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autoSpaceDE w:val="0"/>
        <w:autoSpaceDN w:val="0"/>
        <w:adjustRightInd w:val="0"/>
        <w:rPr>
          <w:rFonts w:cs="Arial"/>
          <w:b/>
          <w:bCs/>
          <w:sz w:val="20"/>
          <w:szCs w:val="20"/>
        </w:rPr>
      </w:pPr>
    </w:p>
    <w:p w:rsidR="0068349F" w:rsidRPr="00955C65" w:rsidRDefault="0068349F" w:rsidP="000429BB">
      <w:pPr>
        <w:autoSpaceDE w:val="0"/>
        <w:autoSpaceDN w:val="0"/>
        <w:adjustRightInd w:val="0"/>
        <w:rPr>
          <w:rFonts w:cs="Arial"/>
          <w:b/>
          <w:bCs/>
          <w:sz w:val="20"/>
          <w:szCs w:val="20"/>
        </w:rPr>
      </w:pPr>
    </w:p>
    <w:p w:rsidR="000429BB" w:rsidRDefault="00A76721" w:rsidP="0068349F">
      <w:pPr>
        <w:shd w:val="clear" w:color="auto" w:fill="D60D3C"/>
        <w:autoSpaceDE w:val="0"/>
        <w:autoSpaceDN w:val="0"/>
        <w:adjustRightInd w:val="0"/>
        <w:rPr>
          <w:rFonts w:cs="Arial"/>
          <w:b/>
          <w:bCs/>
          <w:color w:val="FFFFFF" w:themeColor="background1"/>
        </w:rPr>
      </w:pPr>
      <w:r>
        <w:rPr>
          <w:rFonts w:cs="Arial"/>
          <w:b/>
          <w:bCs/>
          <w:color w:val="FFFFFF" w:themeColor="background1"/>
        </w:rPr>
        <w:t xml:space="preserve">Frankreich bleibt der „Erbfeind“. Schulpolitik als Zankapfel. </w:t>
      </w:r>
    </w:p>
    <w:p w:rsidR="00A76721" w:rsidRPr="0068349F" w:rsidRDefault="00A76721" w:rsidP="0068349F">
      <w:pPr>
        <w:shd w:val="clear" w:color="auto" w:fill="D60D3C"/>
        <w:autoSpaceDE w:val="0"/>
        <w:autoSpaceDN w:val="0"/>
        <w:adjustRightInd w:val="0"/>
        <w:rPr>
          <w:rFonts w:cs="Arial"/>
          <w:b/>
          <w:bCs/>
          <w:color w:val="FFFFFF" w:themeColor="background1"/>
        </w:rPr>
      </w:pPr>
      <w:r>
        <w:rPr>
          <w:rFonts w:cs="Arial"/>
          <w:b/>
          <w:bCs/>
          <w:color w:val="FFFFFF" w:themeColor="background1"/>
        </w:rPr>
        <w:t>Exemplarisch zum deutsch-französischen Verhältnis</w:t>
      </w:r>
    </w:p>
    <w:p w:rsidR="000429BB" w:rsidRPr="000429BB" w:rsidRDefault="0029611C" w:rsidP="000429BB">
      <w:pPr>
        <w:autoSpaceDE w:val="0"/>
        <w:autoSpaceDN w:val="0"/>
        <w:adjustRightInd w:val="0"/>
        <w:rPr>
          <w:rFonts w:ascii="OfficinaSansStd-Book" w:hAnsi="OfficinaSansStd-Book" w:cs="OfficinaSansStd-Book"/>
          <w:sz w:val="18"/>
          <w:szCs w:val="18"/>
        </w:rPr>
      </w:pPr>
      <w:r w:rsidRPr="0029611C">
        <w:rPr>
          <w:rFonts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8" type="#_x0000_t75" style="position:absolute;margin-left:76.8pt;margin-top:8.3pt;width:353.1pt;height:198.6pt;z-index:-2;mso-wrap-distance-left:5.65pt" wrapcoords="-34 0 -34 21540 21600 21540 21600 0 -34 0">
            <v:imagedata r:id="rId8" o:title="voelker00014"/>
            <w10:wrap type="through" side="left"/>
          </v:shape>
        </w:pict>
      </w: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354D2F" w:rsidRDefault="00354D2F" w:rsidP="00C82991">
      <w:pPr>
        <w:rPr>
          <w:rFonts w:cs="Arial"/>
          <w:sz w:val="20"/>
          <w:szCs w:val="20"/>
          <w:shd w:val="clear" w:color="auto" w:fill="FFFFFF"/>
        </w:rPr>
      </w:pPr>
    </w:p>
    <w:p w:rsidR="00195B05" w:rsidRDefault="00195B05" w:rsidP="00C82991">
      <w:pPr>
        <w:rPr>
          <w:rFonts w:cs="Arial"/>
          <w:sz w:val="20"/>
          <w:szCs w:val="20"/>
          <w:shd w:val="clear" w:color="auto" w:fill="FFFFFF"/>
        </w:rPr>
      </w:pPr>
    </w:p>
    <w:p w:rsidR="00A76721" w:rsidRPr="008D41E5" w:rsidRDefault="00A76721" w:rsidP="00C82991">
      <w:pPr>
        <w:rPr>
          <w:rFonts w:cs="Arial"/>
          <w:sz w:val="20"/>
          <w:szCs w:val="20"/>
          <w:shd w:val="clear" w:color="auto" w:fill="FFFFFF"/>
        </w:rPr>
      </w:pPr>
      <w:r w:rsidRPr="008D41E5">
        <w:rPr>
          <w:rFonts w:cs="Arial"/>
          <w:sz w:val="20"/>
          <w:szCs w:val="20"/>
          <w:shd w:val="clear" w:color="auto" w:fill="FFFFFF"/>
        </w:rPr>
        <w:t>Die </w:t>
      </w:r>
      <w:r w:rsidRPr="008D41E5">
        <w:rPr>
          <w:rFonts w:cs="Arial"/>
          <w:iCs/>
          <w:sz w:val="20"/>
          <w:szCs w:val="20"/>
          <w:shd w:val="clear" w:color="auto" w:fill="FFFFFF"/>
        </w:rPr>
        <w:t>Domanialschulen</w:t>
      </w:r>
      <w:r w:rsidRPr="008D41E5">
        <w:rPr>
          <w:rFonts w:cs="Arial"/>
          <w:sz w:val="20"/>
          <w:szCs w:val="20"/>
          <w:shd w:val="clear" w:color="auto" w:fill="FFFFFF"/>
        </w:rPr>
        <w:t> (</w:t>
      </w:r>
      <w:proofErr w:type="spellStart"/>
      <w:r w:rsidRPr="008D41E5">
        <w:rPr>
          <w:rFonts w:cs="Arial"/>
          <w:iCs/>
          <w:sz w:val="20"/>
          <w:szCs w:val="20"/>
          <w:shd w:val="clear" w:color="auto" w:fill="FFFFFF"/>
        </w:rPr>
        <w:t>Écoles</w:t>
      </w:r>
      <w:proofErr w:type="spellEnd"/>
      <w:r w:rsidRPr="008D41E5">
        <w:rPr>
          <w:rFonts w:cs="Arial"/>
          <w:iCs/>
          <w:sz w:val="20"/>
          <w:szCs w:val="20"/>
          <w:shd w:val="clear" w:color="auto" w:fill="FFFFFF"/>
        </w:rPr>
        <w:t xml:space="preserve"> Domaniales</w:t>
      </w:r>
      <w:r w:rsidRPr="008D41E5">
        <w:rPr>
          <w:rFonts w:cs="Arial"/>
          <w:sz w:val="20"/>
          <w:szCs w:val="20"/>
          <w:shd w:val="clear" w:color="auto" w:fill="FFFFFF"/>
        </w:rPr>
        <w:t>) entstanden im Kontext des auf 15 Jahre befristeten Völkerbund-Mandats, an dessen Ende die </w:t>
      </w:r>
      <w:r w:rsidRPr="00195B05">
        <w:rPr>
          <w:rFonts w:cs="Arial"/>
          <w:sz w:val="20"/>
          <w:szCs w:val="20"/>
          <w:shd w:val="clear" w:color="auto" w:fill="FFFFFF"/>
        </w:rPr>
        <w:t>Abstimmung der Saarbewohner</w:t>
      </w:r>
      <w:r w:rsidRPr="008D41E5">
        <w:rPr>
          <w:rFonts w:cs="Arial"/>
          <w:sz w:val="20"/>
          <w:szCs w:val="20"/>
          <w:shd w:val="clear" w:color="auto" w:fill="FFFFFF"/>
        </w:rPr>
        <w:t> über die Zukunft ihres Landes stehen sollte. Die Kinder sollten in den </w:t>
      </w:r>
      <w:r w:rsidRPr="008D41E5">
        <w:rPr>
          <w:rFonts w:cs="Arial"/>
          <w:iCs/>
          <w:sz w:val="20"/>
          <w:szCs w:val="20"/>
          <w:shd w:val="clear" w:color="auto" w:fill="FFFFFF"/>
        </w:rPr>
        <w:t>Domanialschulen</w:t>
      </w:r>
      <w:r w:rsidRPr="008D41E5">
        <w:rPr>
          <w:rFonts w:cs="Arial"/>
          <w:sz w:val="20"/>
          <w:szCs w:val="20"/>
          <w:shd w:val="clear" w:color="auto" w:fill="FFFFFF"/>
        </w:rPr>
        <w:t>, in denen meist auf Französisch unterrichtet wurde, mit der französischen Sprache und Kultur vertraut gemacht werden, in der Hoffnung, dass sie Jahre später bei der Abstimmung 1935 für den Verbleib des Saargebiets bei Frankreich votieren würden. Dagegen entbrannte ein regelrechter Proteststurm und sie wurden auch nur von wenigen angenommen.</w:t>
      </w:r>
    </w:p>
    <w:p w:rsidR="008D41E5" w:rsidRPr="008D41E5" w:rsidRDefault="008D41E5" w:rsidP="00A76721">
      <w:pPr>
        <w:jc w:val="both"/>
        <w:rPr>
          <w:rFonts w:cs="Arial"/>
          <w:sz w:val="20"/>
          <w:szCs w:val="20"/>
          <w:shd w:val="clear" w:color="auto" w:fill="FFFFFF"/>
        </w:rPr>
      </w:pPr>
    </w:p>
    <w:p w:rsidR="00A76721" w:rsidRPr="008D41E5" w:rsidRDefault="008D41E5" w:rsidP="008D41E5">
      <w:pPr>
        <w:pStyle w:val="Listenabsatz"/>
        <w:ind w:left="0"/>
        <w:jc w:val="both"/>
        <w:rPr>
          <w:rFonts w:ascii="Arial" w:hAnsi="Arial" w:cs="Arial"/>
          <w:sz w:val="20"/>
          <w:szCs w:val="20"/>
          <w:shd w:val="clear" w:color="auto" w:fill="FFFFFF"/>
        </w:rPr>
      </w:pPr>
      <w:r>
        <w:rPr>
          <w:rFonts w:ascii="Arial" w:hAnsi="Arial" w:cs="Arial"/>
          <w:sz w:val="20"/>
          <w:szCs w:val="20"/>
          <w:shd w:val="clear" w:color="auto" w:fill="FFFFFF"/>
        </w:rPr>
        <w:t xml:space="preserve">● </w:t>
      </w:r>
      <w:r w:rsidR="00A76721" w:rsidRPr="008D41E5">
        <w:rPr>
          <w:rFonts w:ascii="Arial" w:hAnsi="Arial" w:cs="Arial"/>
          <w:sz w:val="20"/>
          <w:szCs w:val="20"/>
          <w:shd w:val="clear" w:color="auto" w:fill="FFFFFF"/>
        </w:rPr>
        <w:t>Untersuche die beabsichtigte Wirkung des Flugblattes mit</w:t>
      </w:r>
      <w:r>
        <w:rPr>
          <w:rFonts w:ascii="Arial" w:hAnsi="Arial" w:cs="Arial"/>
          <w:sz w:val="20"/>
          <w:szCs w:val="20"/>
          <w:shd w:val="clear" w:color="auto" w:fill="FFFFFF"/>
        </w:rPr>
        <w:t>h</w:t>
      </w:r>
      <w:r w:rsidR="00A76721" w:rsidRPr="008D41E5">
        <w:rPr>
          <w:rFonts w:ascii="Arial" w:hAnsi="Arial" w:cs="Arial"/>
          <w:sz w:val="20"/>
          <w:szCs w:val="20"/>
          <w:shd w:val="clear" w:color="auto" w:fill="FFFFFF"/>
        </w:rPr>
        <w:t>ilfe aller Gestaltungsmittel (Schrift, Farbe, Satzzeichen, Anordnung des Textes, Wortwahl, Inhalt, etc.). Tipp: Falls es Schwierigkeiten mit der Schrift gibt</w:t>
      </w:r>
      <w:r>
        <w:rPr>
          <w:rFonts w:ascii="Arial" w:hAnsi="Arial" w:cs="Arial"/>
          <w:sz w:val="20"/>
          <w:szCs w:val="20"/>
          <w:shd w:val="clear" w:color="auto" w:fill="FFFFFF"/>
        </w:rPr>
        <w:t>:</w:t>
      </w:r>
      <w:r w:rsidR="00A76721" w:rsidRPr="008D41E5">
        <w:rPr>
          <w:rFonts w:ascii="Arial" w:hAnsi="Arial" w:cs="Arial"/>
          <w:sz w:val="20"/>
          <w:szCs w:val="20"/>
          <w:shd w:val="clear" w:color="auto" w:fill="FFFFFF"/>
        </w:rPr>
        <w:t xml:space="preserve"> Partner</w:t>
      </w:r>
      <w:r>
        <w:rPr>
          <w:rFonts w:ascii="Arial" w:hAnsi="Arial" w:cs="Arial"/>
          <w:sz w:val="20"/>
          <w:szCs w:val="20"/>
          <w:shd w:val="clear" w:color="auto" w:fill="FFFFFF"/>
        </w:rPr>
        <w:t>*in</w:t>
      </w:r>
      <w:r w:rsidR="00A76721" w:rsidRPr="008D41E5">
        <w:rPr>
          <w:rFonts w:ascii="Arial" w:hAnsi="Arial" w:cs="Arial"/>
          <w:sz w:val="20"/>
          <w:szCs w:val="20"/>
          <w:shd w:val="clear" w:color="auto" w:fill="FFFFFF"/>
        </w:rPr>
        <w:t xml:space="preserve"> einbeziehen.</w:t>
      </w:r>
    </w:p>
    <w:p w:rsidR="00A76721" w:rsidRPr="008D41E5" w:rsidRDefault="00A76721" w:rsidP="008D41E5">
      <w:pPr>
        <w:pStyle w:val="Listenabsatz"/>
        <w:ind w:left="0"/>
        <w:jc w:val="both"/>
        <w:rPr>
          <w:rFonts w:ascii="Arial" w:hAnsi="Arial" w:cs="Arial"/>
          <w:sz w:val="20"/>
          <w:szCs w:val="20"/>
          <w:shd w:val="clear" w:color="auto" w:fill="FFFFFF"/>
        </w:rPr>
      </w:pPr>
    </w:p>
    <w:p w:rsidR="00A76721" w:rsidRPr="008D41E5" w:rsidRDefault="008D41E5" w:rsidP="008D41E5">
      <w:pPr>
        <w:pStyle w:val="Listenabsatz"/>
        <w:ind w:left="0"/>
        <w:jc w:val="both"/>
        <w:rPr>
          <w:rFonts w:ascii="Arial" w:hAnsi="Arial" w:cs="Arial"/>
          <w:sz w:val="20"/>
          <w:szCs w:val="20"/>
          <w:shd w:val="clear" w:color="auto" w:fill="FFFFFF"/>
        </w:rPr>
      </w:pPr>
      <w:r>
        <w:rPr>
          <w:rFonts w:ascii="Arial" w:hAnsi="Arial" w:cs="Arial"/>
          <w:sz w:val="20"/>
          <w:szCs w:val="20"/>
          <w:shd w:val="clear" w:color="auto" w:fill="FFFFFF"/>
        </w:rPr>
        <w:t xml:space="preserve">● </w:t>
      </w:r>
      <w:r w:rsidR="00A76721" w:rsidRPr="008D41E5">
        <w:rPr>
          <w:rFonts w:ascii="Arial" w:hAnsi="Arial" w:cs="Arial"/>
          <w:sz w:val="20"/>
          <w:szCs w:val="20"/>
          <w:shd w:val="clear" w:color="auto" w:fill="FFFFFF"/>
        </w:rPr>
        <w:t>Nenne Faktoren des französischen Einflusses im Saargebiet aus dem Film, die Spannungen und Vorurteile abbauen konnten.</w:t>
      </w:r>
    </w:p>
    <w:p w:rsidR="00A76721" w:rsidRDefault="00A76721" w:rsidP="008D41E5">
      <w:pPr>
        <w:pStyle w:val="Listenabsatz"/>
        <w:ind w:left="0"/>
        <w:rPr>
          <w:rFonts w:ascii="Arial" w:hAnsi="Arial" w:cs="Arial"/>
          <w:sz w:val="20"/>
          <w:szCs w:val="20"/>
          <w:shd w:val="clear" w:color="auto" w:fill="FFFFFF"/>
        </w:rPr>
      </w:pPr>
    </w:p>
    <w:p w:rsidR="00195B05" w:rsidRDefault="00195B05" w:rsidP="008D41E5">
      <w:pPr>
        <w:pStyle w:val="Listenabsatz"/>
        <w:ind w:left="0"/>
        <w:rPr>
          <w:rFonts w:ascii="Arial" w:hAnsi="Arial" w:cs="Arial"/>
          <w:sz w:val="20"/>
          <w:szCs w:val="20"/>
          <w:shd w:val="clear" w:color="auto" w:fill="FFFFFF"/>
        </w:rPr>
      </w:pPr>
    </w:p>
    <w:p w:rsidR="00195B05" w:rsidRPr="008D41E5" w:rsidRDefault="00195B05" w:rsidP="008D41E5">
      <w:pPr>
        <w:pStyle w:val="Listenabsatz"/>
        <w:ind w:left="0"/>
        <w:rPr>
          <w:rFonts w:ascii="Arial" w:hAnsi="Arial" w:cs="Arial"/>
          <w:sz w:val="20"/>
          <w:szCs w:val="20"/>
          <w:shd w:val="clear" w:color="auto" w:fill="FFFFFF"/>
        </w:rPr>
      </w:pPr>
    </w:p>
    <w:p w:rsidR="00A76721" w:rsidRPr="008D41E5" w:rsidRDefault="0029611C" w:rsidP="008D41E5">
      <w:pPr>
        <w:pStyle w:val="Listenabsatz"/>
        <w:ind w:left="0"/>
        <w:jc w:val="both"/>
        <w:rPr>
          <w:rFonts w:ascii="Arial" w:hAnsi="Arial" w:cs="Arial"/>
          <w:sz w:val="20"/>
          <w:szCs w:val="20"/>
          <w:shd w:val="clear" w:color="auto" w:fill="FFFFFF"/>
        </w:rPr>
      </w:pPr>
      <w:r>
        <w:rPr>
          <w:rFonts w:ascii="Arial" w:hAnsi="Arial" w:cs="Arial"/>
          <w:noProof/>
          <w:sz w:val="20"/>
          <w:szCs w:val="20"/>
          <w:lang w:eastAsia="de-DE"/>
        </w:rPr>
        <w:pict>
          <v:shape id="_x0000_s1036" type="#_x0000_t75" style="position:absolute;left:0;text-align:left;margin-left:-43.1pt;margin-top:12.4pt;width:26.55pt;height:24.3pt;z-index:-3" wrapcoords="-441 0 -441 21120 21600 21120 21600 0 -441 0">
            <v:imagedata r:id="rId9" o:title="03_partnerarbeit"/>
            <w10:wrap type="through"/>
          </v:shape>
        </w:pict>
      </w:r>
    </w:p>
    <w:p w:rsidR="00A76721" w:rsidRPr="008D41E5" w:rsidRDefault="00A76721" w:rsidP="008D41E5">
      <w:pPr>
        <w:pStyle w:val="Listenabsatz"/>
        <w:ind w:left="0"/>
        <w:jc w:val="both"/>
        <w:rPr>
          <w:rFonts w:ascii="Arial" w:hAnsi="Arial" w:cs="Arial"/>
          <w:sz w:val="20"/>
          <w:szCs w:val="20"/>
          <w:shd w:val="clear" w:color="auto" w:fill="FFFFFF"/>
        </w:rPr>
      </w:pPr>
      <w:r w:rsidRPr="008D41E5">
        <w:rPr>
          <w:rFonts w:ascii="Arial" w:hAnsi="Arial" w:cs="Arial"/>
          <w:b/>
          <w:sz w:val="20"/>
          <w:szCs w:val="20"/>
          <w:shd w:val="clear" w:color="auto" w:fill="FFFFFF"/>
        </w:rPr>
        <w:t>Partnerarbeit</w:t>
      </w:r>
      <w:r w:rsidRPr="008D41E5">
        <w:rPr>
          <w:rFonts w:ascii="Arial" w:hAnsi="Arial" w:cs="Arial"/>
          <w:sz w:val="20"/>
          <w:szCs w:val="20"/>
          <w:shd w:val="clear" w:color="auto" w:fill="FFFFFF"/>
        </w:rPr>
        <w:t xml:space="preserve">: Entwerft einen kleinen Dialog zwischen zwei Eltern, Frau Heckmann und Herrn </w:t>
      </w:r>
      <w:proofErr w:type="spellStart"/>
      <w:r w:rsidRPr="008D41E5">
        <w:rPr>
          <w:rFonts w:ascii="Arial" w:hAnsi="Arial" w:cs="Arial"/>
          <w:sz w:val="20"/>
          <w:szCs w:val="20"/>
          <w:shd w:val="clear" w:color="auto" w:fill="FFFFFF"/>
        </w:rPr>
        <w:t>Weisgerber</w:t>
      </w:r>
      <w:proofErr w:type="spellEnd"/>
      <w:r w:rsidRPr="008D41E5">
        <w:rPr>
          <w:rFonts w:ascii="Arial" w:hAnsi="Arial" w:cs="Arial"/>
          <w:sz w:val="20"/>
          <w:szCs w:val="20"/>
          <w:shd w:val="clear" w:color="auto" w:fill="FFFFFF"/>
        </w:rPr>
        <w:t xml:space="preserve"> (typisch saarländische Namen), von denen jeweils ein Kind die Domanialschule besucht, das andere nicht.</w:t>
      </w:r>
    </w:p>
    <w:p w:rsidR="00A76721" w:rsidRPr="008D41E5" w:rsidRDefault="00A76721" w:rsidP="008D41E5">
      <w:pPr>
        <w:pStyle w:val="Listenabsatz"/>
        <w:ind w:left="0"/>
        <w:jc w:val="both"/>
        <w:rPr>
          <w:rFonts w:ascii="Arial" w:hAnsi="Arial" w:cs="Arial"/>
          <w:sz w:val="20"/>
          <w:szCs w:val="20"/>
          <w:shd w:val="clear" w:color="auto" w:fill="FFFFFF"/>
        </w:rPr>
      </w:pPr>
    </w:p>
    <w:p w:rsidR="00A76721" w:rsidRPr="008D41E5" w:rsidRDefault="00A76721" w:rsidP="008D41E5">
      <w:pPr>
        <w:pStyle w:val="Listenabsatz"/>
        <w:ind w:left="0"/>
        <w:jc w:val="both"/>
        <w:rPr>
          <w:rFonts w:ascii="Arial" w:hAnsi="Arial" w:cs="Arial"/>
          <w:sz w:val="20"/>
          <w:szCs w:val="20"/>
          <w:shd w:val="clear" w:color="auto" w:fill="FFFFFF"/>
        </w:rPr>
      </w:pPr>
      <w:r w:rsidRPr="00195B05">
        <w:rPr>
          <w:rFonts w:ascii="Arial" w:hAnsi="Arial" w:cs="Arial"/>
          <w:b/>
          <w:sz w:val="20"/>
          <w:szCs w:val="20"/>
          <w:shd w:val="clear" w:color="auto" w:fill="FFFFFF"/>
        </w:rPr>
        <w:t xml:space="preserve">Herr </w:t>
      </w:r>
      <w:proofErr w:type="spellStart"/>
      <w:r w:rsidRPr="00195B05">
        <w:rPr>
          <w:rFonts w:ascii="Arial" w:hAnsi="Arial" w:cs="Arial"/>
          <w:b/>
          <w:sz w:val="20"/>
          <w:szCs w:val="20"/>
          <w:shd w:val="clear" w:color="auto" w:fill="FFFFFF"/>
        </w:rPr>
        <w:t>Weisgerber</w:t>
      </w:r>
      <w:proofErr w:type="spellEnd"/>
      <w:r w:rsidRPr="00195B05">
        <w:rPr>
          <w:rFonts w:ascii="Arial" w:hAnsi="Arial" w:cs="Arial"/>
          <w:b/>
          <w:sz w:val="20"/>
          <w:szCs w:val="20"/>
          <w:shd w:val="clear" w:color="auto" w:fill="FFFFFF"/>
        </w:rPr>
        <w:t xml:space="preserve">: </w:t>
      </w:r>
      <w:r w:rsidRPr="008D41E5">
        <w:rPr>
          <w:rFonts w:ascii="Arial" w:hAnsi="Arial" w:cs="Arial"/>
          <w:sz w:val="20"/>
          <w:szCs w:val="20"/>
          <w:shd w:val="clear" w:color="auto" w:fill="FFFFFF"/>
        </w:rPr>
        <w:t>„Gestern habe ich meinen Erwin auf der Domanialschule angemeldet.“</w:t>
      </w:r>
    </w:p>
    <w:p w:rsidR="00195B05" w:rsidRDefault="00195B05" w:rsidP="008D41E5">
      <w:pPr>
        <w:pStyle w:val="Listenabsatz"/>
        <w:ind w:left="0"/>
        <w:jc w:val="both"/>
        <w:rPr>
          <w:rFonts w:ascii="Arial" w:hAnsi="Arial" w:cs="Arial"/>
          <w:sz w:val="20"/>
          <w:szCs w:val="20"/>
          <w:shd w:val="clear" w:color="auto" w:fill="FFFFFF"/>
        </w:rPr>
      </w:pPr>
    </w:p>
    <w:p w:rsidR="00A76721" w:rsidRPr="008D41E5" w:rsidRDefault="00A76721" w:rsidP="008D41E5">
      <w:pPr>
        <w:pStyle w:val="Listenabsatz"/>
        <w:ind w:left="0"/>
        <w:jc w:val="both"/>
        <w:rPr>
          <w:rFonts w:ascii="Arial" w:hAnsi="Arial" w:cs="Arial"/>
          <w:sz w:val="20"/>
          <w:szCs w:val="20"/>
          <w:shd w:val="clear" w:color="auto" w:fill="FFFFFF"/>
        </w:rPr>
      </w:pPr>
      <w:r w:rsidRPr="00195B05">
        <w:rPr>
          <w:rFonts w:ascii="Arial" w:hAnsi="Arial" w:cs="Arial"/>
          <w:b/>
          <w:sz w:val="20"/>
          <w:szCs w:val="20"/>
          <w:shd w:val="clear" w:color="auto" w:fill="FFFFFF"/>
        </w:rPr>
        <w:t>Frau Heckmann:</w:t>
      </w:r>
      <w:r w:rsidRPr="008D41E5">
        <w:rPr>
          <w:rFonts w:ascii="Arial" w:hAnsi="Arial" w:cs="Arial"/>
          <w:sz w:val="20"/>
          <w:szCs w:val="20"/>
          <w:shd w:val="clear" w:color="auto" w:fill="FFFFFF"/>
        </w:rPr>
        <w:t xml:space="preserve"> „Also meine Else, die geht da auf keinen Fall hin!“</w:t>
      </w:r>
    </w:p>
    <w:p w:rsidR="00195B05" w:rsidRDefault="00195B05" w:rsidP="008D41E5">
      <w:pPr>
        <w:pStyle w:val="Listenabsatz"/>
        <w:ind w:left="0"/>
        <w:jc w:val="both"/>
        <w:rPr>
          <w:rFonts w:ascii="Arial" w:hAnsi="Arial" w:cs="Arial"/>
          <w:sz w:val="20"/>
          <w:szCs w:val="20"/>
          <w:shd w:val="clear" w:color="auto" w:fill="FFFFFF"/>
        </w:rPr>
      </w:pPr>
    </w:p>
    <w:p w:rsidR="00A76721" w:rsidRPr="008D41E5" w:rsidRDefault="00A76721" w:rsidP="008D41E5">
      <w:pPr>
        <w:pStyle w:val="Listenabsatz"/>
        <w:ind w:left="0"/>
        <w:jc w:val="both"/>
        <w:rPr>
          <w:rFonts w:ascii="Arial" w:hAnsi="Arial" w:cs="Arial"/>
          <w:sz w:val="20"/>
          <w:szCs w:val="20"/>
          <w:shd w:val="clear" w:color="auto" w:fill="FFFFFF"/>
        </w:rPr>
      </w:pPr>
      <w:r w:rsidRPr="00195B05">
        <w:rPr>
          <w:rFonts w:ascii="Arial" w:hAnsi="Arial" w:cs="Arial"/>
          <w:b/>
          <w:sz w:val="20"/>
          <w:szCs w:val="20"/>
          <w:shd w:val="clear" w:color="auto" w:fill="FFFFFF"/>
        </w:rPr>
        <w:t xml:space="preserve">Herr </w:t>
      </w:r>
      <w:proofErr w:type="spellStart"/>
      <w:r w:rsidRPr="00195B05">
        <w:rPr>
          <w:rFonts w:ascii="Arial" w:hAnsi="Arial" w:cs="Arial"/>
          <w:b/>
          <w:sz w:val="20"/>
          <w:szCs w:val="20"/>
          <w:shd w:val="clear" w:color="auto" w:fill="FFFFFF"/>
        </w:rPr>
        <w:t>Weisgerber</w:t>
      </w:r>
      <w:proofErr w:type="spellEnd"/>
      <w:r w:rsidRPr="00195B05">
        <w:rPr>
          <w:rFonts w:ascii="Arial" w:hAnsi="Arial" w:cs="Arial"/>
          <w:b/>
          <w:sz w:val="20"/>
          <w:szCs w:val="20"/>
          <w:shd w:val="clear" w:color="auto" w:fill="FFFFFF"/>
        </w:rPr>
        <w:t>:</w:t>
      </w:r>
      <w:r w:rsidRPr="008D41E5">
        <w:rPr>
          <w:rFonts w:ascii="Arial" w:hAnsi="Arial" w:cs="Arial"/>
          <w:sz w:val="20"/>
          <w:szCs w:val="20"/>
          <w:shd w:val="clear" w:color="auto" w:fill="FFFFFF"/>
        </w:rPr>
        <w:t xml:space="preserve"> ….</w:t>
      </w:r>
    </w:p>
    <w:p w:rsidR="00195B05" w:rsidRDefault="00195B05" w:rsidP="008D41E5">
      <w:pPr>
        <w:pStyle w:val="Listenabsatz"/>
        <w:ind w:left="0"/>
        <w:jc w:val="both"/>
        <w:rPr>
          <w:rFonts w:ascii="Arial" w:hAnsi="Arial" w:cs="Arial"/>
          <w:sz w:val="20"/>
          <w:szCs w:val="20"/>
          <w:shd w:val="clear" w:color="auto" w:fill="FFFFFF"/>
        </w:rPr>
      </w:pPr>
    </w:p>
    <w:p w:rsidR="00A76721" w:rsidRPr="008D41E5" w:rsidRDefault="00A76721" w:rsidP="008D41E5">
      <w:pPr>
        <w:pStyle w:val="Listenabsatz"/>
        <w:ind w:left="0"/>
        <w:jc w:val="both"/>
        <w:rPr>
          <w:rFonts w:ascii="Arial" w:hAnsi="Arial" w:cs="Arial"/>
          <w:sz w:val="20"/>
          <w:szCs w:val="20"/>
          <w:shd w:val="clear" w:color="auto" w:fill="FFFFFF"/>
        </w:rPr>
      </w:pPr>
      <w:r w:rsidRPr="00195B05">
        <w:rPr>
          <w:rFonts w:ascii="Arial" w:hAnsi="Arial" w:cs="Arial"/>
          <w:b/>
          <w:sz w:val="20"/>
          <w:szCs w:val="20"/>
          <w:shd w:val="clear" w:color="auto" w:fill="FFFFFF"/>
        </w:rPr>
        <w:t>Frau Heckmann:</w:t>
      </w:r>
      <w:r w:rsidRPr="008D41E5">
        <w:rPr>
          <w:rFonts w:ascii="Arial" w:hAnsi="Arial" w:cs="Arial"/>
          <w:sz w:val="20"/>
          <w:szCs w:val="20"/>
          <w:shd w:val="clear" w:color="auto" w:fill="FFFFFF"/>
        </w:rPr>
        <w:t xml:space="preserve"> ….</w:t>
      </w:r>
    </w:p>
    <w:p w:rsidR="00A76721" w:rsidRPr="008D41E5" w:rsidRDefault="00A76721" w:rsidP="008D41E5">
      <w:pPr>
        <w:jc w:val="both"/>
        <w:rPr>
          <w:rFonts w:cs="Arial"/>
          <w:sz w:val="20"/>
          <w:szCs w:val="20"/>
          <w:shd w:val="clear" w:color="auto" w:fill="FFFFFF"/>
        </w:rPr>
      </w:pPr>
    </w:p>
    <w:p w:rsidR="00A76721" w:rsidRPr="008D41E5" w:rsidRDefault="00354D2F" w:rsidP="008D41E5">
      <w:pPr>
        <w:pStyle w:val="Listenabsatz"/>
        <w:ind w:left="0"/>
        <w:jc w:val="both"/>
        <w:rPr>
          <w:rFonts w:ascii="Arial" w:hAnsi="Arial" w:cs="Arial"/>
          <w:sz w:val="20"/>
          <w:szCs w:val="20"/>
        </w:rPr>
      </w:pPr>
      <w:r>
        <w:rPr>
          <w:rFonts w:ascii="Arial" w:hAnsi="Arial" w:cs="Arial"/>
          <w:noProof/>
          <w:sz w:val="20"/>
          <w:szCs w:val="20"/>
          <w:lang w:eastAsia="de-DE"/>
        </w:rPr>
        <w:pict>
          <v:shapetype id="_x0000_t202" coordsize="21600,21600" o:spt="202" path="m,l,21600r21600,l21600,xe">
            <v:stroke joinstyle="miter"/>
            <v:path gradientshapeok="t" o:connecttype="rect"/>
          </v:shapetype>
          <v:shape id="_x0000_s1039" type="#_x0000_t202" style="position:absolute;left:0;text-align:left;margin-left:493.8pt;margin-top:20.65pt;width:27pt;height:65.25pt;z-index:3" stroked="f">
            <v:textbox style="layout-flow:vertical;mso-layout-flow-alt:bottom-to-top">
              <w:txbxContent>
                <w:p w:rsidR="00354D2F" w:rsidRPr="00354D2F" w:rsidRDefault="00354D2F">
                  <w:pPr>
                    <w:rPr>
                      <w:sz w:val="14"/>
                      <w:szCs w:val="14"/>
                    </w:rPr>
                  </w:pPr>
                  <w:r w:rsidRPr="00354D2F">
                    <w:rPr>
                      <w:rFonts w:cs="Arial"/>
                      <w:sz w:val="14"/>
                      <w:szCs w:val="14"/>
                    </w:rPr>
                    <w:t>©</w:t>
                  </w:r>
                  <w:r w:rsidRPr="00354D2F">
                    <w:rPr>
                      <w:sz w:val="14"/>
                      <w:szCs w:val="14"/>
                    </w:rPr>
                    <w:t xml:space="preserve"> SWR</w:t>
                  </w:r>
                </w:p>
              </w:txbxContent>
            </v:textbox>
          </v:shape>
        </w:pict>
      </w:r>
      <w:r w:rsidR="00A76721" w:rsidRPr="008D41E5">
        <w:rPr>
          <w:rFonts w:ascii="Arial" w:hAnsi="Arial" w:cs="Arial"/>
          <w:sz w:val="20"/>
          <w:szCs w:val="20"/>
          <w:shd w:val="clear" w:color="auto" w:fill="FFFFFF"/>
        </w:rPr>
        <w:t>Heute verfolgt die saarländische Politik eine „</w:t>
      </w:r>
      <w:proofErr w:type="spellStart"/>
      <w:r w:rsidR="00A76721" w:rsidRPr="008D41E5">
        <w:rPr>
          <w:rFonts w:ascii="Arial" w:hAnsi="Arial" w:cs="Arial"/>
          <w:sz w:val="20"/>
          <w:szCs w:val="20"/>
          <w:shd w:val="clear" w:color="auto" w:fill="FFFFFF"/>
        </w:rPr>
        <w:t>Französischstrategie</w:t>
      </w:r>
      <w:proofErr w:type="spellEnd"/>
      <w:r w:rsidR="00A76721" w:rsidRPr="008D41E5">
        <w:rPr>
          <w:rFonts w:ascii="Arial" w:hAnsi="Arial" w:cs="Arial"/>
          <w:sz w:val="20"/>
          <w:szCs w:val="20"/>
          <w:shd w:val="clear" w:color="auto" w:fill="FFFFFF"/>
        </w:rPr>
        <w:t xml:space="preserve">“, die innerhalb von 30 Jahren sogar Zweisprachigkeit anstrebt. </w:t>
      </w:r>
    </w:p>
    <w:p w:rsidR="008D41E5" w:rsidRDefault="008D41E5" w:rsidP="008D41E5">
      <w:pPr>
        <w:pStyle w:val="Listenabsatz"/>
        <w:ind w:left="0"/>
        <w:jc w:val="both"/>
        <w:rPr>
          <w:rFonts w:ascii="Arial" w:hAnsi="Arial" w:cs="Arial"/>
          <w:sz w:val="20"/>
          <w:szCs w:val="20"/>
          <w:shd w:val="clear" w:color="auto" w:fill="FFFFFF"/>
        </w:rPr>
      </w:pPr>
    </w:p>
    <w:p w:rsidR="00A76721" w:rsidRPr="008D41E5" w:rsidRDefault="008D41E5" w:rsidP="008D41E5">
      <w:pPr>
        <w:pStyle w:val="Listenabsatz"/>
        <w:ind w:left="0"/>
        <w:jc w:val="both"/>
        <w:rPr>
          <w:rFonts w:ascii="Arial" w:hAnsi="Arial" w:cs="Arial"/>
          <w:sz w:val="20"/>
          <w:szCs w:val="20"/>
        </w:rPr>
      </w:pPr>
      <w:r>
        <w:rPr>
          <w:rFonts w:ascii="Arial" w:hAnsi="Arial" w:cs="Arial"/>
          <w:sz w:val="20"/>
          <w:szCs w:val="20"/>
          <w:shd w:val="clear" w:color="auto" w:fill="FFFFFF"/>
        </w:rPr>
        <w:sym w:font="Wingdings 3" w:char="F084"/>
      </w:r>
      <w:r>
        <w:rPr>
          <w:rFonts w:ascii="Arial" w:hAnsi="Arial" w:cs="Arial"/>
          <w:sz w:val="20"/>
          <w:szCs w:val="20"/>
          <w:shd w:val="clear" w:color="auto" w:fill="FFFFFF"/>
        </w:rPr>
        <w:t xml:space="preserve"> </w:t>
      </w:r>
      <w:r w:rsidR="00A76721" w:rsidRPr="008D41E5">
        <w:rPr>
          <w:rFonts w:ascii="Arial" w:hAnsi="Arial" w:cs="Arial"/>
          <w:sz w:val="20"/>
          <w:szCs w:val="20"/>
          <w:shd w:val="clear" w:color="auto" w:fill="FFFFFF"/>
        </w:rPr>
        <w:t>Erläutere den politischen Wandel, der dazu geführt hat.</w:t>
      </w:r>
    </w:p>
    <w:p w:rsidR="000A4DF1" w:rsidRDefault="008D41E5" w:rsidP="00354D2F">
      <w:pPr>
        <w:pStyle w:val="Listenabsatz"/>
        <w:ind w:left="0"/>
        <w:jc w:val="both"/>
        <w:rPr>
          <w:rFonts w:cs="Arial"/>
          <w:sz w:val="20"/>
          <w:szCs w:val="20"/>
        </w:rPr>
      </w:pPr>
      <w:r>
        <w:rPr>
          <w:rFonts w:ascii="Arial" w:hAnsi="Arial" w:cs="Arial"/>
          <w:sz w:val="20"/>
          <w:szCs w:val="20"/>
          <w:shd w:val="clear" w:color="auto" w:fill="FFFFFF"/>
        </w:rPr>
        <w:sym w:font="Wingdings 3" w:char="F084"/>
      </w:r>
      <w:r>
        <w:rPr>
          <w:rFonts w:ascii="Arial" w:hAnsi="Arial" w:cs="Arial"/>
          <w:sz w:val="20"/>
          <w:szCs w:val="20"/>
          <w:shd w:val="clear" w:color="auto" w:fill="FFFFFF"/>
        </w:rPr>
        <w:t xml:space="preserve"> </w:t>
      </w:r>
      <w:r w:rsidR="00A76721" w:rsidRPr="008D41E5">
        <w:rPr>
          <w:rFonts w:ascii="Arial" w:hAnsi="Arial" w:cs="Arial"/>
          <w:sz w:val="20"/>
          <w:szCs w:val="20"/>
          <w:shd w:val="clear" w:color="auto" w:fill="FFFFFF"/>
        </w:rPr>
        <w:t>Welchen Nutzen verspricht sich das Saarland von dieser Strategie?</w:t>
      </w:r>
    </w:p>
    <w:p w:rsidR="00F376CE" w:rsidRPr="000A4DF1" w:rsidRDefault="00F376CE" w:rsidP="000A4DF1">
      <w:pPr>
        <w:pStyle w:val="Listenabsatz"/>
        <w:spacing w:after="0" w:line="240" w:lineRule="auto"/>
        <w:ind w:left="0"/>
        <w:jc w:val="both"/>
        <w:rPr>
          <w:rFonts w:ascii="Arial" w:hAnsi="Arial" w:cs="Arial"/>
          <w:sz w:val="20"/>
          <w:szCs w:val="20"/>
        </w:rPr>
      </w:pPr>
    </w:p>
    <w:sectPr w:rsidR="00F376CE" w:rsidRPr="000A4DF1"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47AF" w:rsidRDefault="001947AF" w:rsidP="00263140">
      <w:r>
        <w:separator/>
      </w:r>
    </w:p>
  </w:endnote>
  <w:endnote w:type="continuationSeparator" w:id="0">
    <w:p w:rsidR="001947AF" w:rsidRDefault="001947AF"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fficinaSansStd-Book">
    <w:altName w:val="Calibri"/>
    <w:panose1 w:val="00000000000000000000"/>
    <w:charset w:val="00"/>
    <w:family w:val="swiss"/>
    <w:notTrueType/>
    <w:pitch w:val="default"/>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29611C">
    <w:pPr>
      <w:pStyle w:val="Fuzeile"/>
      <w:rPr>
        <w:rFonts w:ascii="ITCOfficinaSans LT Book" w:hAnsi="ITCOfficinaSans LT Book"/>
        <w:b/>
        <w:sz w:val="18"/>
        <w:szCs w:val="18"/>
      </w:rPr>
    </w:pPr>
    <w:r w:rsidRPr="0029611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w:t>
    </w:r>
    <w:r w:rsidR="00D509F8">
      <w:rPr>
        <w:rFonts w:cs="Arial"/>
        <w:b/>
        <w:sz w:val="18"/>
        <w:szCs w:val="18"/>
      </w:rPr>
      <w:t>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47AF" w:rsidRDefault="001947AF" w:rsidP="00263140">
      <w:r>
        <w:separator/>
      </w:r>
    </w:p>
  </w:footnote>
  <w:footnote w:type="continuationSeparator" w:id="0">
    <w:p w:rsidR="001947AF" w:rsidRDefault="001947AF"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29611C" w:rsidP="001D4930">
    <w:pPr>
      <w:pStyle w:val="Kopfzeile"/>
      <w:tabs>
        <w:tab w:val="clear" w:pos="4536"/>
        <w:tab w:val="left" w:pos="6521"/>
      </w:tabs>
      <w:spacing w:after="60" w:line="276" w:lineRule="auto"/>
      <w:rPr>
        <w:rFonts w:cs="Arial"/>
        <w:b/>
      </w:rPr>
    </w:pPr>
    <w:r w:rsidRPr="0029611C">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68349F">
      <w:rPr>
        <w:rFonts w:cs="Arial"/>
        <w:b/>
      </w:rPr>
      <w:t>Arbeitsblatt</w:t>
    </w:r>
    <w:r w:rsidR="00F376CE">
      <w:rPr>
        <w:rFonts w:cs="Arial"/>
        <w:b/>
      </w:rPr>
      <w:t xml:space="preserve"> </w:t>
    </w:r>
    <w:r w:rsidR="00A76721">
      <w:rPr>
        <w:rFonts w:cs="Arial"/>
        <w:b/>
      </w:rPr>
      <w:t>4</w:t>
    </w:r>
    <w:r w:rsidR="00FD6639" w:rsidRPr="00955C65">
      <w:rPr>
        <w:rFonts w:cs="Arial"/>
        <w:b/>
      </w:rPr>
      <w:t xml:space="preserve">: </w:t>
    </w:r>
    <w:r w:rsidR="00A76721">
      <w:rPr>
        <w:rFonts w:cs="Arial"/>
        <w:b/>
      </w:rPr>
      <w:t>Frankreich bleibt der „Erbfeind“. Schulpolitik als Zankapfel</w:t>
    </w:r>
    <w:r w:rsidR="0068349F">
      <w:rPr>
        <w:rFonts w:cs="Arial"/>
        <w:b/>
      </w:rPr>
      <w:tab/>
    </w:r>
    <w:r w:rsidR="000F4635" w:rsidRPr="00955C65">
      <w:rPr>
        <w:rFonts w:cs="Arial"/>
        <w:b/>
      </w:rPr>
      <w:tab/>
    </w:r>
  </w:p>
  <w:p w:rsidR="00BF6418" w:rsidRPr="0068349F" w:rsidRDefault="00BF6418" w:rsidP="00BF6418">
    <w:pPr>
      <w:pStyle w:val="Kopfzeile"/>
      <w:shd w:val="clear" w:color="auto" w:fill="DBE5F1"/>
      <w:spacing w:before="60" w:after="60"/>
      <w:rPr>
        <w:rFonts w:cs="Arial"/>
        <w:sz w:val="6"/>
        <w:szCs w:val="6"/>
      </w:rPr>
    </w:pPr>
  </w:p>
  <w:p w:rsidR="00BF6418" w:rsidRPr="0068349F" w:rsidRDefault="0068349F" w:rsidP="0068349F">
    <w:pPr>
      <w:pStyle w:val="Kopfzeile"/>
      <w:shd w:val="clear" w:color="auto" w:fill="DBE5F1"/>
      <w:rPr>
        <w:rFonts w:cs="Arial"/>
        <w:sz w:val="16"/>
        <w:szCs w:val="16"/>
      </w:rPr>
    </w:pPr>
    <w:r w:rsidRPr="0068349F">
      <w:rPr>
        <w:rFonts w:cs="Arial"/>
        <w:sz w:val="18"/>
        <w:szCs w:val="18"/>
      </w:rPr>
      <w:t>Der Völkerbund an der Saar. 1920 bis 1935</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628D9">
      <w:rPr>
        <w:sz w:val="18"/>
        <w:szCs w:val="18"/>
      </w:rPr>
      <w:t>46800537</w:t>
    </w:r>
    <w:r w:rsidR="00FE0174" w:rsidRPr="00955C65">
      <w:rPr>
        <w:rFonts w:cs="Arial"/>
        <w:sz w:val="18"/>
        <w:szCs w:val="18"/>
      </w:rPr>
      <w:t xml:space="preserve"> </w:t>
    </w:r>
    <w:r w:rsidR="00FE0174" w:rsidRPr="00955C65">
      <w:rPr>
        <w:rFonts w:cs="Arial"/>
        <w:sz w:val="16"/>
        <w:szCs w:val="16"/>
      </w:rPr>
      <w:t>(DVD-Signatur Medienzentren)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896AF7"/>
    <w:multiLevelType w:val="hybridMultilevel"/>
    <w:tmpl w:val="CCAC688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34932764"/>
    <w:multiLevelType w:val="hybridMultilevel"/>
    <w:tmpl w:val="A1047D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6EDF3A0D"/>
    <w:multiLevelType w:val="hybridMultilevel"/>
    <w:tmpl w:val="2DA0AD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70C92A73"/>
    <w:multiLevelType w:val="hybridMultilevel"/>
    <w:tmpl w:val="4D5C1BE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73F96671"/>
    <w:multiLevelType w:val="hybridMultilevel"/>
    <w:tmpl w:val="72C8E60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509F8"/>
    <w:rsid w:val="00001B03"/>
    <w:rsid w:val="00027F5B"/>
    <w:rsid w:val="000429BB"/>
    <w:rsid w:val="0009253E"/>
    <w:rsid w:val="000A2378"/>
    <w:rsid w:val="000A4DF1"/>
    <w:rsid w:val="000D7308"/>
    <w:rsid w:val="000E421B"/>
    <w:rsid w:val="000E5125"/>
    <w:rsid w:val="000F4635"/>
    <w:rsid w:val="00123A71"/>
    <w:rsid w:val="00144E24"/>
    <w:rsid w:val="001724D8"/>
    <w:rsid w:val="001870CF"/>
    <w:rsid w:val="001947AF"/>
    <w:rsid w:val="00195B05"/>
    <w:rsid w:val="001B690E"/>
    <w:rsid w:val="001C0552"/>
    <w:rsid w:val="001D4930"/>
    <w:rsid w:val="001E2B7A"/>
    <w:rsid w:val="001E735D"/>
    <w:rsid w:val="00263140"/>
    <w:rsid w:val="002841AF"/>
    <w:rsid w:val="0029611C"/>
    <w:rsid w:val="002A66EB"/>
    <w:rsid w:val="003142A3"/>
    <w:rsid w:val="00354D2F"/>
    <w:rsid w:val="00384789"/>
    <w:rsid w:val="00395E0D"/>
    <w:rsid w:val="003979D8"/>
    <w:rsid w:val="003A076E"/>
    <w:rsid w:val="003B7796"/>
    <w:rsid w:val="004009C3"/>
    <w:rsid w:val="00401AD6"/>
    <w:rsid w:val="00424F70"/>
    <w:rsid w:val="004C435D"/>
    <w:rsid w:val="004D1C66"/>
    <w:rsid w:val="004D61EC"/>
    <w:rsid w:val="004E0585"/>
    <w:rsid w:val="005357E7"/>
    <w:rsid w:val="00543741"/>
    <w:rsid w:val="00547257"/>
    <w:rsid w:val="005631E9"/>
    <w:rsid w:val="00571F37"/>
    <w:rsid w:val="005940D8"/>
    <w:rsid w:val="005B0D49"/>
    <w:rsid w:val="00612504"/>
    <w:rsid w:val="00623C59"/>
    <w:rsid w:val="00630C9D"/>
    <w:rsid w:val="006832F7"/>
    <w:rsid w:val="0068349F"/>
    <w:rsid w:val="00691E98"/>
    <w:rsid w:val="006B0A1A"/>
    <w:rsid w:val="006B4884"/>
    <w:rsid w:val="006C328A"/>
    <w:rsid w:val="006D0F9E"/>
    <w:rsid w:val="006E6D08"/>
    <w:rsid w:val="006E71B7"/>
    <w:rsid w:val="0070291E"/>
    <w:rsid w:val="00704F8E"/>
    <w:rsid w:val="00706784"/>
    <w:rsid w:val="00710ABA"/>
    <w:rsid w:val="00710F3C"/>
    <w:rsid w:val="007D2B2C"/>
    <w:rsid w:val="007F06B5"/>
    <w:rsid w:val="007F2844"/>
    <w:rsid w:val="008018DF"/>
    <w:rsid w:val="00810655"/>
    <w:rsid w:val="00826475"/>
    <w:rsid w:val="008D370F"/>
    <w:rsid w:val="008D41E5"/>
    <w:rsid w:val="008D489A"/>
    <w:rsid w:val="009140C5"/>
    <w:rsid w:val="009523A2"/>
    <w:rsid w:val="00955C65"/>
    <w:rsid w:val="009A464F"/>
    <w:rsid w:val="009A789B"/>
    <w:rsid w:val="009B736F"/>
    <w:rsid w:val="009D0387"/>
    <w:rsid w:val="009D1FE2"/>
    <w:rsid w:val="009E4A6B"/>
    <w:rsid w:val="009E757E"/>
    <w:rsid w:val="00A03955"/>
    <w:rsid w:val="00A112A3"/>
    <w:rsid w:val="00A14801"/>
    <w:rsid w:val="00A44108"/>
    <w:rsid w:val="00A700B3"/>
    <w:rsid w:val="00A76721"/>
    <w:rsid w:val="00AB506B"/>
    <w:rsid w:val="00AE2A3F"/>
    <w:rsid w:val="00B24E76"/>
    <w:rsid w:val="00B61A46"/>
    <w:rsid w:val="00BE2F5B"/>
    <w:rsid w:val="00BF2E90"/>
    <w:rsid w:val="00BF6418"/>
    <w:rsid w:val="00C1110B"/>
    <w:rsid w:val="00C15078"/>
    <w:rsid w:val="00C2104A"/>
    <w:rsid w:val="00C4168F"/>
    <w:rsid w:val="00C5401E"/>
    <w:rsid w:val="00C82991"/>
    <w:rsid w:val="00CB388A"/>
    <w:rsid w:val="00CC1F14"/>
    <w:rsid w:val="00CC6745"/>
    <w:rsid w:val="00CD3472"/>
    <w:rsid w:val="00CD49F8"/>
    <w:rsid w:val="00CF476E"/>
    <w:rsid w:val="00D10417"/>
    <w:rsid w:val="00D41041"/>
    <w:rsid w:val="00D509F8"/>
    <w:rsid w:val="00D65AED"/>
    <w:rsid w:val="00DA0F20"/>
    <w:rsid w:val="00DA21E4"/>
    <w:rsid w:val="00DC3F9F"/>
    <w:rsid w:val="00DE50A5"/>
    <w:rsid w:val="00E06926"/>
    <w:rsid w:val="00E741FA"/>
    <w:rsid w:val="00EC648E"/>
    <w:rsid w:val="00EE2927"/>
    <w:rsid w:val="00F0275C"/>
    <w:rsid w:val="00F25B77"/>
    <w:rsid w:val="00F376CE"/>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68349F"/>
    <w:pPr>
      <w:spacing w:after="160" w:line="259" w:lineRule="auto"/>
      <w:ind w:left="720"/>
      <w:contextualSpacing/>
    </w:pPr>
    <w:rPr>
      <w:rFonts w:ascii="Calibri" w:eastAsia="Calibri" w:hAnsi="Calibri"/>
      <w:lang w:eastAsia="en-US"/>
    </w:rPr>
  </w:style>
  <w:style w:type="paragraph" w:customStyle="1" w:styleId="KeinLeerraum2">
    <w:name w:val="Kein Leerraum2"/>
    <w:qFormat/>
    <w:rsid w:val="00F376CE"/>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DC55B7-AA55-484E-B3DB-53587EE853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240</Words>
  <Characters>1515</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Völkerbund an der Saar</dc:title>
  <dc:creator>SWR Planet Schule</dc:creator>
  <cp:lastModifiedBy>Frietsch</cp:lastModifiedBy>
  <cp:revision>7</cp:revision>
  <cp:lastPrinted>2015-08-04T13:32:00Z</cp:lastPrinted>
  <dcterms:created xsi:type="dcterms:W3CDTF">2020-06-21T18:51:00Z</dcterms:created>
  <dcterms:modified xsi:type="dcterms:W3CDTF">2020-06-25T17:44:00Z</dcterms:modified>
</cp:coreProperties>
</file>