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C97FA3" w:rsidRPr="008440BF" w:rsidRDefault="002B6F56" w:rsidP="008440BF">
      <w:pPr>
        <w:shd w:val="clear" w:color="auto" w:fill="3860A8"/>
        <w:autoSpaceDE w:val="0"/>
        <w:autoSpaceDN w:val="0"/>
        <w:adjustRightInd w:val="0"/>
        <w:rPr>
          <w:rFonts w:cs="Arial"/>
          <w:b/>
          <w:bCs/>
          <w:color w:val="FFFFFF" w:themeColor="background1"/>
        </w:rPr>
      </w:pPr>
      <w:r>
        <w:rPr>
          <w:rFonts w:cs="Arial"/>
          <w:b/>
          <w:bCs/>
          <w:color w:val="FFFFFF" w:themeColor="background1"/>
        </w:rPr>
        <w:t xml:space="preserve">Material: </w:t>
      </w:r>
      <w:r w:rsidR="00956E48">
        <w:rPr>
          <w:rFonts w:cs="Arial"/>
          <w:b/>
          <w:bCs/>
          <w:color w:val="FFFFFF" w:themeColor="background1"/>
        </w:rPr>
        <w:t>Gruppenarbeit Umweltschutz</w:t>
      </w:r>
    </w:p>
    <w:p w:rsidR="002B6F56" w:rsidRPr="0023508C" w:rsidRDefault="006E7789" w:rsidP="006E7789">
      <w:pPr>
        <w:shd w:val="clear" w:color="auto" w:fill="FFFFFF" w:themeFill="background1"/>
        <w:rPr>
          <w:b/>
          <w:shd w:val="clear" w:color="auto" w:fill="D4D9ED"/>
        </w:rPr>
      </w:pP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9" type="#_x0000_t75" style="position:absolute;margin-left:-41pt;margin-top:17.5pt;width:33.75pt;height:30.8pt;z-index:-5" wrapcoords="-121 0 -121 21489 21600 21489 21600 0 -121 0">
            <v:imagedata r:id="rId7" o:title="15_schere"/>
            <w10:wrap type="through"/>
          </v:shape>
        </w:pict>
      </w:r>
      <w:r w:rsidR="004E4018">
        <w:rPr>
          <w:b/>
          <w:noProof/>
          <w:sz w:val="20"/>
          <w:szCs w:val="20"/>
        </w:rPr>
        <w:pict>
          <v:shapetype id="_x0000_t202" coordsize="21600,21600" o:spt="202" path="m,l,21600r21600,l21600,xe">
            <v:stroke joinstyle="miter"/>
            <v:path gradientshapeok="t" o:connecttype="rect"/>
          </v:shapetype>
          <v:shape id="_x0000_s1081" type="#_x0000_t202" style="position:absolute;margin-left:259.05pt;margin-top:17.5pt;width:230.95pt;height:207.45pt;z-index:3;visibility:visible;mso-wrap-distance-top:3.6pt;mso-wrap-distance-bottom:3.6pt;mso-width-relative:margin;mso-height-relative:margin" strokecolor="#3860a8" strokeweight="1.5pt">
            <v:textbox style="mso-next-textbox:#_x0000_s1081">
              <w:txbxContent>
                <w:p w:rsidR="002B6F56" w:rsidRPr="00DB2AFA" w:rsidRDefault="002B6F56" w:rsidP="002B6F56">
                  <w:pPr>
                    <w:ind w:right="1626"/>
                    <w:rPr>
                      <w:sz w:val="20"/>
                      <w:szCs w:val="20"/>
                    </w:rPr>
                  </w:pPr>
                  <w:r w:rsidRPr="00DB2AFA">
                    <w:rPr>
                      <w:sz w:val="20"/>
                      <w:szCs w:val="20"/>
                    </w:rPr>
                    <w:t>Der größte Teil unseres Trinkwassers wird dem Grundwasser entnommen. Leider wird das Grundwasser häufig durch schädliche Stoffe verunreinigt. Solche schädlichen Stoffe können sein</w:t>
                  </w:r>
                  <w:r>
                    <w:rPr>
                      <w:sz w:val="20"/>
                      <w:szCs w:val="20"/>
                    </w:rPr>
                    <w:t>:</w:t>
                  </w:r>
                  <w:r w:rsidRPr="00DB2AFA">
                    <w:rPr>
                      <w:sz w:val="20"/>
                      <w:szCs w:val="20"/>
                    </w:rPr>
                    <w:t xml:space="preserve"> Pestizide und Düngerrückstände aus der Landwirtschaft, A</w:t>
                  </w:r>
                  <w:r>
                    <w:rPr>
                      <w:sz w:val="20"/>
                      <w:szCs w:val="20"/>
                    </w:rPr>
                    <w:t>utoab</w:t>
                  </w:r>
                  <w:r w:rsidRPr="00DB2AFA">
                    <w:rPr>
                      <w:sz w:val="20"/>
                      <w:szCs w:val="20"/>
                    </w:rPr>
                    <w:t>gase, die sich im Regen lösen und ins Grundwasser gelangen, giftige Stoffe von alten Müllkippen und Industrieanlagen, die ins Erdreich sickern.</w:t>
                  </w:r>
                </w:p>
              </w:txbxContent>
            </v:textbox>
            <w10:wrap type="square"/>
          </v:shape>
        </w:pict>
      </w:r>
      <w:r w:rsidR="004E4018">
        <w:rPr>
          <w:b/>
          <w:noProof/>
          <w:sz w:val="20"/>
          <w:szCs w:val="20"/>
        </w:rPr>
        <w:pict>
          <v:shape id="_x0000_s1080" type="#_x0000_t202" style="position:absolute;margin-left:1.95pt;margin-top:17.5pt;width:251.1pt;height:207.45pt;z-index:2;visibility:visible;mso-wrap-distance-top:3.6pt;mso-wrap-distance-bottom:3.6pt;mso-width-relative:margin;mso-height-relative:margin" strokecolor="#3860a8" strokeweight="1.5pt">
            <v:textbox style="mso-next-textbox:#_x0000_s1080">
              <w:txbxContent>
                <w:p w:rsidR="002B6F56" w:rsidRPr="00241F46" w:rsidRDefault="002B6F56" w:rsidP="002B6F56">
                  <w:pPr>
                    <w:ind w:right="1402"/>
                    <w:rPr>
                      <w:sz w:val="20"/>
                      <w:szCs w:val="20"/>
                    </w:rPr>
                  </w:pPr>
                  <w:r w:rsidRPr="00241F46">
                    <w:rPr>
                      <w:sz w:val="20"/>
                      <w:szCs w:val="20"/>
                    </w:rPr>
                    <w:t xml:space="preserve">Bio-Lebensmittel stammen aus ökologischer Landwirtschaft. </w:t>
                  </w:r>
                  <w:r>
                    <w:rPr>
                      <w:sz w:val="20"/>
                      <w:szCs w:val="20"/>
                    </w:rPr>
                    <w:t xml:space="preserve"> </w:t>
                  </w:r>
                  <w:r w:rsidRPr="00241F46">
                    <w:rPr>
                      <w:sz w:val="20"/>
                      <w:szCs w:val="20"/>
                    </w:rPr>
                    <w:t>Die Grundsätze der ökologischen Landwirtschaft sind darauf ausgerichtet</w:t>
                  </w:r>
                  <w:r>
                    <w:rPr>
                      <w:sz w:val="20"/>
                      <w:szCs w:val="20"/>
                    </w:rPr>
                    <w:t>,</w:t>
                  </w:r>
                  <w:r w:rsidRPr="00241F46">
                    <w:rPr>
                      <w:sz w:val="20"/>
                      <w:szCs w:val="20"/>
                    </w:rPr>
                    <w:t xml:space="preserve"> im Einklang mit der Natur zu wirtschaften und so die Umwelt zu schonen. Biobauern verzichten auf den Einsatz von Kunstdünger und Pestiziden auf den Felder</w:t>
                  </w:r>
                  <w:r>
                    <w:rPr>
                      <w:sz w:val="20"/>
                      <w:szCs w:val="20"/>
                    </w:rPr>
                    <w:t>n</w:t>
                  </w:r>
                  <w:r w:rsidRPr="00241F46">
                    <w:rPr>
                      <w:sz w:val="20"/>
                      <w:szCs w:val="20"/>
                    </w:rPr>
                    <w:t xml:space="preserve">. Hierdurch wird das Grundwasser weniger belastet, Insekten und Wildpflanzen werden nicht vergiftet und die Nahrungsmittel enthalten so weniger Schadstoffe. Tiere werden im ökologischen Landbau artgerecht gehalten. Auch das Futter für die Tiere ist </w:t>
                  </w:r>
                  <w:proofErr w:type="spellStart"/>
                  <w:r w:rsidRPr="00241F46">
                    <w:rPr>
                      <w:sz w:val="20"/>
                      <w:szCs w:val="20"/>
                    </w:rPr>
                    <w:t>Bio</w:t>
                  </w:r>
                  <w:proofErr w:type="spellEnd"/>
                  <w:r w:rsidRPr="00241F46">
                    <w:rPr>
                      <w:sz w:val="20"/>
                      <w:szCs w:val="20"/>
                    </w:rPr>
                    <w:t>.</w:t>
                  </w:r>
                </w:p>
              </w:txbxContent>
            </v:textbox>
            <w10:wrap type="square"/>
          </v:shape>
        </w:pict>
      </w:r>
      <w:r w:rsidR="004E4018">
        <w:rPr>
          <w:b/>
          <w:noProof/>
          <w:sz w:val="20"/>
          <w:szCs w:val="20"/>
        </w:rPr>
        <w:pict>
          <v:shape id="_x0000_s1084" type="#_x0000_t75" style="position:absolute;margin-left:175.85pt;margin-top:58.85pt;width:63.45pt;height:135.65pt;z-index:4" wrapcoords="-212 0 -212 21501 21600 21501 21600 0 -212 0">
            <v:imagedata r:id="rId8" o:title="Illustration Bio"/>
            <w10:wrap type="through"/>
          </v:shape>
        </w:pict>
      </w:r>
      <w:r w:rsidR="002B6F56" w:rsidRPr="00D246F2">
        <w:rPr>
          <w:noProof/>
          <w:sz w:val="20"/>
          <w:szCs w:val="20"/>
        </w:rPr>
        <w:pict>
          <v:shape id="_x0000_s1085" type="#_x0000_t75" style="position:absolute;margin-left:395.3pt;margin-top:32.1pt;width:78.9pt;height:171.45pt;z-index:5" wrapcoords="-139 0 -139 21536 21600 21536 21600 0 -139 0">
            <v:imagedata r:id="rId9" o:title="Illustration Grundwasser"/>
            <w10:wrap type="through"/>
          </v:shape>
        </w:pict>
      </w: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6E7789" w:rsidP="002B6F56">
      <w:pPr>
        <w:rPr>
          <w:b/>
          <w:sz w:val="20"/>
          <w:szCs w:val="20"/>
          <w:shd w:val="clear" w:color="auto" w:fill="D4D9ED"/>
        </w:rPr>
      </w:pPr>
      <w:r>
        <w:rPr>
          <w:b/>
          <w:noProof/>
          <w:sz w:val="20"/>
          <w:szCs w:val="20"/>
        </w:rPr>
        <w:pict>
          <v:shape id="_x0000_s1091" type="#_x0000_t202" style="position:absolute;margin-left:1.95pt;margin-top:.7pt;width:191.7pt;height:378.4pt;z-index:9;visibility:visible;mso-wrap-distance-top:3.6pt;mso-wrap-distance-bottom:3.6pt;mso-width-relative:margin;mso-height-relative:margin" o:regroupid="2" strokecolor="#3860a8" strokeweight="1.5pt">
            <v:textbox style="mso-next-textbox:#_x0000_s1091">
              <w:txbxContent>
                <w:p w:rsidR="004E4018" w:rsidRDefault="004E4018" w:rsidP="004E4018">
                  <w:pPr>
                    <w:ind w:left="1560"/>
                    <w:rPr>
                      <w:sz w:val="20"/>
                      <w:szCs w:val="20"/>
                    </w:rPr>
                  </w:pPr>
                  <w:r w:rsidRPr="00DB2AFA">
                    <w:rPr>
                      <w:sz w:val="20"/>
                      <w:szCs w:val="20"/>
                    </w:rPr>
                    <w:t>Die intensive Landwirtschaft steht im Verdacht</w:t>
                  </w:r>
                  <w:r>
                    <w:rPr>
                      <w:sz w:val="20"/>
                      <w:szCs w:val="20"/>
                    </w:rPr>
                    <w:t>,</w:t>
                  </w:r>
                  <w:r w:rsidRPr="00DB2AFA">
                    <w:rPr>
                      <w:sz w:val="20"/>
                      <w:szCs w:val="20"/>
                    </w:rPr>
                    <w:t xml:space="preserve"> der Hauptverursacher des </w:t>
                  </w:r>
                  <w:r w:rsidRPr="007D7A04">
                    <w:rPr>
                      <w:b/>
                      <w:sz w:val="20"/>
                      <w:szCs w:val="20"/>
                    </w:rPr>
                    <w:t>dramatischen</w:t>
                  </w:r>
                  <w:r w:rsidRPr="00DB2AFA">
                    <w:rPr>
                      <w:sz w:val="20"/>
                      <w:szCs w:val="20"/>
                    </w:rPr>
                    <w:t xml:space="preserve"> Rückgangs der Anzahl und Vielfalt unserer Insekten zu sein. Durch den starken Gebrauch von hochwirksamen Pestiziden werden Insekten getötet, </w:t>
                  </w:r>
                  <w:r>
                    <w:rPr>
                      <w:sz w:val="20"/>
                      <w:szCs w:val="20"/>
                    </w:rPr>
                    <w:t xml:space="preserve">aber </w:t>
                  </w:r>
                  <w:r w:rsidRPr="00DB2AFA">
                    <w:rPr>
                      <w:sz w:val="20"/>
                      <w:szCs w:val="20"/>
                    </w:rPr>
                    <w:t>auch die Wildpflanzen, welche die Insekten als Nahrung brauchen. Hinzu kommt zusätzlich</w:t>
                  </w:r>
                  <w:r>
                    <w:rPr>
                      <w:sz w:val="20"/>
                      <w:szCs w:val="20"/>
                    </w:rPr>
                    <w:t>,</w:t>
                  </w:r>
                  <w:r w:rsidRPr="00DB2AFA">
                    <w:rPr>
                      <w:sz w:val="20"/>
                      <w:szCs w:val="20"/>
                    </w:rPr>
                    <w:t xml:space="preserve"> das</w:t>
                  </w:r>
                  <w:r>
                    <w:rPr>
                      <w:sz w:val="20"/>
                      <w:szCs w:val="20"/>
                    </w:rPr>
                    <w:t>s</w:t>
                  </w:r>
                  <w:r w:rsidRPr="00DB2AFA">
                    <w:rPr>
                      <w:sz w:val="20"/>
                      <w:szCs w:val="20"/>
                    </w:rPr>
                    <w:t xml:space="preserve"> die Lebensräume der Insekten durch den Menschen stark eingeschränkt werden. </w:t>
                  </w:r>
                </w:p>
                <w:p w:rsidR="004E4018" w:rsidRDefault="004E4018" w:rsidP="004E4018">
                  <w:pPr>
                    <w:ind w:left="1560"/>
                    <w:rPr>
                      <w:sz w:val="20"/>
                      <w:szCs w:val="20"/>
                    </w:rPr>
                  </w:pPr>
                </w:p>
                <w:p w:rsidR="004E4018" w:rsidRPr="00DB2AFA" w:rsidRDefault="004E4018" w:rsidP="004E4018">
                  <w:pPr>
                    <w:rPr>
                      <w:sz w:val="20"/>
                      <w:szCs w:val="20"/>
                    </w:rPr>
                  </w:pPr>
                  <w:r w:rsidRPr="00DB2AFA">
                    <w:rPr>
                      <w:sz w:val="20"/>
                      <w:szCs w:val="20"/>
                    </w:rPr>
                    <w:t>Auch private Gärten werden häufig nicht insektenfreundlich gestaltet und</w:t>
                  </w:r>
                  <w:r>
                    <w:rPr>
                      <w:sz w:val="20"/>
                      <w:szCs w:val="20"/>
                    </w:rPr>
                    <w:t xml:space="preserve"> es werden </w:t>
                  </w:r>
                  <w:r w:rsidRPr="00DB2AFA">
                    <w:rPr>
                      <w:sz w:val="20"/>
                      <w:szCs w:val="20"/>
                    </w:rPr>
                    <w:t>Pestizide eingesetzt. An manchen Orten Deutschlands gibt es nach</w:t>
                  </w:r>
                  <w:r w:rsidRPr="00976BF9">
                    <w:rPr>
                      <w:bCs/>
                      <w:sz w:val="20"/>
                      <w:szCs w:val="20"/>
                    </w:rPr>
                    <w:t xml:space="preserve"> </w:t>
                  </w:r>
                  <w:r w:rsidRPr="00DB2AFA">
                    <w:rPr>
                      <w:sz w:val="20"/>
                      <w:szCs w:val="20"/>
                    </w:rPr>
                    <w:t>Untersuchungen über 70 Prozent weniger Insekten!</w:t>
                  </w:r>
                </w:p>
              </w:txbxContent>
            </v:textbox>
          </v:shape>
        </w:pict>
      </w:r>
      <w:r>
        <w:rPr>
          <w:b/>
          <w:noProof/>
          <w:sz w:val="20"/>
          <w:szCs w:val="20"/>
        </w:rPr>
        <w:pict>
          <v:shape id="_x0000_s1094" type="#_x0000_t202" style="position:absolute;margin-left:206.65pt;margin-top:.7pt;width:283.35pt;height:378.4pt;z-index:7;visibility:visible;mso-wrap-distance-top:3.6pt;mso-wrap-distance-bottom:3.6pt;mso-width-relative:margin;mso-height-relative:margin" o:regroupid="1" strokecolor="#3860a8" strokeweight="1.5pt">
            <v:textbox style="mso-next-textbox:#_x0000_s1094">
              <w:txbxContent>
                <w:p w:rsidR="004E4018" w:rsidRDefault="004E4018" w:rsidP="004E4018">
                  <w:pPr>
                    <w:ind w:left="2268"/>
                    <w:rPr>
                      <w:sz w:val="20"/>
                      <w:szCs w:val="20"/>
                    </w:rPr>
                  </w:pPr>
                  <w:r w:rsidRPr="00DB2AFA">
                    <w:rPr>
                      <w:sz w:val="20"/>
                      <w:szCs w:val="20"/>
                    </w:rPr>
                    <w:t xml:space="preserve">Damit die vielen Schweine, Rinder und Hähnchen für unseren großen Fleischverbrauch gefüttert werden können, werden die Futtermittel auf riesigen Feldern angebaut. </w:t>
                  </w:r>
                </w:p>
                <w:p w:rsidR="004E4018" w:rsidRDefault="004E4018" w:rsidP="004E4018">
                  <w:pPr>
                    <w:ind w:left="2268"/>
                    <w:rPr>
                      <w:sz w:val="20"/>
                      <w:szCs w:val="20"/>
                    </w:rPr>
                  </w:pPr>
                </w:p>
                <w:p w:rsidR="004E4018" w:rsidRDefault="004E4018" w:rsidP="004E4018">
                  <w:pPr>
                    <w:ind w:left="2268"/>
                    <w:rPr>
                      <w:sz w:val="20"/>
                      <w:szCs w:val="20"/>
                    </w:rPr>
                  </w:pPr>
                  <w:r w:rsidRPr="00DB2AFA">
                    <w:rPr>
                      <w:sz w:val="20"/>
                      <w:szCs w:val="20"/>
                    </w:rPr>
                    <w:t xml:space="preserve">In Südamerika wird für den Anbau von Soja als Futtermittel Regenwald abgeholzt. Auf riesigen Feldern kommen große Mengen von Pestiziden und Dünger zum Einsatz. Diese fördern das Sterben von Insekten und Wildpflanzen. Weniger Insekten und weniger Wildpflanzen heißt auch weniger Nahrung zum Beispiel für Vögel und andere Tiere, die Insekten fressen oder Wildpflanzen zum Leben brauchen. </w:t>
                  </w:r>
                </w:p>
                <w:p w:rsidR="004E4018" w:rsidRPr="00DB2AFA" w:rsidRDefault="004E4018" w:rsidP="004E4018">
                  <w:pPr>
                    <w:ind w:left="2268"/>
                    <w:rPr>
                      <w:sz w:val="20"/>
                      <w:szCs w:val="20"/>
                    </w:rPr>
                  </w:pPr>
                </w:p>
                <w:p w:rsidR="004E4018" w:rsidRPr="00DB2AFA" w:rsidRDefault="004E4018" w:rsidP="004E4018">
                  <w:pPr>
                    <w:rPr>
                      <w:sz w:val="20"/>
                      <w:szCs w:val="20"/>
                    </w:rPr>
                  </w:pPr>
                  <w:r w:rsidRPr="00DB2AFA">
                    <w:rPr>
                      <w:sz w:val="20"/>
                      <w:szCs w:val="20"/>
                    </w:rPr>
                    <w:t>Zudem nimmt das Abholzen des Regenwaldes den dort lebenden</w:t>
                  </w:r>
                  <w:r w:rsidRPr="00DB2AFA">
                    <w:rPr>
                      <w:b/>
                      <w:bCs/>
                      <w:sz w:val="20"/>
                      <w:szCs w:val="20"/>
                    </w:rPr>
                    <w:t xml:space="preserve"> </w:t>
                  </w:r>
                  <w:r w:rsidRPr="00DB2AFA">
                    <w:rPr>
                      <w:sz w:val="20"/>
                      <w:szCs w:val="20"/>
                    </w:rPr>
                    <w:t>Tieren ihren Lebensraum. Auf Dauer sterben ganze Tierarten aus.</w:t>
                  </w:r>
                </w:p>
                <w:p w:rsidR="004E4018" w:rsidRPr="0034411D" w:rsidRDefault="004E4018" w:rsidP="004E4018">
                  <w:pPr>
                    <w:rPr>
                      <w:sz w:val="24"/>
                      <w:szCs w:val="24"/>
                    </w:rPr>
                  </w:pPr>
                </w:p>
                <w:p w:rsidR="004E4018" w:rsidRPr="00DB2AFA" w:rsidRDefault="004E4018" w:rsidP="004E4018">
                  <w:pPr>
                    <w:rPr>
                      <w:sz w:val="20"/>
                      <w:szCs w:val="20"/>
                    </w:rPr>
                  </w:pPr>
                  <w:r w:rsidRPr="00DB2AFA">
                    <w:rPr>
                      <w:sz w:val="20"/>
                      <w:szCs w:val="20"/>
                    </w:rPr>
                    <w:t>Die industrielle Tierhaltung produziert große Mengen an Mist und Gülle, die auf den Feldern als Dünger eingesetzt werden. Kommt zu viel Dünger auf die Felder, gelangen Teile davon ins Grundwasser und in unsere Gewässer. In den Bächen und Seen wachsen dann übermäßig viele Algen und verdrängen das vielfältige Leben unter Wasser, wie Wasserpflanzen und Wassertiere.</w:t>
                  </w:r>
                </w:p>
              </w:txbxContent>
            </v:textbox>
          </v:shape>
        </w:pict>
      </w:r>
    </w:p>
    <w:p w:rsidR="002B6F56" w:rsidRDefault="002B6F56" w:rsidP="002B6F56">
      <w:pPr>
        <w:rPr>
          <w:b/>
          <w:sz w:val="20"/>
          <w:szCs w:val="20"/>
          <w:shd w:val="clear" w:color="auto" w:fill="D4D9ED"/>
        </w:rPr>
      </w:pPr>
    </w:p>
    <w:p w:rsidR="002B6F56" w:rsidRDefault="006E7789" w:rsidP="002B6F56">
      <w:pPr>
        <w:rPr>
          <w:b/>
          <w:sz w:val="20"/>
          <w:szCs w:val="20"/>
          <w:shd w:val="clear" w:color="auto" w:fill="D4D9ED"/>
        </w:rPr>
      </w:pPr>
      <w:r>
        <w:rPr>
          <w:b/>
          <w:noProof/>
          <w:sz w:val="20"/>
          <w:szCs w:val="20"/>
        </w:rPr>
        <w:pict>
          <v:shape id="_x0000_s1092" type="#_x0000_t75" style="position:absolute;margin-left:7.75pt;margin-top:7.5pt;width:78.25pt;height:197.75pt;z-index:10" wrapcoords="-208 0 -208 21518 21600 21518 21600 0 -208 0" o:regroupid="2">
            <v:imagedata r:id="rId10" o:title="Illustration Insekten"/>
          </v:shape>
        </w:pict>
      </w:r>
    </w:p>
    <w:p w:rsidR="002B6F56" w:rsidRDefault="006E7789" w:rsidP="002B6F56">
      <w:pPr>
        <w:rPr>
          <w:b/>
          <w:sz w:val="20"/>
          <w:szCs w:val="20"/>
          <w:shd w:val="clear" w:color="auto" w:fill="D4D9ED"/>
        </w:rPr>
      </w:pPr>
      <w:r>
        <w:rPr>
          <w:b/>
          <w:noProof/>
          <w:sz w:val="20"/>
          <w:szCs w:val="20"/>
        </w:rPr>
        <w:pict>
          <v:shape id="_x0000_s1095" type="#_x0000_t75" style="position:absolute;margin-left:209.7pt;margin-top:6.2pt;width:116.4pt;height:156.05pt;z-index:8" wrapcoords="-110 0 -110 21531 21600 21531 21600 0 -110 0" o:regroupid="1">
            <v:imagedata r:id="rId11" o:title="Illustration Artenvielfalt"/>
          </v:shape>
        </w:pict>
      </w: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6E7789" w:rsidP="002B6F56">
      <w:pPr>
        <w:rPr>
          <w:b/>
          <w:sz w:val="20"/>
          <w:szCs w:val="20"/>
          <w:shd w:val="clear" w:color="auto" w:fill="D4D9ED"/>
        </w:rPr>
      </w:pPr>
      <w:r w:rsidRPr="00D81A6D">
        <w:rPr>
          <w:b/>
          <w:noProof/>
          <w:sz w:val="20"/>
          <w:szCs w:val="20"/>
        </w:rPr>
        <w:pict>
          <v:shape id="_x0000_s1029" type="#_x0000_t202" style="position:absolute;margin-left:496.7pt;margin-top:1.5pt;width:27.75pt;height:163.85pt;z-index:1" stroked="f">
            <v:textbox style="layout-flow:vertical;mso-layout-flow-alt:bottom-to-top;mso-next-textbox:#_x0000_s1029">
              <w:txbxContent>
                <w:p w:rsidR="00E453AB" w:rsidRPr="00E453AB" w:rsidRDefault="00E453AB">
                  <w:pPr>
                    <w:rPr>
                      <w:sz w:val="14"/>
                      <w:szCs w:val="14"/>
                    </w:rPr>
                  </w:pPr>
                  <w:r w:rsidRPr="00E453AB">
                    <w:rPr>
                      <w:rFonts w:cs="Arial"/>
                      <w:sz w:val="14"/>
                      <w:szCs w:val="14"/>
                    </w:rPr>
                    <w:t>©</w:t>
                  </w:r>
                  <w:r w:rsidR="00F86942">
                    <w:rPr>
                      <w:sz w:val="14"/>
                      <w:szCs w:val="14"/>
                    </w:rPr>
                    <w:t xml:space="preserve"> SWR; Illustration</w:t>
                  </w:r>
                  <w:r w:rsidRPr="00E453AB">
                    <w:rPr>
                      <w:sz w:val="14"/>
                      <w:szCs w:val="14"/>
                    </w:rPr>
                    <w:t xml:space="preserve">: Gabi van der </w:t>
                  </w:r>
                  <w:proofErr w:type="spellStart"/>
                  <w:r w:rsidRPr="00E453AB">
                    <w:rPr>
                      <w:sz w:val="14"/>
                      <w:szCs w:val="14"/>
                    </w:rPr>
                    <w:t>Straeten</w:t>
                  </w:r>
                  <w:proofErr w:type="spellEnd"/>
                </w:p>
              </w:txbxContent>
            </v:textbox>
          </v:shape>
        </w:pict>
      </w: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p w:rsidR="002B6F56" w:rsidRDefault="002B6F56" w:rsidP="002B6F56">
      <w:pPr>
        <w:rPr>
          <w:b/>
          <w:sz w:val="20"/>
          <w:szCs w:val="20"/>
          <w:shd w:val="clear" w:color="auto" w:fill="D4D9ED"/>
        </w:rPr>
      </w:pPr>
    </w:p>
    <w:sectPr w:rsidR="002B6F56" w:rsidSect="00F57AD1">
      <w:headerReference w:type="default" r:id="rId12"/>
      <w:footerReference w:type="default" r:id="rId13"/>
      <w:type w:val="continuous"/>
      <w:pgSz w:w="11906" w:h="16838"/>
      <w:pgMar w:top="567" w:right="991" w:bottom="567" w:left="1134" w:header="709" w:footer="709" w:gutter="0"/>
      <w:cols w:space="282"/>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515C" w:rsidRDefault="0015515C" w:rsidP="00263140">
      <w:r>
        <w:separator/>
      </w:r>
    </w:p>
  </w:endnote>
  <w:endnote w:type="continuationSeparator" w:id="0">
    <w:p w:rsidR="0015515C" w:rsidRDefault="0015515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81A6D">
    <w:pPr>
      <w:pStyle w:val="Fuzeile"/>
      <w:rPr>
        <w:rFonts w:ascii="ITCOfficinaSans LT Book" w:hAnsi="ITCOfficinaSans LT Book"/>
        <w:b/>
        <w:sz w:val="18"/>
        <w:szCs w:val="18"/>
      </w:rPr>
    </w:pPr>
    <w:r w:rsidRPr="00D81A6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515C" w:rsidRDefault="0015515C" w:rsidP="00263140">
      <w:r>
        <w:separator/>
      </w:r>
    </w:p>
  </w:footnote>
  <w:footnote w:type="continuationSeparator" w:id="0">
    <w:p w:rsidR="0015515C" w:rsidRDefault="0015515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81A6D" w:rsidP="001D4930">
    <w:pPr>
      <w:pStyle w:val="Kopfzeile"/>
      <w:tabs>
        <w:tab w:val="clear" w:pos="4536"/>
        <w:tab w:val="left" w:pos="6521"/>
      </w:tabs>
      <w:spacing w:after="60" w:line="276" w:lineRule="auto"/>
      <w:rPr>
        <w:rFonts w:cs="Arial"/>
        <w:b/>
      </w:rPr>
    </w:pPr>
    <w:r w:rsidRPr="00D81A6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956E48">
      <w:rPr>
        <w:rFonts w:cs="Arial"/>
        <w:b/>
      </w:rPr>
      <w:t>5</w:t>
    </w:r>
    <w:r w:rsidR="002B6F56">
      <w:rPr>
        <w:rFonts w:cs="Arial"/>
        <w:b/>
      </w:rPr>
      <w:t>b</w:t>
    </w:r>
    <w:r w:rsidR="00FD6639" w:rsidRPr="00955C65">
      <w:rPr>
        <w:rFonts w:cs="Arial"/>
        <w:b/>
      </w:rPr>
      <w:t>:</w:t>
    </w:r>
    <w:r w:rsidR="00956E48">
      <w:rPr>
        <w:rFonts w:cs="Arial"/>
        <w:b/>
      </w:rPr>
      <w:t xml:space="preserve"> </w:t>
    </w:r>
    <w:r w:rsidR="002B6F56">
      <w:rPr>
        <w:rFonts w:cs="Arial"/>
        <w:b/>
      </w:rPr>
      <w:t xml:space="preserve">Material: </w:t>
    </w:r>
    <w:r w:rsidR="00956E48">
      <w:rPr>
        <w:rFonts w:cs="Arial"/>
        <w:b/>
      </w:rPr>
      <w:t>Gruppenarbeit Umweltschutz</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97FA3" w:rsidP="00BF6418">
    <w:pPr>
      <w:pStyle w:val="Kopfzeile"/>
      <w:shd w:val="clear" w:color="auto" w:fill="DBE5F1"/>
      <w:spacing w:before="60" w:after="60"/>
      <w:rPr>
        <w:rFonts w:cs="Arial"/>
        <w:sz w:val="16"/>
        <w:szCs w:val="16"/>
      </w:rPr>
    </w:pPr>
    <w:r>
      <w:rPr>
        <w:rFonts w:cs="Arial"/>
        <w:sz w:val="18"/>
        <w:szCs w:val="18"/>
      </w:rPr>
      <w:t>Grundwasser – Leben aus der Tiefe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65165F">
      <w:rPr>
        <w:sz w:val="20"/>
        <w:szCs w:val="20"/>
      </w:rPr>
      <w:t>46800196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40A5A"/>
    <w:rsid w:val="00001B03"/>
    <w:rsid w:val="00027F5B"/>
    <w:rsid w:val="000429BB"/>
    <w:rsid w:val="0009253E"/>
    <w:rsid w:val="000A2378"/>
    <w:rsid w:val="000D7308"/>
    <w:rsid w:val="000E5125"/>
    <w:rsid w:val="000F1B99"/>
    <w:rsid w:val="000F4635"/>
    <w:rsid w:val="00123A71"/>
    <w:rsid w:val="00141743"/>
    <w:rsid w:val="00144E24"/>
    <w:rsid w:val="0015515C"/>
    <w:rsid w:val="001724D8"/>
    <w:rsid w:val="00177F38"/>
    <w:rsid w:val="001870CF"/>
    <w:rsid w:val="001B690E"/>
    <w:rsid w:val="001C0552"/>
    <w:rsid w:val="001D4930"/>
    <w:rsid w:val="00263140"/>
    <w:rsid w:val="002841AF"/>
    <w:rsid w:val="002A66EB"/>
    <w:rsid w:val="002B6F56"/>
    <w:rsid w:val="003142A3"/>
    <w:rsid w:val="00384789"/>
    <w:rsid w:val="003979D8"/>
    <w:rsid w:val="003A076E"/>
    <w:rsid w:val="003B7796"/>
    <w:rsid w:val="00401AD6"/>
    <w:rsid w:val="00424F70"/>
    <w:rsid w:val="004C435D"/>
    <w:rsid w:val="004D1C66"/>
    <w:rsid w:val="004D61EC"/>
    <w:rsid w:val="004E0585"/>
    <w:rsid w:val="004E4018"/>
    <w:rsid w:val="005357E7"/>
    <w:rsid w:val="00543741"/>
    <w:rsid w:val="00547257"/>
    <w:rsid w:val="00551F5B"/>
    <w:rsid w:val="005631E9"/>
    <w:rsid w:val="00571F37"/>
    <w:rsid w:val="005940D8"/>
    <w:rsid w:val="00623C59"/>
    <w:rsid w:val="00630C9D"/>
    <w:rsid w:val="006832F7"/>
    <w:rsid w:val="006B0A1A"/>
    <w:rsid w:val="006B4884"/>
    <w:rsid w:val="006C1C22"/>
    <w:rsid w:val="006C328A"/>
    <w:rsid w:val="006D0F9E"/>
    <w:rsid w:val="006E6D08"/>
    <w:rsid w:val="006E71B7"/>
    <w:rsid w:val="006E7789"/>
    <w:rsid w:val="00704F8E"/>
    <w:rsid w:val="00706784"/>
    <w:rsid w:val="00710ABA"/>
    <w:rsid w:val="00710F3C"/>
    <w:rsid w:val="007D2B2C"/>
    <w:rsid w:val="007F06B5"/>
    <w:rsid w:val="008018DF"/>
    <w:rsid w:val="00810655"/>
    <w:rsid w:val="00826475"/>
    <w:rsid w:val="008440BF"/>
    <w:rsid w:val="00860C5D"/>
    <w:rsid w:val="008D370F"/>
    <w:rsid w:val="008D489A"/>
    <w:rsid w:val="009140C5"/>
    <w:rsid w:val="009523A2"/>
    <w:rsid w:val="00955C65"/>
    <w:rsid w:val="00956E48"/>
    <w:rsid w:val="009A464F"/>
    <w:rsid w:val="009A789B"/>
    <w:rsid w:val="009B736F"/>
    <w:rsid w:val="009D0387"/>
    <w:rsid w:val="009E11D8"/>
    <w:rsid w:val="009E4A6B"/>
    <w:rsid w:val="00A03955"/>
    <w:rsid w:val="00A112A3"/>
    <w:rsid w:val="00A14801"/>
    <w:rsid w:val="00A44108"/>
    <w:rsid w:val="00AA608F"/>
    <w:rsid w:val="00AB506B"/>
    <w:rsid w:val="00AD3308"/>
    <w:rsid w:val="00AE2A3F"/>
    <w:rsid w:val="00B24E76"/>
    <w:rsid w:val="00B40A5A"/>
    <w:rsid w:val="00B520FB"/>
    <w:rsid w:val="00BA3800"/>
    <w:rsid w:val="00BF2E90"/>
    <w:rsid w:val="00BF6418"/>
    <w:rsid w:val="00C1110B"/>
    <w:rsid w:val="00C15078"/>
    <w:rsid w:val="00C4168F"/>
    <w:rsid w:val="00C5401E"/>
    <w:rsid w:val="00C97FA3"/>
    <w:rsid w:val="00CB388A"/>
    <w:rsid w:val="00CC1F14"/>
    <w:rsid w:val="00CC6745"/>
    <w:rsid w:val="00CD3472"/>
    <w:rsid w:val="00CD49F8"/>
    <w:rsid w:val="00CF476E"/>
    <w:rsid w:val="00D10417"/>
    <w:rsid w:val="00D41041"/>
    <w:rsid w:val="00D65AED"/>
    <w:rsid w:val="00D81A6D"/>
    <w:rsid w:val="00DA0369"/>
    <w:rsid w:val="00DA0F20"/>
    <w:rsid w:val="00DA21E4"/>
    <w:rsid w:val="00DC3F9F"/>
    <w:rsid w:val="00DE50A5"/>
    <w:rsid w:val="00DF2461"/>
    <w:rsid w:val="00E06926"/>
    <w:rsid w:val="00E453AB"/>
    <w:rsid w:val="00E741FA"/>
    <w:rsid w:val="00EC648E"/>
    <w:rsid w:val="00F0275C"/>
    <w:rsid w:val="00F25B77"/>
    <w:rsid w:val="00F41397"/>
    <w:rsid w:val="00F44CEE"/>
    <w:rsid w:val="00F55422"/>
    <w:rsid w:val="00F57AD1"/>
    <w:rsid w:val="00F64F00"/>
    <w:rsid w:val="00F8694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56E4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AB5B7-8645-481B-89B0-D6B4C3BF9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11</Words>
  <Characters>72</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Grundwasser – Leben aus der Tiefe</dc:title>
  <dc:creator>SWR Planet Schule</dc:creator>
  <cp:lastModifiedBy>Frietsch</cp:lastModifiedBy>
  <cp:revision>3</cp:revision>
  <cp:lastPrinted>2015-08-04T13:32:00Z</cp:lastPrinted>
  <dcterms:created xsi:type="dcterms:W3CDTF">2020-10-14T17:08:00Z</dcterms:created>
  <dcterms:modified xsi:type="dcterms:W3CDTF">2020-10-14T17:18:00Z</dcterms:modified>
</cp:coreProperties>
</file>