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AA4" w:rsidRPr="00565AA4" w:rsidRDefault="00565AA4" w:rsidP="001B7540">
      <w:pPr>
        <w:spacing w:before="0" w:after="0"/>
        <w:ind w:left="142"/>
        <w:rPr>
          <w:rFonts w:ascii="Arial" w:hAnsi="Arial" w:cs="Arial"/>
          <w:b/>
          <w:color w:val="003480"/>
        </w:rPr>
      </w:pPr>
      <w:r>
        <w:rPr>
          <w:rFonts w:ascii="Arial" w:hAnsi="Arial" w:cs="Arial"/>
          <w:b/>
          <w:noProof/>
          <w:color w:val="003480"/>
          <w:lang w:eastAsia="de-DE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4048381</wp:posOffset>
            </wp:positionH>
            <wp:positionV relativeFrom="paragraph">
              <wp:posOffset>-416276</wp:posOffset>
            </wp:positionV>
            <wp:extent cx="1805755" cy="1733266"/>
            <wp:effectExtent l="19050" t="0" r="3995" b="0"/>
            <wp:wrapNone/>
            <wp:docPr id="5" name="Grafik 4" descr="colourbox 7538794 gleitschirm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 7538794 gleitschirm 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5755" cy="17332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B7540" w:rsidRDefault="00517948" w:rsidP="001B7540">
      <w:pPr>
        <w:spacing w:before="0" w:after="0"/>
        <w:ind w:left="142"/>
        <w:rPr>
          <w:rFonts w:ascii="Arial" w:hAnsi="Arial" w:cs="Arial"/>
          <w:b/>
          <w:color w:val="003480"/>
          <w:sz w:val="44"/>
          <w:szCs w:val="44"/>
          <w:lang w:val="fr-FR"/>
        </w:rPr>
      </w:pP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Dialogue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avec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un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moniteur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</w:rPr>
        <w:t xml:space="preserve"> de </w:t>
      </w:r>
      <w:proofErr w:type="spellStart"/>
      <w:r w:rsidRPr="00517948">
        <w:rPr>
          <w:rFonts w:ascii="Arial" w:hAnsi="Arial" w:cs="Arial"/>
          <w:b/>
          <w:color w:val="003480"/>
          <w:sz w:val="44"/>
          <w:szCs w:val="44"/>
        </w:rPr>
        <w:t>parapente</w:t>
      </w:r>
      <w:proofErr w:type="spellEnd"/>
      <w:r w:rsidRPr="00517948">
        <w:rPr>
          <w:rFonts w:ascii="Arial" w:hAnsi="Arial" w:cs="Arial"/>
          <w:b/>
          <w:color w:val="003480"/>
          <w:sz w:val="44"/>
          <w:szCs w:val="44"/>
          <w:lang w:val="fr-FR"/>
        </w:rPr>
        <w:t xml:space="preserve"> </w:t>
      </w:r>
    </w:p>
    <w:p w:rsidR="00565AA4" w:rsidRDefault="00565AA4" w:rsidP="00005D55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</w:p>
    <w:p w:rsidR="00565AA4" w:rsidRDefault="00565AA4" w:rsidP="00005D55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</w:p>
    <w:p w:rsidR="00005D55" w:rsidRPr="00CE14BA" w:rsidRDefault="00005D55" w:rsidP="00005D55">
      <w:pPr>
        <w:spacing w:before="0" w:after="0"/>
        <w:ind w:left="142"/>
        <w:rPr>
          <w:rFonts w:ascii="Arial" w:hAnsi="Arial" w:cs="Arial"/>
          <w:b/>
          <w:color w:val="003480"/>
          <w:lang w:val="fr-FR"/>
        </w:rPr>
      </w:pPr>
      <w:r w:rsidRPr="00CE14BA">
        <w:rPr>
          <w:rFonts w:ascii="Arial" w:hAnsi="Arial" w:cs="Arial"/>
          <w:b/>
          <w:color w:val="003480"/>
          <w:lang w:val="fr-FR"/>
        </w:rPr>
        <w:t>Version 1</w:t>
      </w:r>
    </w:p>
    <w:p w:rsidR="00005D55" w:rsidRDefault="00005D55" w:rsidP="00005D55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85" w:type="dxa"/>
        </w:tblCellMar>
        <w:tblLook w:val="04A0"/>
      </w:tblPr>
      <w:tblGrid>
        <w:gridCol w:w="4924"/>
        <w:gridCol w:w="4918"/>
      </w:tblGrid>
      <w:tr w:rsidR="00005D55" w:rsidTr="00565AA4">
        <w:trPr>
          <w:trHeight w:val="198"/>
        </w:trPr>
        <w:tc>
          <w:tcPr>
            <w:tcW w:w="4924" w:type="dxa"/>
          </w:tcPr>
          <w:p w:rsidR="00005D55" w:rsidRPr="00CE14BA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CE14BA">
              <w:rPr>
                <w:rFonts w:ascii="Arial" w:hAnsi="Arial" w:cs="Arial"/>
                <w:b/>
                <w:color w:val="003480"/>
                <w:lang w:val="fr-FR"/>
              </w:rPr>
              <w:t>le moniteur  de parapente</w:t>
            </w:r>
          </w:p>
        </w:tc>
        <w:tc>
          <w:tcPr>
            <w:tcW w:w="4918" w:type="dxa"/>
          </w:tcPr>
          <w:p w:rsidR="00005D55" w:rsidRPr="00CE14BA" w:rsidRDefault="00005D55" w:rsidP="00200A1E">
            <w:pPr>
              <w:spacing w:before="0" w:after="0" w:line="276" w:lineRule="auto"/>
              <w:rPr>
                <w:rFonts w:ascii="Arial" w:hAnsi="Arial" w:cs="Arial"/>
                <w:b/>
                <w:color w:val="003480"/>
                <w:lang w:val="fr-FR"/>
              </w:rPr>
            </w:pPr>
            <w:r w:rsidRPr="00CE14BA">
              <w:rPr>
                <w:rFonts w:ascii="Arial" w:hAnsi="Arial" w:cs="Arial"/>
                <w:b/>
                <w:color w:val="003480"/>
                <w:lang w:val="fr-FR"/>
              </w:rPr>
              <w:t>toi</w:t>
            </w:r>
          </w:p>
        </w:tc>
      </w:tr>
      <w:tr w:rsidR="00005D55" w:rsidTr="00565AA4">
        <w:trPr>
          <w:trHeight w:val="991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Bonjour.</w:t>
            </w:r>
          </w:p>
        </w:tc>
        <w:tc>
          <w:tcPr>
            <w:tcW w:w="4918" w:type="dxa"/>
          </w:tcPr>
          <w:p w:rsidR="00005D55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Bonjour. </w:t>
            </w:r>
          </w:p>
          <w:p w:rsidR="00565AA4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Je voudrais faire du parapente. </w:t>
            </w:r>
          </w:p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Pourriez-vous m’aider ?</w:t>
            </w:r>
          </w:p>
        </w:tc>
      </w:tr>
      <w:tr w:rsidR="00005D55" w:rsidTr="00565AA4">
        <w:trPr>
          <w:trHeight w:val="671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Bien sûr. Le mieux, c’est de faire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stage de base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918" w:type="dxa"/>
          </w:tcPr>
          <w:p w:rsidR="00005D55" w:rsidRPr="00E11980" w:rsidRDefault="00005D55" w:rsidP="000E3CAF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Ah. Vous 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>___</w:t>
            </w:r>
            <w:r>
              <w:rPr>
                <w:rFonts w:ascii="Arial" w:hAnsi="Arial" w:cs="Arial"/>
                <w:color w:val="003480"/>
                <w:lang w:val="fr-FR"/>
              </w:rPr>
              <w:t xml:space="preserve">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offrez ici ? </w:t>
            </w:r>
          </w:p>
        </w:tc>
      </w:tr>
      <w:tr w:rsidR="00005D55" w:rsidTr="00565AA4">
        <w:trPr>
          <w:trHeight w:val="686"/>
        </w:trPr>
        <w:tc>
          <w:tcPr>
            <w:tcW w:w="4924" w:type="dxa"/>
          </w:tcPr>
          <w:p w:rsidR="00005D55" w:rsidRPr="00E11980" w:rsidRDefault="00005D55" w:rsidP="000E3CAF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Oui, tout à fait. On 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__’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a dans le programme tous les samedis.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C’est cher ?</w:t>
            </w:r>
          </w:p>
        </w:tc>
      </w:tr>
      <w:tr w:rsidR="00005D55" w:rsidTr="00565AA4">
        <w:trPr>
          <w:trHeight w:val="671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Cela dépend, si tu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>___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fais seul ou dans un mini-groupe.</w:t>
            </w:r>
          </w:p>
        </w:tc>
        <w:tc>
          <w:tcPr>
            <w:tcW w:w="4918" w:type="dxa"/>
          </w:tcPr>
          <w:p w:rsidR="00005D55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D’accord. </w:t>
            </w:r>
          </w:p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Et pour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matériel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 ?</w:t>
            </w:r>
          </w:p>
        </w:tc>
      </w:tr>
      <w:tr w:rsidR="00005D55" w:rsidTr="00565AA4">
        <w:trPr>
          <w:trHeight w:val="366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On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>___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prête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à nos clients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Vous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prêtez tout l’équipement ?</w:t>
            </w:r>
          </w:p>
        </w:tc>
      </w:tr>
      <w:tr w:rsidR="00005D55" w:rsidTr="00565AA4">
        <w:trPr>
          <w:trHeight w:val="430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Presque. En premier, il y a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les gants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Il 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faut vraiment ?</w:t>
            </w:r>
          </w:p>
        </w:tc>
      </w:tr>
      <w:tr w:rsidR="00005D55" w:rsidTr="00565AA4">
        <w:trPr>
          <w:trHeight w:val="671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Absolument, parce que on vole dans de différentes zones de températures. 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Pouvez-vous me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montrer ?</w:t>
            </w:r>
          </w:p>
        </w:tc>
      </w:tr>
      <w:tr w:rsidR="00005D55" w:rsidTr="00565AA4">
        <w:trPr>
          <w:trHeight w:val="671"/>
        </w:trPr>
        <w:tc>
          <w:tcPr>
            <w:tcW w:w="4924" w:type="dxa"/>
          </w:tcPr>
          <w:p w:rsidR="00005D55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Avec plaisir. Voilà les gants. </w:t>
            </w:r>
          </w:p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Et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casque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OK. Je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vois. Il y a même deux couleurs différentes.</w:t>
            </w:r>
          </w:p>
        </w:tc>
      </w:tr>
      <w:tr w:rsidR="00005D55" w:rsidTr="00565AA4">
        <w:trPr>
          <w:trHeight w:val="366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Je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montre le reste. Par ici. Voilà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la sellette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On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fixe au parapente ?</w:t>
            </w:r>
          </w:p>
        </w:tc>
      </w:tr>
      <w:tr w:rsidR="00005D55" w:rsidTr="00565AA4">
        <w:trPr>
          <w:trHeight w:val="625"/>
        </w:trPr>
        <w:tc>
          <w:tcPr>
            <w:tcW w:w="4924" w:type="dxa"/>
          </w:tcPr>
          <w:p w:rsidR="00005D55" w:rsidRDefault="00005D55" w:rsidP="000E3CAF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C’est exact.  On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 __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’ attache au parapente. Et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harnais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aussi.</w:t>
            </w:r>
          </w:p>
        </w:tc>
        <w:tc>
          <w:tcPr>
            <w:tcW w:w="4918" w:type="dxa"/>
          </w:tcPr>
          <w:p w:rsidR="00005D55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sz w:val="20"/>
                <w:szCs w:val="2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Je comprends.  Et je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mets, un peu comme une veste.</w:t>
            </w:r>
          </w:p>
        </w:tc>
      </w:tr>
      <w:tr w:rsidR="00005D55" w:rsidTr="00565AA4">
        <w:trPr>
          <w:trHeight w:val="366"/>
        </w:trPr>
        <w:tc>
          <w:tcPr>
            <w:tcW w:w="4924" w:type="dxa"/>
          </w:tcPr>
          <w:p w:rsidR="00005D55" w:rsidRPr="00E11980" w:rsidRDefault="00005D55" w:rsidP="000E3CAF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Mais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nos moniteurs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vont tout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>__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’expliquer.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Alors, je peux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poser toutes mes questions ?</w:t>
            </w:r>
          </w:p>
        </w:tc>
      </w:tr>
      <w:tr w:rsidR="00005D55" w:rsidTr="00565AA4">
        <w:trPr>
          <w:trHeight w:val="366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Ils sont là pour cela.</w:t>
            </w:r>
          </w:p>
        </w:tc>
        <w:tc>
          <w:tcPr>
            <w:tcW w:w="4918" w:type="dxa"/>
          </w:tcPr>
          <w:p w:rsidR="00005D55" w:rsidRPr="00E11980" w:rsidRDefault="00005D55" w:rsidP="0086632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Et s’il y a </w:t>
            </w:r>
            <w:r w:rsidR="0086632E">
              <w:rPr>
                <w:rFonts w:ascii="Arial" w:hAnsi="Arial" w:cs="Arial"/>
                <w:color w:val="003480"/>
                <w:lang w:val="fr-FR"/>
              </w:rPr>
              <w:t>des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problème</w:t>
            </w:r>
            <w:r w:rsidR="0086632E">
              <w:rPr>
                <w:rFonts w:ascii="Arial" w:hAnsi="Arial" w:cs="Arial"/>
                <w:color w:val="003480"/>
                <w:u w:val="single"/>
                <w:lang w:val="fr-FR"/>
              </w:rPr>
              <w:t>s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 ?</w:t>
            </w:r>
          </w:p>
        </w:tc>
      </w:tr>
      <w:tr w:rsidR="00005D55" w:rsidTr="00565AA4">
        <w:trPr>
          <w:trHeight w:val="671"/>
        </w:trPr>
        <w:tc>
          <w:tcPr>
            <w:tcW w:w="4924" w:type="dxa"/>
          </w:tcPr>
          <w:p w:rsidR="00005D55" w:rsidRPr="00E11980" w:rsidRDefault="00005D55" w:rsidP="000E3CAF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Ben, on va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résoudre (</w:t>
            </w:r>
            <w:proofErr w:type="spellStart"/>
            <w:r w:rsidRPr="00E11980">
              <w:rPr>
                <w:rFonts w:ascii="Arial" w:hAnsi="Arial" w:cs="Arial"/>
                <w:color w:val="003480"/>
                <w:lang w:val="fr-FR"/>
              </w:rPr>
              <w:t>lösen</w:t>
            </w:r>
            <w:proofErr w:type="spellEnd"/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). Pendant le vol il y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des instruments du vol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Je dois 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proofErr w:type="gramStart"/>
            <w:r w:rsidRPr="00E11980">
              <w:rPr>
                <w:rFonts w:ascii="Arial" w:hAnsi="Arial" w:cs="Arial"/>
                <w:color w:val="003480"/>
                <w:lang w:val="fr-FR"/>
              </w:rPr>
              <w:t>manipuler</w:t>
            </w:r>
            <w:proofErr w:type="gramEnd"/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seul ?</w:t>
            </w:r>
          </w:p>
        </w:tc>
      </w:tr>
      <w:tr w:rsidR="00005D55" w:rsidTr="00565AA4">
        <w:trPr>
          <w:trHeight w:val="686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Bien sûr que non. Les moniteurs sont avec toi. Il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manipulent.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Donc, je ne vole pas seul/e. Je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>___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 ai toujours avec moi. C’est génial.</w:t>
            </w:r>
          </w:p>
        </w:tc>
      </w:tr>
      <w:tr w:rsidR="00005D55" w:rsidTr="00565AA4">
        <w:trPr>
          <w:trHeight w:val="671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Seul, c’est trop dangereux. Après </w:t>
            </w:r>
            <w:r w:rsidRPr="00E11980">
              <w:rPr>
                <w:rFonts w:ascii="Arial" w:hAnsi="Arial" w:cs="Arial"/>
                <w:color w:val="003480"/>
                <w:u w:val="single"/>
                <w:lang w:val="fr-FR"/>
              </w:rPr>
              <w:t>le baptême de l’air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, tu peux.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Je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 xml:space="preserve">___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fais pendant le stage ?</w:t>
            </w:r>
          </w:p>
        </w:tc>
      </w:tr>
      <w:tr w:rsidR="00005D55" w:rsidTr="00565AA4">
        <w:trPr>
          <w:trHeight w:val="382"/>
        </w:trPr>
        <w:tc>
          <w:tcPr>
            <w:tcW w:w="4924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>C’est cela !</w:t>
            </w:r>
          </w:p>
        </w:tc>
        <w:tc>
          <w:tcPr>
            <w:tcW w:w="4918" w:type="dxa"/>
          </w:tcPr>
          <w:p w:rsidR="00005D55" w:rsidRPr="00E11980" w:rsidRDefault="00005D55" w:rsidP="00200A1E">
            <w:pPr>
              <w:spacing w:before="0" w:after="0" w:line="276" w:lineRule="auto"/>
              <w:rPr>
                <w:rFonts w:ascii="Arial" w:hAnsi="Arial" w:cs="Arial"/>
                <w:color w:val="003480"/>
                <w:lang w:val="fr-FR"/>
              </w:rPr>
            </w:pPr>
            <w:r w:rsidRPr="00E11980">
              <w:rPr>
                <w:rFonts w:ascii="Arial" w:hAnsi="Arial" w:cs="Arial"/>
                <w:color w:val="003480"/>
                <w:lang w:val="fr-FR"/>
              </w:rPr>
              <w:t xml:space="preserve">Merci pour les infos. J’ai envie de </w:t>
            </w:r>
            <w:r w:rsidR="000E3CAF">
              <w:rPr>
                <w:rFonts w:ascii="Arial" w:hAnsi="Arial" w:cs="Arial"/>
                <w:color w:val="003480"/>
                <w:lang w:val="fr-FR"/>
              </w:rPr>
              <w:t>___</w:t>
            </w:r>
            <w:r>
              <w:rPr>
                <w:rFonts w:ascii="Arial" w:hAnsi="Arial" w:cs="Arial"/>
                <w:color w:val="003480"/>
                <w:lang w:val="fr-FR"/>
              </w:rPr>
              <w:t xml:space="preserve"> </w:t>
            </w:r>
            <w:r w:rsidRPr="00E11980">
              <w:rPr>
                <w:rFonts w:ascii="Arial" w:hAnsi="Arial" w:cs="Arial"/>
                <w:color w:val="003480"/>
                <w:lang w:val="fr-FR"/>
              </w:rPr>
              <w:t>faire.</w:t>
            </w:r>
          </w:p>
        </w:tc>
      </w:tr>
    </w:tbl>
    <w:p w:rsidR="00517948" w:rsidRPr="00517948" w:rsidRDefault="00517948" w:rsidP="00565AA4">
      <w:pPr>
        <w:spacing w:before="0" w:after="0"/>
        <w:ind w:left="142"/>
        <w:rPr>
          <w:rFonts w:ascii="Arial" w:hAnsi="Arial" w:cs="Arial"/>
          <w:color w:val="003480"/>
          <w:sz w:val="20"/>
          <w:szCs w:val="20"/>
          <w:lang w:val="fr-FR"/>
        </w:rPr>
      </w:pPr>
    </w:p>
    <w:sectPr w:rsidR="00517948" w:rsidRPr="00517948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0F13" w:rsidRDefault="00FC0F13" w:rsidP="003A7C35">
      <w:pPr>
        <w:spacing w:after="0"/>
      </w:pPr>
      <w:r>
        <w:separator/>
      </w:r>
    </w:p>
  </w:endnote>
  <w:endnote w:type="continuationSeparator" w:id="0">
    <w:p w:rsidR="00FC0F13" w:rsidRDefault="00FC0F13" w:rsidP="003A7C3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9C12ED">
    <w:pPr>
      <w:spacing w:after="0" w:line="259" w:lineRule="auto"/>
      <w:ind w:right="5102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404495</wp:posOffset>
          </wp:positionH>
          <wp:positionV relativeFrom="paragraph">
            <wp:posOffset>86995</wp:posOffset>
          </wp:positionV>
          <wp:extent cx="360680" cy="106045"/>
          <wp:effectExtent l="19050" t="0" r="1270" b="0"/>
          <wp:wrapTight wrapText="bothSides">
            <wp:wrapPolygon edited="0">
              <wp:start x="-1141" y="0"/>
              <wp:lineTo x="-1141" y="19401"/>
              <wp:lineTo x="21676" y="19401"/>
              <wp:lineTo x="21676" y="0"/>
              <wp:lineTo x="-1141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0680" cy="1060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9C12ED">
      <w:rPr>
        <w:rFonts w:ascii="Arial" w:eastAsia="TheSans C5 Plain" w:hAnsi="Arial" w:cs="Arial"/>
        <w:bCs/>
        <w:color w:val="909191"/>
        <w:sz w:val="18"/>
        <w:szCs w:val="18"/>
      </w:rPr>
      <w:tab/>
    </w:r>
    <w:r w:rsidR="009C12ED">
      <w:rPr>
        <w:rFonts w:ascii="Arial" w:eastAsia="TheSans C5 Plain" w:hAnsi="Arial" w:cs="Arial"/>
        <w:bCs/>
        <w:color w:val="909191"/>
        <w:sz w:val="18"/>
        <w:szCs w:val="18"/>
      </w:rPr>
      <w:tab/>
      <w:t xml:space="preserve">Foto: </w:t>
    </w:r>
    <w:proofErr w:type="spellStart"/>
    <w:r w:rsidR="009C12ED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  <w:r w:rsidR="009C12ED">
      <w:rPr>
        <w:rFonts w:ascii="Arial" w:eastAsia="TheSans C5 Plain" w:hAnsi="Arial" w:cs="Arial"/>
        <w:bCs/>
        <w:color w:val="909191"/>
        <w:sz w:val="18"/>
        <w:szCs w:val="18"/>
      </w:rPr>
      <w:tab/>
    </w:r>
    <w:r w:rsidR="009C12ED">
      <w:rPr>
        <w:rFonts w:ascii="Arial" w:eastAsia="TheSans C5 Plain" w:hAnsi="Arial" w:cs="Arial"/>
        <w:bCs/>
        <w:color w:val="909191"/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0F13" w:rsidRDefault="00FC0F13" w:rsidP="003A7C35">
      <w:pPr>
        <w:spacing w:after="0"/>
      </w:pPr>
      <w:r>
        <w:separator/>
      </w:r>
    </w:p>
  </w:footnote>
  <w:footnote w:type="continuationSeparator" w:id="0">
    <w:p w:rsidR="00FC0F13" w:rsidRDefault="00FC0F13" w:rsidP="003A7C3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0235E4" w:rsidRDefault="000235E4" w:rsidP="00AA5797">
    <w:pPr>
      <w:pStyle w:val="ArialTitelgrau"/>
      <w:ind w:firstLine="142"/>
      <w:rPr>
        <w:color w:val="FF0000"/>
      </w:rPr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4045585</wp:posOffset>
          </wp:positionH>
          <wp:positionV relativeFrom="paragraph">
            <wp:posOffset>-399415</wp:posOffset>
          </wp:positionV>
          <wp:extent cx="568960" cy="572135"/>
          <wp:effectExtent l="19050" t="0" r="2540" b="0"/>
          <wp:wrapTight wrapText="bothSides">
            <wp:wrapPolygon edited="0">
              <wp:start x="-723" y="0"/>
              <wp:lineTo x="-723" y="20857"/>
              <wp:lineTo x="21696" y="20857"/>
              <wp:lineTo x="21696" y="0"/>
              <wp:lineTo x="-723" y="0"/>
            </wp:wrapPolygon>
          </wp:wrapTight>
          <wp:docPr id="4" name="Grafik 3" descr="qr_chasselefantom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asselefantom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896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F37D1" w:rsidRPr="004F37D1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5797">
      <w:rPr>
        <w:sz w:val="20"/>
        <w:szCs w:val="20"/>
      </w:rPr>
      <w:t xml:space="preserve">Fiche de </w:t>
    </w:r>
    <w:proofErr w:type="spellStart"/>
    <w:r w:rsidR="00AA5797">
      <w:rPr>
        <w:sz w:val="20"/>
        <w:szCs w:val="20"/>
      </w:rPr>
      <w:t>travail</w:t>
    </w:r>
    <w:proofErr w:type="spellEnd"/>
    <w:r w:rsidR="00685FD6" w:rsidRPr="002D4E32">
      <w:rPr>
        <w:sz w:val="20"/>
        <w:szCs w:val="20"/>
      </w:rPr>
      <w:t xml:space="preserve"> </w:t>
    </w:r>
    <w:proofErr w:type="gramStart"/>
    <w:r w:rsidR="00200DF4">
      <w:rPr>
        <w:sz w:val="20"/>
        <w:szCs w:val="20"/>
      </w:rPr>
      <w:t>1</w:t>
    </w:r>
    <w:r w:rsidR="005A6085">
      <w:rPr>
        <w:sz w:val="20"/>
        <w:szCs w:val="20"/>
      </w:rPr>
      <w:t>a</w:t>
    </w:r>
    <w:r w:rsidR="008C00A4">
      <w:rPr>
        <w:sz w:val="20"/>
        <w:szCs w:val="20"/>
      </w:rPr>
      <w:t xml:space="preserve"> </w:t>
    </w:r>
    <w:r w:rsidR="00685FD6" w:rsidRPr="00AA5797">
      <w:rPr>
        <w:color w:val="808080" w:themeColor="background1" w:themeShade="80"/>
        <w:sz w:val="20"/>
        <w:szCs w:val="20"/>
      </w:rPr>
      <w:t>:</w:t>
    </w:r>
    <w:proofErr w:type="gramEnd"/>
    <w:r w:rsidR="00685FD6" w:rsidRPr="00AA5797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Dialogue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avec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un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</w:t>
    </w:r>
    <w:proofErr w:type="spellStart"/>
    <w:r w:rsidR="00517948">
      <w:rPr>
        <w:color w:val="808080" w:themeColor="background1" w:themeShade="80"/>
        <w:sz w:val="20"/>
        <w:szCs w:val="20"/>
      </w:rPr>
      <w:t>moniteur</w:t>
    </w:r>
    <w:proofErr w:type="spellEnd"/>
    <w:r w:rsidR="00517948">
      <w:rPr>
        <w:color w:val="808080" w:themeColor="background1" w:themeShade="80"/>
        <w:sz w:val="20"/>
        <w:szCs w:val="20"/>
      </w:rPr>
      <w:t xml:space="preserve"> de </w:t>
    </w:r>
    <w:proofErr w:type="spellStart"/>
    <w:r w:rsidR="00517948">
      <w:rPr>
        <w:color w:val="808080" w:themeColor="background1" w:themeShade="80"/>
        <w:sz w:val="20"/>
        <w:szCs w:val="20"/>
      </w:rPr>
      <w:t>parapente</w:t>
    </w:r>
    <w:proofErr w:type="spellEnd"/>
  </w:p>
  <w:p w:rsidR="00685FD6" w:rsidRPr="00000978" w:rsidRDefault="004F37D1" w:rsidP="00685FD6">
    <w:pPr>
      <w:pStyle w:val="KeinLeerraum"/>
      <w:ind w:left="142"/>
      <w:rPr>
        <w:color w:val="909191"/>
        <w:sz w:val="16"/>
        <w:szCs w:val="16"/>
      </w:rPr>
    </w:pPr>
    <w:r w:rsidRPr="004F37D1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1B7540" w:rsidRDefault="001B7540" w:rsidP="001B7540">
    <w:pPr>
      <w:pStyle w:val="ArialBeschreibunggrau"/>
      <w:spacing w:before="0"/>
      <w:ind w:firstLine="132"/>
    </w:pPr>
    <w:proofErr w:type="spellStart"/>
    <w:r>
      <w:t>Chasse</w:t>
    </w:r>
    <w:proofErr w:type="spellEnd"/>
    <w:r>
      <w:t xml:space="preserve"> le </w:t>
    </w:r>
    <w:proofErr w:type="spellStart"/>
    <w:r>
      <w:t>fantôme</w:t>
    </w:r>
    <w:proofErr w:type="spellEnd"/>
    <w:r>
      <w:t xml:space="preserve"> – Station </w:t>
    </w:r>
    <w:proofErr w:type="spellStart"/>
    <w:r w:rsidR="00517948">
      <w:t>Annecy</w:t>
    </w:r>
    <w:proofErr w:type="spellEnd"/>
  </w:p>
  <w:p w:rsidR="001B7540" w:rsidRPr="000235E4" w:rsidRDefault="001B7540" w:rsidP="001B7540">
    <w:pPr>
      <w:spacing w:before="0" w:after="0"/>
      <w:ind w:left="142"/>
      <w:rPr>
        <w:rFonts w:ascii="Arial" w:hAnsi="Arial" w:cs="Arial"/>
        <w:color w:val="808080" w:themeColor="background1" w:themeShade="80"/>
        <w:sz w:val="16"/>
        <w:szCs w:val="16"/>
      </w:rPr>
    </w:pPr>
    <w:r w:rsidRPr="000235E4">
      <w:rPr>
        <w:rFonts w:ascii="Arial" w:hAnsi="Arial" w:cs="Arial"/>
        <w:color w:val="808080" w:themeColor="background1" w:themeShade="80"/>
        <w:sz w:val="16"/>
        <w:szCs w:val="16"/>
      </w:rPr>
      <w:t>www.planet-schule.de/x/franzoesisch-lernspiel</w:t>
    </w:r>
  </w:p>
  <w:p w:rsidR="001B7540" w:rsidRPr="00EA14C0" w:rsidRDefault="001B7540" w:rsidP="001B7540">
    <w:pPr>
      <w:pStyle w:val="ArialBeschreibunggrau"/>
      <w:spacing w:before="0"/>
      <w:ind w:firstLine="132"/>
      <w:rPr>
        <w:szCs w:val="16"/>
      </w:rPr>
    </w:pPr>
    <w:proofErr w:type="spellStart"/>
    <w:r>
      <w:rPr>
        <w:szCs w:val="16"/>
      </w:rPr>
      <w:t>Nom</w:t>
    </w:r>
    <w:proofErr w:type="spellEnd"/>
    <w:r>
      <w:rPr>
        <w:szCs w:val="16"/>
      </w:rPr>
      <w:t>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26010E"/>
    <w:multiLevelType w:val="hybridMultilevel"/>
    <w:tmpl w:val="1B9ECB72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529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FC3465"/>
    <w:rsid w:val="00005D55"/>
    <w:rsid w:val="000235E4"/>
    <w:rsid w:val="0007253A"/>
    <w:rsid w:val="00087F1E"/>
    <w:rsid w:val="000A545B"/>
    <w:rsid w:val="000B48D9"/>
    <w:rsid w:val="000C5BEC"/>
    <w:rsid w:val="000E3CAF"/>
    <w:rsid w:val="00103CE0"/>
    <w:rsid w:val="001164DB"/>
    <w:rsid w:val="00164083"/>
    <w:rsid w:val="001773CA"/>
    <w:rsid w:val="001A5A54"/>
    <w:rsid w:val="001B7540"/>
    <w:rsid w:val="001E01AE"/>
    <w:rsid w:val="00200DF4"/>
    <w:rsid w:val="00281DDB"/>
    <w:rsid w:val="002C6742"/>
    <w:rsid w:val="00325C2B"/>
    <w:rsid w:val="003322D1"/>
    <w:rsid w:val="00335E90"/>
    <w:rsid w:val="00366701"/>
    <w:rsid w:val="00377C67"/>
    <w:rsid w:val="00381F55"/>
    <w:rsid w:val="003A7C35"/>
    <w:rsid w:val="00417254"/>
    <w:rsid w:val="00462615"/>
    <w:rsid w:val="004F37D1"/>
    <w:rsid w:val="00512283"/>
    <w:rsid w:val="005147F9"/>
    <w:rsid w:val="00517948"/>
    <w:rsid w:val="0052199E"/>
    <w:rsid w:val="00560917"/>
    <w:rsid w:val="00565AA4"/>
    <w:rsid w:val="005A6085"/>
    <w:rsid w:val="0060637E"/>
    <w:rsid w:val="00685FD6"/>
    <w:rsid w:val="006F2769"/>
    <w:rsid w:val="00751706"/>
    <w:rsid w:val="007B436A"/>
    <w:rsid w:val="007C70C9"/>
    <w:rsid w:val="008348A7"/>
    <w:rsid w:val="0086632E"/>
    <w:rsid w:val="00875B31"/>
    <w:rsid w:val="008B0864"/>
    <w:rsid w:val="008C00A4"/>
    <w:rsid w:val="008C5CBF"/>
    <w:rsid w:val="008C7965"/>
    <w:rsid w:val="008E12D4"/>
    <w:rsid w:val="0091369E"/>
    <w:rsid w:val="0093407C"/>
    <w:rsid w:val="00972CDB"/>
    <w:rsid w:val="009A28F9"/>
    <w:rsid w:val="009A606E"/>
    <w:rsid w:val="009C12ED"/>
    <w:rsid w:val="009C515B"/>
    <w:rsid w:val="009D74AE"/>
    <w:rsid w:val="009F48C3"/>
    <w:rsid w:val="009F7B8D"/>
    <w:rsid w:val="00A56155"/>
    <w:rsid w:val="00A852CC"/>
    <w:rsid w:val="00A935ED"/>
    <w:rsid w:val="00AA5797"/>
    <w:rsid w:val="00AA60EB"/>
    <w:rsid w:val="00AD499B"/>
    <w:rsid w:val="00B10CAE"/>
    <w:rsid w:val="00B24F0B"/>
    <w:rsid w:val="00B538DA"/>
    <w:rsid w:val="00B7044D"/>
    <w:rsid w:val="00B933C3"/>
    <w:rsid w:val="00BF47DE"/>
    <w:rsid w:val="00C111CB"/>
    <w:rsid w:val="00C87049"/>
    <w:rsid w:val="00C90096"/>
    <w:rsid w:val="00CB6250"/>
    <w:rsid w:val="00CB6A92"/>
    <w:rsid w:val="00CD225F"/>
    <w:rsid w:val="00CF08A5"/>
    <w:rsid w:val="00D0054C"/>
    <w:rsid w:val="00DF07C6"/>
    <w:rsid w:val="00E30F08"/>
    <w:rsid w:val="00E5734F"/>
    <w:rsid w:val="00E8691C"/>
    <w:rsid w:val="00F54C6F"/>
    <w:rsid w:val="00F5741A"/>
    <w:rsid w:val="00F707C1"/>
    <w:rsid w:val="00F74991"/>
    <w:rsid w:val="00F858CD"/>
    <w:rsid w:val="00F8663E"/>
    <w:rsid w:val="00FB6BB0"/>
    <w:rsid w:val="00FC0F13"/>
    <w:rsid w:val="00FC3465"/>
    <w:rsid w:val="00FD4499"/>
    <w:rsid w:val="00FE4AB0"/>
    <w:rsid w:val="00FF34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B7540"/>
    <w:pPr>
      <w:spacing w:before="120" w:after="120" w:line="240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1B75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22"/>
    <w:qFormat/>
    <w:rsid w:val="001B7540"/>
    <w:rPr>
      <w:b/>
      <w:bCs/>
    </w:rPr>
  </w:style>
  <w:style w:type="paragraph" w:styleId="Listenabsatz">
    <w:name w:val="List Paragraph"/>
    <w:basedOn w:val="Standard"/>
    <w:uiPriority w:val="34"/>
    <w:qFormat/>
    <w:rsid w:val="001B75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205</Words>
  <Characters>1292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Annecy · Chasse le fantôme · Französisch-Lernspiel</dc:title>
  <dc:creator>planet schule</dc:creator>
  <cp:lastModifiedBy>Martina Frietsch</cp:lastModifiedBy>
  <cp:revision>8</cp:revision>
  <dcterms:created xsi:type="dcterms:W3CDTF">2025-05-12T19:11:00Z</dcterms:created>
  <dcterms:modified xsi:type="dcterms:W3CDTF">2025-05-29T13:59:00Z</dcterms:modified>
</cp:coreProperties>
</file>