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Pr="00606CC3" w:rsidRDefault="00606CC3" w:rsidP="00606CC3">
      <w:pPr>
        <w:pStyle w:val="ArialTitelgrau"/>
        <w:ind w:left="142"/>
        <w:rPr>
          <w:b/>
          <w:color w:val="003480"/>
          <w:sz w:val="20"/>
          <w:szCs w:val="20"/>
        </w:rPr>
      </w:pPr>
      <w:r>
        <w:rPr>
          <w:sz w:val="20"/>
          <w:szCs w:val="20"/>
        </w:rPr>
        <w:br/>
      </w:r>
      <w:r w:rsidR="00C260A5">
        <w:rPr>
          <w:b/>
          <w:color w:val="003480"/>
          <w:sz w:val="20"/>
          <w:szCs w:val="20"/>
        </w:rPr>
        <w:t>Arbeitsblatt 1</w:t>
      </w:r>
    </w:p>
    <w:p w:rsidR="005D53EC" w:rsidRDefault="00BA2A47" w:rsidP="00560917">
      <w:pPr>
        <w:pStyle w:val="Arialberschrift"/>
      </w:pPr>
      <w:r>
        <w:t>„</w:t>
      </w:r>
      <w:r w:rsidR="00E77D02">
        <w:t xml:space="preserve">Die </w:t>
      </w:r>
      <w:r w:rsidR="00AF5AA0">
        <w:t>Knochen-Ke</w:t>
      </w:r>
      <w:r>
        <w:t xml:space="preserve">nner“: </w:t>
      </w:r>
    </w:p>
    <w:p w:rsidR="00560917" w:rsidRPr="005457B0" w:rsidRDefault="00BA2A47" w:rsidP="00560917">
      <w:pPr>
        <w:pStyle w:val="Arialberschrift"/>
        <w:rPr>
          <w:b w:val="0"/>
        </w:rPr>
      </w:pPr>
      <w:r>
        <w:t>Archäologische Arbeitsweise</w:t>
      </w:r>
    </w:p>
    <w:p w:rsidR="005D53EC" w:rsidRPr="002F505F" w:rsidRDefault="005D53EC" w:rsidP="00F45D41">
      <w:pPr>
        <w:ind w:left="142" w:firstLine="0"/>
        <w:rPr>
          <w:rFonts w:cs="Arial"/>
          <w:sz w:val="20"/>
          <w:szCs w:val="20"/>
        </w:rPr>
      </w:pPr>
    </w:p>
    <w:p w:rsidR="000924B7" w:rsidRPr="002F505F" w:rsidRDefault="002F505F" w:rsidP="002F505F">
      <w:pPr>
        <w:spacing w:line="240" w:lineRule="auto"/>
        <w:ind w:left="142" w:firstLine="0"/>
        <w:rPr>
          <w:rFonts w:cs="Arial"/>
          <w:sz w:val="20"/>
          <w:szCs w:val="20"/>
        </w:rPr>
      </w:pPr>
      <w:r w:rsidRPr="002F505F">
        <w:rPr>
          <w:rFonts w:cs="Arial"/>
          <w:b/>
          <w:sz w:val="20"/>
          <w:szCs w:val="20"/>
        </w:rPr>
        <w:t>1.</w:t>
      </w:r>
      <w:r w:rsidRPr="002F505F">
        <w:rPr>
          <w:rFonts w:cs="Arial"/>
          <w:sz w:val="20"/>
          <w:szCs w:val="20"/>
        </w:rPr>
        <w:t xml:space="preserve"> </w:t>
      </w:r>
      <w:r w:rsidR="000924B7" w:rsidRPr="002F505F">
        <w:rPr>
          <w:rFonts w:cs="Arial"/>
          <w:sz w:val="20"/>
          <w:szCs w:val="20"/>
        </w:rPr>
        <w:t>Wird ein Knochenstück gefunden, so muss</w:t>
      </w:r>
      <w:r w:rsidR="00982D72" w:rsidRPr="002F505F">
        <w:rPr>
          <w:rFonts w:cs="Arial"/>
          <w:sz w:val="20"/>
          <w:szCs w:val="20"/>
        </w:rPr>
        <w:t xml:space="preserve"> es</w:t>
      </w:r>
      <w:r w:rsidR="000924B7" w:rsidRPr="002F505F">
        <w:rPr>
          <w:rFonts w:cs="Arial"/>
          <w:sz w:val="20"/>
          <w:szCs w:val="20"/>
        </w:rPr>
        <w:t xml:space="preserve"> zuerst</w:t>
      </w:r>
      <w:r w:rsidR="00982D72" w:rsidRPr="002F505F">
        <w:rPr>
          <w:rFonts w:cs="Arial"/>
          <w:sz w:val="20"/>
          <w:szCs w:val="20"/>
        </w:rPr>
        <w:t xml:space="preserve"> einem bestimmten Knochentyp zugeor</w:t>
      </w:r>
      <w:r w:rsidR="00AF5AA0" w:rsidRPr="002F505F">
        <w:rPr>
          <w:rFonts w:cs="Arial"/>
          <w:sz w:val="20"/>
          <w:szCs w:val="20"/>
        </w:rPr>
        <w:t>dnet werden. Erkläre</w:t>
      </w:r>
      <w:r w:rsidR="0099316C" w:rsidRPr="002F505F">
        <w:rPr>
          <w:rFonts w:cs="Arial"/>
          <w:sz w:val="20"/>
          <w:szCs w:val="20"/>
        </w:rPr>
        <w:t>,</w:t>
      </w:r>
      <w:r w:rsidR="00AF5AA0" w:rsidRPr="002F505F">
        <w:rPr>
          <w:rFonts w:cs="Arial"/>
          <w:sz w:val="20"/>
          <w:szCs w:val="20"/>
        </w:rPr>
        <w:t xml:space="preserve"> mit welcher</w:t>
      </w:r>
      <w:r w:rsidR="00982D72" w:rsidRPr="002F505F">
        <w:rPr>
          <w:rFonts w:cs="Arial"/>
          <w:sz w:val="20"/>
          <w:szCs w:val="20"/>
        </w:rPr>
        <w:t xml:space="preserve"> Methode</w:t>
      </w:r>
      <w:r w:rsidR="00AF5AA0" w:rsidRPr="002F505F">
        <w:rPr>
          <w:rFonts w:cs="Arial"/>
          <w:sz w:val="20"/>
          <w:szCs w:val="20"/>
        </w:rPr>
        <w:t xml:space="preserve"> die </w:t>
      </w:r>
      <w:proofErr w:type="spellStart"/>
      <w:r w:rsidR="00AF5AA0" w:rsidRPr="002F505F">
        <w:rPr>
          <w:rFonts w:cs="Arial"/>
          <w:sz w:val="20"/>
          <w:szCs w:val="20"/>
        </w:rPr>
        <w:t>Forscher:</w:t>
      </w:r>
      <w:r w:rsidR="00982D72" w:rsidRPr="002F505F">
        <w:rPr>
          <w:rFonts w:cs="Arial"/>
          <w:sz w:val="20"/>
          <w:szCs w:val="20"/>
        </w:rPr>
        <w:t>innen</w:t>
      </w:r>
      <w:proofErr w:type="spellEnd"/>
      <w:r w:rsidR="00AF5AA0" w:rsidRPr="002F505F">
        <w:rPr>
          <w:rFonts w:cs="Arial"/>
          <w:sz w:val="20"/>
          <w:szCs w:val="20"/>
        </w:rPr>
        <w:t xml:space="preserve"> dabei klassischerweise arbeiten</w:t>
      </w:r>
      <w:r w:rsidR="00982D72" w:rsidRPr="002F505F">
        <w:rPr>
          <w:rFonts w:cs="Arial"/>
          <w:sz w:val="20"/>
          <w:szCs w:val="20"/>
        </w:rPr>
        <w:t>.</w:t>
      </w:r>
    </w:p>
    <w:p w:rsidR="00C260A5" w:rsidRPr="002F505F" w:rsidRDefault="009F7B0B" w:rsidP="002F505F">
      <w:pPr>
        <w:spacing w:line="240" w:lineRule="auto"/>
        <w:ind w:left="142" w:firstLine="0"/>
        <w:rPr>
          <w:rFonts w:cs="Arial"/>
          <w:sz w:val="20"/>
          <w:szCs w:val="20"/>
        </w:rPr>
      </w:pPr>
      <w:r w:rsidRPr="002F505F">
        <w:rPr>
          <w:rFonts w:cs="Arial"/>
          <w:b/>
          <w:color w:val="808080" w:themeColor="background1" w:themeShade="80"/>
          <w:sz w:val="20"/>
          <w:szCs w:val="20"/>
        </w:rPr>
        <w:t>vergleichende Morphologie</w:t>
      </w:r>
      <w:r w:rsidRPr="002F505F">
        <w:rPr>
          <w:rFonts w:cs="Arial"/>
          <w:sz w:val="20"/>
          <w:szCs w:val="20"/>
        </w:rPr>
        <w:t xml:space="preserve">: </w:t>
      </w:r>
      <w:r w:rsidR="00C260A5" w:rsidRPr="002F505F">
        <w:rPr>
          <w:rFonts w:cs="Arial"/>
          <w:b/>
          <w:color w:val="808080" w:themeColor="background1" w:themeShade="80"/>
          <w:sz w:val="20"/>
          <w:szCs w:val="20"/>
        </w:rPr>
        <w:t>anatomisches Wissen</w:t>
      </w:r>
      <w:r w:rsidR="00C260A5" w:rsidRPr="002F505F">
        <w:rPr>
          <w:rFonts w:cs="Arial"/>
          <w:sz w:val="20"/>
          <w:szCs w:val="20"/>
        </w:rPr>
        <w:t xml:space="preserve"> </w:t>
      </w:r>
    </w:p>
    <w:p w:rsidR="002F505F" w:rsidRPr="002F505F" w:rsidRDefault="002F505F" w:rsidP="002F505F">
      <w:pPr>
        <w:spacing w:line="240" w:lineRule="auto"/>
        <w:ind w:left="142" w:firstLine="0"/>
        <w:rPr>
          <w:rFonts w:cs="Arial"/>
          <w:b/>
          <w:sz w:val="20"/>
          <w:szCs w:val="20"/>
        </w:rPr>
      </w:pPr>
    </w:p>
    <w:p w:rsidR="002F505F" w:rsidRPr="002F505F" w:rsidRDefault="002F505F" w:rsidP="002F505F">
      <w:pPr>
        <w:spacing w:line="240" w:lineRule="auto"/>
        <w:ind w:left="142" w:firstLine="0"/>
        <w:rPr>
          <w:rFonts w:cs="Arial"/>
          <w:b/>
          <w:sz w:val="20"/>
          <w:szCs w:val="20"/>
        </w:rPr>
      </w:pPr>
    </w:p>
    <w:p w:rsidR="00AF5AA0" w:rsidRPr="002F505F" w:rsidRDefault="002F505F" w:rsidP="002F505F">
      <w:pPr>
        <w:spacing w:line="240" w:lineRule="auto"/>
        <w:ind w:left="142" w:firstLine="0"/>
        <w:rPr>
          <w:rFonts w:cs="Arial"/>
          <w:sz w:val="20"/>
          <w:szCs w:val="20"/>
        </w:rPr>
      </w:pPr>
      <w:r w:rsidRPr="002F505F">
        <w:rPr>
          <w:rFonts w:cs="Arial"/>
          <w:b/>
          <w:sz w:val="20"/>
          <w:szCs w:val="20"/>
        </w:rPr>
        <w:t>2.</w:t>
      </w:r>
      <w:r w:rsidRPr="002F505F">
        <w:rPr>
          <w:rFonts w:cs="Arial"/>
          <w:sz w:val="20"/>
          <w:szCs w:val="20"/>
        </w:rPr>
        <w:t xml:space="preserve"> </w:t>
      </w:r>
      <w:r w:rsidR="00AF5AA0" w:rsidRPr="002F505F">
        <w:rPr>
          <w:rFonts w:cs="Arial"/>
          <w:sz w:val="20"/>
          <w:szCs w:val="20"/>
        </w:rPr>
        <w:t xml:space="preserve">Die klassische Arbeitsweise kann durch moderne </w:t>
      </w:r>
      <w:r w:rsidR="007E3D04" w:rsidRPr="002F505F">
        <w:rPr>
          <w:rFonts w:cs="Arial"/>
          <w:sz w:val="20"/>
          <w:szCs w:val="20"/>
        </w:rPr>
        <w:t>3D-</w:t>
      </w:r>
      <w:r w:rsidR="00AF5AA0" w:rsidRPr="002F505F">
        <w:rPr>
          <w:rFonts w:cs="Arial"/>
          <w:sz w:val="20"/>
          <w:szCs w:val="20"/>
        </w:rPr>
        <w:t>Technik ergänzt und unterstützt werden. Erkläre diese Technik und beschreibe</w:t>
      </w:r>
      <w:r w:rsidR="005D53EC" w:rsidRPr="002F505F">
        <w:rPr>
          <w:rFonts w:cs="Arial"/>
          <w:sz w:val="20"/>
          <w:szCs w:val="20"/>
        </w:rPr>
        <w:t>,</w:t>
      </w:r>
      <w:r w:rsidR="00AF5AA0" w:rsidRPr="002F505F">
        <w:rPr>
          <w:rFonts w:cs="Arial"/>
          <w:sz w:val="20"/>
          <w:szCs w:val="20"/>
        </w:rPr>
        <w:t xml:space="preserve"> inwiefern sie einen Mehrwert liefert. </w:t>
      </w:r>
    </w:p>
    <w:p w:rsidR="00AF5AA0" w:rsidRPr="002F505F" w:rsidRDefault="009F7B0B" w:rsidP="002F505F">
      <w:pPr>
        <w:spacing w:line="240" w:lineRule="auto"/>
        <w:ind w:left="142" w:firstLine="0"/>
        <w:rPr>
          <w:rFonts w:cs="Arial"/>
          <w:sz w:val="20"/>
          <w:szCs w:val="20"/>
        </w:rPr>
      </w:pPr>
      <w:r w:rsidRPr="002F505F">
        <w:rPr>
          <w:rFonts w:cs="Arial"/>
          <w:b/>
          <w:color w:val="808080" w:themeColor="background1" w:themeShade="80"/>
          <w:sz w:val="20"/>
          <w:szCs w:val="20"/>
        </w:rPr>
        <w:t>hochaufgelöste Scans der Funde werden in einem 3D-Programm zusammengesetzt; Verformungen können digital verändert werden, damit die Knochenstücke wieder passen</w:t>
      </w:r>
      <w:r w:rsidRPr="002F505F">
        <w:rPr>
          <w:rFonts w:cs="Arial"/>
          <w:sz w:val="20"/>
          <w:szCs w:val="20"/>
        </w:rPr>
        <w:t xml:space="preserve"> </w:t>
      </w:r>
    </w:p>
    <w:p w:rsidR="00606CC3" w:rsidRPr="002F505F" w:rsidRDefault="00606CC3" w:rsidP="002F505F">
      <w:pPr>
        <w:spacing w:line="240" w:lineRule="auto"/>
        <w:ind w:left="142" w:firstLine="0"/>
        <w:rPr>
          <w:rFonts w:cs="Arial"/>
          <w:sz w:val="20"/>
          <w:szCs w:val="20"/>
        </w:rPr>
      </w:pPr>
    </w:p>
    <w:p w:rsidR="00606CC3" w:rsidRPr="002F505F" w:rsidRDefault="00606CC3" w:rsidP="00606CC3">
      <w:pPr>
        <w:ind w:left="142"/>
        <w:rPr>
          <w:rFonts w:cs="Arial"/>
          <w:sz w:val="20"/>
          <w:szCs w:val="20"/>
        </w:rPr>
      </w:pPr>
    </w:p>
    <w:p w:rsidR="00606CC3" w:rsidRPr="002F505F" w:rsidRDefault="002F505F" w:rsidP="00606CC3">
      <w:pPr>
        <w:ind w:left="142" w:firstLine="0"/>
        <w:rPr>
          <w:rFonts w:cs="Arial"/>
          <w:sz w:val="20"/>
          <w:szCs w:val="20"/>
        </w:rPr>
      </w:pPr>
      <w:r w:rsidRPr="002F505F">
        <w:rPr>
          <w:rFonts w:cs="Arial"/>
          <w:b/>
          <w:sz w:val="20"/>
          <w:szCs w:val="20"/>
        </w:rPr>
        <w:t>3.</w:t>
      </w:r>
      <w:r w:rsidRPr="002F505F">
        <w:rPr>
          <w:rFonts w:cs="Arial"/>
          <w:sz w:val="20"/>
          <w:szCs w:val="20"/>
        </w:rPr>
        <w:t xml:space="preserve"> </w:t>
      </w:r>
      <w:r w:rsidR="00606CC3" w:rsidRPr="002F505F">
        <w:rPr>
          <w:rFonts w:cs="Arial"/>
          <w:sz w:val="20"/>
          <w:szCs w:val="20"/>
        </w:rPr>
        <w:t xml:space="preserve">Bringe die Arbeitsschritte beim Fund eines Knochenstücks in der richtigen Reihenfolge. </w:t>
      </w:r>
    </w:p>
    <w:p w:rsidR="00606CC3" w:rsidRPr="002F505F" w:rsidRDefault="00606CC3" w:rsidP="00606CC3">
      <w:pPr>
        <w:ind w:left="142" w:firstLine="0"/>
        <w:rPr>
          <w:rFonts w:cs="Arial"/>
          <w:sz w:val="20"/>
          <w:szCs w:val="20"/>
        </w:rPr>
      </w:pPr>
    </w:p>
    <w:tbl>
      <w:tblPr>
        <w:tblStyle w:val="Tabellengitternetz"/>
        <w:tblW w:w="0" w:type="auto"/>
        <w:jc w:val="center"/>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590"/>
        <w:gridCol w:w="7444"/>
      </w:tblGrid>
      <w:tr w:rsidR="007E2026" w:rsidRPr="002F505F" w:rsidTr="005D7B0B">
        <w:trPr>
          <w:trHeight w:val="382"/>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6</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Archivierung des Fundstücks</w:t>
            </w:r>
          </w:p>
        </w:tc>
      </w:tr>
      <w:tr w:rsidR="007E2026" w:rsidRPr="002F505F" w:rsidTr="005D7B0B">
        <w:trPr>
          <w:trHeight w:val="361"/>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1</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Fotografie des Fundstücks aus verschiedenen Perspektiven</w:t>
            </w:r>
          </w:p>
        </w:tc>
      </w:tr>
      <w:tr w:rsidR="007E2026" w:rsidRPr="002F505F" w:rsidTr="005D7B0B">
        <w:trPr>
          <w:trHeight w:val="382"/>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3</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Identifikation des Fundstücks</w:t>
            </w:r>
          </w:p>
        </w:tc>
      </w:tr>
      <w:tr w:rsidR="007E2026" w:rsidRPr="002F505F" w:rsidTr="005D7B0B">
        <w:trPr>
          <w:trHeight w:val="382"/>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5</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Erstellung eines individuellen Ausweises pro Fundstück</w:t>
            </w:r>
          </w:p>
        </w:tc>
      </w:tr>
      <w:tr w:rsidR="007E2026" w:rsidRPr="002F505F" w:rsidTr="005D7B0B">
        <w:trPr>
          <w:trHeight w:val="361"/>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4</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Vermessung des Fundstücks</w:t>
            </w:r>
          </w:p>
        </w:tc>
      </w:tr>
      <w:tr w:rsidR="007E2026" w:rsidRPr="002F505F" w:rsidTr="005D7B0B">
        <w:trPr>
          <w:trHeight w:val="382"/>
          <w:jc w:val="center"/>
        </w:trPr>
        <w:tc>
          <w:tcPr>
            <w:tcW w:w="590" w:type="dxa"/>
          </w:tcPr>
          <w:p w:rsidR="007E2026" w:rsidRPr="002F505F" w:rsidRDefault="007E2026" w:rsidP="00AE4CE0">
            <w:pPr>
              <w:ind w:left="142" w:firstLine="0"/>
              <w:rPr>
                <w:rFonts w:cs="Arial"/>
                <w:b/>
                <w:color w:val="808080" w:themeColor="background1" w:themeShade="80"/>
                <w:sz w:val="20"/>
                <w:szCs w:val="20"/>
              </w:rPr>
            </w:pPr>
            <w:r w:rsidRPr="002F505F">
              <w:rPr>
                <w:rFonts w:cs="Arial"/>
                <w:b/>
                <w:color w:val="808080" w:themeColor="background1" w:themeShade="80"/>
                <w:sz w:val="20"/>
                <w:szCs w:val="20"/>
              </w:rPr>
              <w:t>2</w:t>
            </w:r>
          </w:p>
        </w:tc>
        <w:tc>
          <w:tcPr>
            <w:tcW w:w="7444" w:type="dxa"/>
            <w:vAlign w:val="center"/>
          </w:tcPr>
          <w:p w:rsidR="007E2026" w:rsidRPr="002F505F" w:rsidRDefault="007E2026" w:rsidP="00AE4CE0">
            <w:pPr>
              <w:spacing w:after="0" w:line="240" w:lineRule="auto"/>
              <w:ind w:left="0" w:firstLine="0"/>
              <w:rPr>
                <w:rFonts w:cs="Arial"/>
                <w:sz w:val="20"/>
                <w:szCs w:val="20"/>
              </w:rPr>
            </w:pPr>
            <w:r w:rsidRPr="002F505F">
              <w:rPr>
                <w:rFonts w:cs="Arial"/>
                <w:sz w:val="20"/>
                <w:szCs w:val="20"/>
              </w:rPr>
              <w:t>vorsichtiges Entnehmen des Fundstücks aus der Erde</w:t>
            </w:r>
          </w:p>
        </w:tc>
      </w:tr>
    </w:tbl>
    <w:p w:rsidR="00606CC3" w:rsidRPr="002F505F" w:rsidRDefault="00606CC3" w:rsidP="00606CC3">
      <w:pPr>
        <w:ind w:left="142" w:firstLine="0"/>
        <w:rPr>
          <w:rFonts w:cs="Arial"/>
          <w:sz w:val="20"/>
          <w:szCs w:val="20"/>
        </w:rPr>
      </w:pPr>
    </w:p>
    <w:p w:rsidR="00606CC3" w:rsidRPr="002F505F" w:rsidRDefault="00606CC3" w:rsidP="00606CC3">
      <w:pPr>
        <w:ind w:left="142" w:firstLine="0"/>
        <w:rPr>
          <w:rFonts w:cs="Arial"/>
          <w:sz w:val="20"/>
          <w:szCs w:val="20"/>
        </w:rPr>
      </w:pPr>
    </w:p>
    <w:p w:rsidR="00606CC3" w:rsidRPr="002F505F" w:rsidRDefault="002F505F" w:rsidP="00606CC3">
      <w:pPr>
        <w:ind w:left="142" w:firstLine="0"/>
        <w:rPr>
          <w:rFonts w:cs="Arial"/>
          <w:sz w:val="20"/>
          <w:szCs w:val="20"/>
        </w:rPr>
      </w:pPr>
      <w:r w:rsidRPr="002F505F">
        <w:rPr>
          <w:rFonts w:cs="Arial"/>
          <w:b/>
          <w:sz w:val="20"/>
          <w:szCs w:val="20"/>
        </w:rPr>
        <w:t xml:space="preserve">4. </w:t>
      </w:r>
      <w:r w:rsidR="00606CC3" w:rsidRPr="002F505F">
        <w:rPr>
          <w:rFonts w:cs="Arial"/>
          <w:sz w:val="20"/>
          <w:szCs w:val="20"/>
        </w:rPr>
        <w:t xml:space="preserve">Akribisches Dokumentieren aller Informationen eines Fundstückes, selbst der abgetragenen Erde, ist für die </w:t>
      </w:r>
      <w:proofErr w:type="spellStart"/>
      <w:r w:rsidR="00606CC3" w:rsidRPr="002F505F">
        <w:rPr>
          <w:rFonts w:cs="Arial"/>
          <w:sz w:val="20"/>
          <w:szCs w:val="20"/>
        </w:rPr>
        <w:t>Forscher:innen</w:t>
      </w:r>
      <w:proofErr w:type="spellEnd"/>
      <w:r w:rsidR="00606CC3" w:rsidRPr="002F505F">
        <w:rPr>
          <w:rFonts w:cs="Arial"/>
          <w:sz w:val="20"/>
          <w:szCs w:val="20"/>
        </w:rPr>
        <w:t xml:space="preserve"> unerlässlich. Erkläre anhand des im Film genannten Beispiels, warum es sich lohnt, selbst die kleinsten Krümel zu archivieren. </w:t>
      </w:r>
    </w:p>
    <w:p w:rsidR="00C260A5" w:rsidRPr="002F505F" w:rsidRDefault="00C260A5" w:rsidP="00606CC3">
      <w:pPr>
        <w:ind w:left="142" w:firstLine="0"/>
        <w:rPr>
          <w:rFonts w:cs="Arial"/>
          <w:sz w:val="20"/>
          <w:szCs w:val="20"/>
        </w:rPr>
      </w:pPr>
    </w:p>
    <w:p w:rsidR="00C260A5" w:rsidRPr="002F505F" w:rsidRDefault="00606CC3" w:rsidP="00C260A5">
      <w:pPr>
        <w:spacing w:line="240" w:lineRule="auto"/>
        <w:ind w:left="142" w:firstLine="0"/>
        <w:rPr>
          <w:rFonts w:cs="Arial"/>
          <w:b/>
          <w:color w:val="808080" w:themeColor="background1" w:themeShade="80"/>
          <w:sz w:val="20"/>
          <w:szCs w:val="20"/>
        </w:rPr>
      </w:pPr>
      <w:r w:rsidRPr="002F505F">
        <w:rPr>
          <w:rFonts w:cs="Arial"/>
          <w:b/>
          <w:iCs/>
          <w:color w:val="808080" w:themeColor="background1" w:themeShade="80"/>
          <w:sz w:val="20"/>
          <w:szCs w:val="20"/>
        </w:rPr>
        <w:t xml:space="preserve">Und unter Tausenden archivierten Fragmenten wurden menschliche Knochen gefunden, die früher nicht als solche erkannt worden waren. </w:t>
      </w:r>
      <w:r w:rsidR="00C260A5" w:rsidRPr="002F505F">
        <w:rPr>
          <w:rFonts w:cs="Arial"/>
          <w:b/>
          <w:iCs/>
          <w:color w:val="808080" w:themeColor="background1" w:themeShade="80"/>
          <w:sz w:val="20"/>
          <w:szCs w:val="20"/>
        </w:rPr>
        <w:t>Dadurch hatte man Spuren von drei Neandertaler-Individuen und nicht nur von einem.</w:t>
      </w:r>
    </w:p>
    <w:p w:rsidR="00606CC3" w:rsidRPr="002F505F" w:rsidRDefault="00606CC3" w:rsidP="00606CC3">
      <w:pPr>
        <w:spacing w:line="240" w:lineRule="auto"/>
        <w:ind w:left="142" w:firstLine="0"/>
        <w:rPr>
          <w:rFonts w:cs="Arial"/>
          <w:b/>
          <w:color w:val="808080" w:themeColor="background1" w:themeShade="80"/>
          <w:sz w:val="20"/>
          <w:szCs w:val="20"/>
        </w:rPr>
      </w:pPr>
    </w:p>
    <w:p w:rsidR="002F505F" w:rsidRPr="002F505F" w:rsidRDefault="002F505F" w:rsidP="00606CC3">
      <w:pPr>
        <w:spacing w:line="240" w:lineRule="auto"/>
        <w:ind w:left="142" w:firstLine="0"/>
        <w:rPr>
          <w:rFonts w:cs="Arial"/>
          <w:b/>
          <w:color w:val="808080" w:themeColor="background1" w:themeShade="80"/>
          <w:sz w:val="20"/>
          <w:szCs w:val="20"/>
        </w:rPr>
      </w:pPr>
    </w:p>
    <w:p w:rsidR="00606CC3" w:rsidRPr="002F505F" w:rsidRDefault="002F505F" w:rsidP="00606CC3">
      <w:pPr>
        <w:spacing w:line="240" w:lineRule="auto"/>
        <w:ind w:left="142" w:firstLine="0"/>
        <w:rPr>
          <w:rFonts w:cs="Arial"/>
          <w:sz w:val="20"/>
          <w:szCs w:val="20"/>
        </w:rPr>
      </w:pPr>
      <w:r w:rsidRPr="002F505F">
        <w:rPr>
          <w:rFonts w:cs="Arial"/>
          <w:b/>
          <w:sz w:val="20"/>
          <w:szCs w:val="20"/>
        </w:rPr>
        <w:t>5.</w:t>
      </w:r>
      <w:r w:rsidRPr="002F505F">
        <w:rPr>
          <w:rFonts w:cs="Arial"/>
          <w:sz w:val="20"/>
          <w:szCs w:val="20"/>
        </w:rPr>
        <w:t xml:space="preserve"> </w:t>
      </w:r>
      <w:r w:rsidR="00606CC3" w:rsidRPr="002F505F">
        <w:rPr>
          <w:rFonts w:cs="Arial"/>
          <w:sz w:val="20"/>
          <w:szCs w:val="20"/>
        </w:rPr>
        <w:t xml:space="preserve">Die französische Forschergruppe rund um Isabelle Crevecoeur hat Fundstücke eines Schädels  einer bestimmten menschlichen Spezies gefunden. Das Gesicht konnte sogar computergestützt rekonstruiert werden (siehe Bild). Um welche Spezies handelt es sich dabei? Recherchiere im Internet weitere Fundstücke, die Aufschluss über die Lebensweise dieser Spezies geben (z.B. verwendete Werkzeuge). </w:t>
      </w:r>
    </w:p>
    <w:p w:rsidR="00606CC3" w:rsidRPr="002F505F" w:rsidRDefault="00606CC3" w:rsidP="00606CC3">
      <w:pPr>
        <w:ind w:left="142" w:firstLine="0"/>
        <w:rPr>
          <w:rFonts w:cs="Arial"/>
          <w:sz w:val="20"/>
          <w:szCs w:val="20"/>
        </w:rPr>
      </w:pPr>
    </w:p>
    <w:p w:rsidR="00606CC3" w:rsidRPr="002F505F" w:rsidRDefault="00606CC3" w:rsidP="00606CC3">
      <w:pPr>
        <w:ind w:left="142" w:firstLine="0"/>
        <w:rPr>
          <w:rFonts w:cs="Arial"/>
          <w:b/>
          <w:color w:val="808080" w:themeColor="background1" w:themeShade="80"/>
          <w:sz w:val="20"/>
          <w:szCs w:val="20"/>
        </w:rPr>
      </w:pPr>
      <w:r w:rsidRPr="002F505F">
        <w:rPr>
          <w:rFonts w:cs="Arial"/>
          <w:b/>
          <w:color w:val="808080" w:themeColor="background1" w:themeShade="80"/>
          <w:sz w:val="20"/>
          <w:szCs w:val="20"/>
        </w:rPr>
        <w:t>Neandertaler</w:t>
      </w: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2F505F" w:rsidRDefault="002F505F" w:rsidP="0093520C">
      <w:pPr>
        <w:pStyle w:val="Arialberschrift"/>
        <w:rPr>
          <w:sz w:val="20"/>
          <w:szCs w:val="20"/>
        </w:rPr>
      </w:pPr>
    </w:p>
    <w:p w:rsidR="0093520C" w:rsidRPr="0093520C" w:rsidRDefault="0093520C" w:rsidP="0093520C">
      <w:pPr>
        <w:pStyle w:val="Arialberschrift"/>
        <w:rPr>
          <w:sz w:val="20"/>
          <w:szCs w:val="20"/>
        </w:rPr>
      </w:pPr>
      <w:r w:rsidRPr="0093520C">
        <w:rPr>
          <w:sz w:val="20"/>
          <w:szCs w:val="20"/>
        </w:rPr>
        <w:lastRenderedPageBreak/>
        <w:t xml:space="preserve">Arbeitsblatt </w:t>
      </w:r>
      <w:r w:rsidR="002F505F">
        <w:rPr>
          <w:sz w:val="20"/>
          <w:szCs w:val="20"/>
        </w:rPr>
        <w:t>2</w:t>
      </w:r>
    </w:p>
    <w:p w:rsidR="0093520C" w:rsidRPr="005457B0" w:rsidRDefault="0093520C" w:rsidP="0093520C">
      <w:pPr>
        <w:pStyle w:val="Arialberschrift"/>
        <w:rPr>
          <w:b w:val="0"/>
        </w:rPr>
      </w:pPr>
      <w:r>
        <w:t>Wie Knochen Geschichten erzählen</w:t>
      </w:r>
    </w:p>
    <w:p w:rsidR="0093520C" w:rsidRPr="00BC2642" w:rsidRDefault="0093520C" w:rsidP="0093520C">
      <w:pPr>
        <w:ind w:left="142" w:firstLine="0"/>
        <w:rPr>
          <w:color w:val="003480"/>
          <w:sz w:val="20"/>
          <w:szCs w:val="20"/>
        </w:rPr>
      </w:pPr>
    </w:p>
    <w:p w:rsidR="0093520C" w:rsidRPr="00BC2642" w:rsidRDefault="0093520C" w:rsidP="0093520C">
      <w:pPr>
        <w:ind w:left="142" w:firstLine="0"/>
        <w:rPr>
          <w:color w:val="003480"/>
          <w:sz w:val="20"/>
          <w:szCs w:val="20"/>
        </w:rPr>
      </w:pPr>
      <w:r w:rsidRPr="0085699E">
        <w:rPr>
          <w:b/>
          <w:color w:val="003480"/>
          <w:sz w:val="20"/>
          <w:szCs w:val="20"/>
        </w:rPr>
        <w:t>1</w:t>
      </w:r>
      <w:r w:rsidR="002F505F" w:rsidRPr="0085699E">
        <w:rPr>
          <w:b/>
          <w:color w:val="003480"/>
          <w:sz w:val="20"/>
          <w:szCs w:val="20"/>
        </w:rPr>
        <w:t>.</w:t>
      </w:r>
      <w:r>
        <w:rPr>
          <w:color w:val="003480"/>
          <w:sz w:val="20"/>
          <w:szCs w:val="20"/>
        </w:rPr>
        <w:t xml:space="preserve"> </w:t>
      </w:r>
      <w:r w:rsidRPr="00BC2642">
        <w:rPr>
          <w:color w:val="003480"/>
          <w:sz w:val="20"/>
          <w:szCs w:val="20"/>
        </w:rPr>
        <w:t xml:space="preserve">Welche Art(en) war(en) bereits Charles Darwin bekannt und konnten von ihm als Beleg für seine Evolutionstheorie genutzt werden? </w:t>
      </w:r>
    </w:p>
    <w:p w:rsidR="0093520C" w:rsidRPr="002F505F" w:rsidRDefault="0093520C" w:rsidP="0093520C">
      <w:pPr>
        <w:ind w:left="142" w:firstLine="0"/>
        <w:rPr>
          <w:b/>
          <w:color w:val="808080" w:themeColor="background1" w:themeShade="80"/>
          <w:sz w:val="20"/>
          <w:szCs w:val="20"/>
        </w:rPr>
      </w:pPr>
      <w:r w:rsidRPr="002F505F">
        <w:rPr>
          <w:b/>
          <w:color w:val="808080" w:themeColor="background1" w:themeShade="80"/>
          <w:sz w:val="20"/>
          <w:szCs w:val="20"/>
        </w:rPr>
        <w:t xml:space="preserve">Nur </w:t>
      </w:r>
      <w:r w:rsidRPr="002F505F">
        <w:rPr>
          <w:b/>
          <w:i/>
          <w:color w:val="808080" w:themeColor="background1" w:themeShade="80"/>
          <w:sz w:val="20"/>
          <w:szCs w:val="20"/>
        </w:rPr>
        <w:t xml:space="preserve">Homo </w:t>
      </w:r>
      <w:proofErr w:type="spellStart"/>
      <w:r w:rsidRPr="002F505F">
        <w:rPr>
          <w:b/>
          <w:i/>
          <w:color w:val="808080" w:themeColor="background1" w:themeShade="80"/>
          <w:sz w:val="20"/>
          <w:szCs w:val="20"/>
        </w:rPr>
        <w:t>neanderthalensis</w:t>
      </w:r>
      <w:proofErr w:type="spellEnd"/>
      <w:r w:rsidRPr="002F505F">
        <w:rPr>
          <w:b/>
          <w:color w:val="808080" w:themeColor="background1" w:themeShade="80"/>
          <w:sz w:val="20"/>
          <w:szCs w:val="20"/>
        </w:rPr>
        <w:t xml:space="preserve"> und </w:t>
      </w:r>
      <w:proofErr w:type="spellStart"/>
      <w:r w:rsidRPr="002F505F">
        <w:rPr>
          <w:b/>
          <w:color w:val="808080" w:themeColor="background1" w:themeShade="80"/>
          <w:sz w:val="20"/>
          <w:szCs w:val="20"/>
        </w:rPr>
        <w:t>Cro-Magnon</w:t>
      </w:r>
      <w:proofErr w:type="spellEnd"/>
      <w:r w:rsidRPr="002F505F">
        <w:rPr>
          <w:b/>
          <w:color w:val="808080" w:themeColor="background1" w:themeShade="80"/>
          <w:sz w:val="20"/>
          <w:szCs w:val="20"/>
        </w:rPr>
        <w:t xml:space="preserve"> Mensch (</w:t>
      </w:r>
      <w:r w:rsidRPr="002F505F">
        <w:rPr>
          <w:b/>
          <w:i/>
          <w:color w:val="808080" w:themeColor="background1" w:themeShade="80"/>
          <w:sz w:val="20"/>
          <w:szCs w:val="20"/>
        </w:rPr>
        <w:t>Homo sapiens</w:t>
      </w:r>
      <w:r w:rsidRPr="002F505F">
        <w:rPr>
          <w:b/>
          <w:color w:val="808080" w:themeColor="background1" w:themeShade="80"/>
          <w:sz w:val="20"/>
          <w:szCs w:val="20"/>
        </w:rPr>
        <w:t>)</w:t>
      </w:r>
    </w:p>
    <w:p w:rsidR="0093520C" w:rsidRPr="0085699E" w:rsidRDefault="0093520C" w:rsidP="0093520C">
      <w:pPr>
        <w:ind w:left="142" w:firstLine="0"/>
        <w:rPr>
          <w:b/>
          <w:color w:val="003480"/>
          <w:sz w:val="20"/>
          <w:szCs w:val="20"/>
        </w:rPr>
      </w:pPr>
    </w:p>
    <w:p w:rsidR="0093520C" w:rsidRPr="00BC2642" w:rsidRDefault="0093520C" w:rsidP="0093520C">
      <w:pPr>
        <w:ind w:left="142" w:firstLine="0"/>
        <w:rPr>
          <w:color w:val="003480"/>
          <w:sz w:val="20"/>
          <w:szCs w:val="20"/>
        </w:rPr>
      </w:pPr>
      <w:r w:rsidRPr="0085699E">
        <w:rPr>
          <w:b/>
          <w:color w:val="003480"/>
          <w:sz w:val="20"/>
          <w:szCs w:val="20"/>
        </w:rPr>
        <w:t>2</w:t>
      </w:r>
      <w:r w:rsidR="002F505F" w:rsidRPr="0085699E">
        <w:rPr>
          <w:b/>
          <w:color w:val="003480"/>
          <w:sz w:val="20"/>
          <w:szCs w:val="20"/>
        </w:rPr>
        <w:t>.</w:t>
      </w:r>
      <w:r>
        <w:rPr>
          <w:color w:val="003480"/>
          <w:sz w:val="20"/>
          <w:szCs w:val="20"/>
        </w:rPr>
        <w:t xml:space="preserve"> </w:t>
      </w:r>
      <w:r w:rsidRPr="00BC2642">
        <w:rPr>
          <w:color w:val="003480"/>
          <w:sz w:val="20"/>
          <w:szCs w:val="20"/>
        </w:rPr>
        <w:t>Ist das Argument „Wo sind die Fossilien?“ heute noch gültig, um die Evolution des Menschen in Frage zu stellen?</w:t>
      </w:r>
    </w:p>
    <w:p w:rsidR="0093520C" w:rsidRPr="002F505F" w:rsidRDefault="0093520C" w:rsidP="0093520C">
      <w:pPr>
        <w:ind w:left="142" w:firstLine="0"/>
        <w:rPr>
          <w:b/>
          <w:color w:val="808080" w:themeColor="background1" w:themeShade="80"/>
          <w:sz w:val="20"/>
          <w:szCs w:val="20"/>
        </w:rPr>
      </w:pPr>
      <w:r w:rsidRPr="002F505F">
        <w:rPr>
          <w:b/>
          <w:color w:val="808080" w:themeColor="background1" w:themeShade="80"/>
          <w:sz w:val="20"/>
          <w:szCs w:val="20"/>
        </w:rPr>
        <w:t>Nein, gibt inzwi</w:t>
      </w:r>
      <w:r w:rsidR="002F505F">
        <w:rPr>
          <w:b/>
          <w:color w:val="808080" w:themeColor="background1" w:themeShade="80"/>
          <w:sz w:val="20"/>
          <w:szCs w:val="20"/>
        </w:rPr>
        <w:t>schen jede Menge fossile Belege.</w:t>
      </w:r>
    </w:p>
    <w:p w:rsidR="0093520C" w:rsidRPr="00BC2642" w:rsidRDefault="0093520C" w:rsidP="0093520C">
      <w:pPr>
        <w:ind w:left="142" w:firstLine="0"/>
        <w:rPr>
          <w:color w:val="003480"/>
          <w:sz w:val="20"/>
          <w:szCs w:val="20"/>
        </w:rPr>
      </w:pPr>
    </w:p>
    <w:p w:rsidR="0093520C" w:rsidRPr="00BC2642" w:rsidRDefault="0093520C" w:rsidP="0093520C">
      <w:pPr>
        <w:ind w:left="142" w:firstLine="0"/>
        <w:rPr>
          <w:color w:val="003480"/>
          <w:sz w:val="20"/>
          <w:szCs w:val="20"/>
        </w:rPr>
      </w:pPr>
      <w:r w:rsidRPr="0085699E">
        <w:rPr>
          <w:b/>
          <w:color w:val="003480"/>
          <w:sz w:val="20"/>
          <w:szCs w:val="20"/>
        </w:rPr>
        <w:t>3</w:t>
      </w:r>
      <w:r w:rsidR="002F505F" w:rsidRPr="0085699E">
        <w:rPr>
          <w:b/>
          <w:color w:val="003480"/>
          <w:sz w:val="20"/>
          <w:szCs w:val="20"/>
        </w:rPr>
        <w:t>.</w:t>
      </w:r>
      <w:r>
        <w:rPr>
          <w:color w:val="003480"/>
          <w:sz w:val="20"/>
          <w:szCs w:val="20"/>
        </w:rPr>
        <w:t xml:space="preserve"> </w:t>
      </w:r>
      <w:r w:rsidRPr="00BC2642">
        <w:rPr>
          <w:color w:val="003480"/>
          <w:sz w:val="20"/>
          <w:szCs w:val="20"/>
        </w:rPr>
        <w:t>Woran könnte es liegen, dass in den letzten 30 Jahren mehr neue Menschenarten beschrieben wurden als in den 100 Jahren davor?</w:t>
      </w:r>
    </w:p>
    <w:p w:rsidR="0093520C" w:rsidRPr="002F505F" w:rsidRDefault="0093520C" w:rsidP="0093520C">
      <w:pPr>
        <w:ind w:left="142" w:firstLine="0"/>
        <w:rPr>
          <w:b/>
          <w:color w:val="808080" w:themeColor="background1" w:themeShade="80"/>
          <w:sz w:val="20"/>
          <w:szCs w:val="20"/>
        </w:rPr>
      </w:pPr>
      <w:r w:rsidRPr="002F505F">
        <w:rPr>
          <w:b/>
          <w:color w:val="808080" w:themeColor="background1" w:themeShade="80"/>
          <w:sz w:val="20"/>
          <w:szCs w:val="20"/>
        </w:rPr>
        <w:t xml:space="preserve">Systematischere Suche, bessere technische Ausstattung, genetische Methoden, computergestützte Methoden. </w:t>
      </w:r>
    </w:p>
    <w:p w:rsidR="00DA6560" w:rsidRDefault="00DA6560" w:rsidP="00606CC3">
      <w:pPr>
        <w:ind w:left="142" w:firstLine="0"/>
        <w:rPr>
          <w:rFonts w:cs="Arial"/>
        </w:rPr>
      </w:pPr>
    </w:p>
    <w:p w:rsidR="0085699E" w:rsidRDefault="0085699E" w:rsidP="00606CC3">
      <w:pPr>
        <w:ind w:left="142" w:firstLine="0"/>
        <w:rPr>
          <w:rFonts w:cs="Arial"/>
        </w:rPr>
      </w:pPr>
    </w:p>
    <w:p w:rsidR="00606CC3" w:rsidRPr="003A7C35" w:rsidRDefault="00606CC3" w:rsidP="00606CC3">
      <w:pPr>
        <w:ind w:left="142" w:firstLine="0"/>
      </w:pPr>
    </w:p>
    <w:p w:rsidR="00DA6560" w:rsidRPr="00606CC3" w:rsidRDefault="00DA6560" w:rsidP="00DA6560">
      <w:pPr>
        <w:pStyle w:val="ArialTitelgrau"/>
        <w:ind w:left="142"/>
        <w:rPr>
          <w:b/>
          <w:color w:val="003480"/>
          <w:sz w:val="20"/>
          <w:szCs w:val="20"/>
        </w:rPr>
      </w:pPr>
      <w:r w:rsidRPr="00606CC3">
        <w:rPr>
          <w:b/>
          <w:color w:val="003480"/>
          <w:sz w:val="20"/>
          <w:szCs w:val="20"/>
        </w:rPr>
        <w:t xml:space="preserve">Arbeitsblatt </w:t>
      </w:r>
      <w:r w:rsidR="002F505F">
        <w:rPr>
          <w:b/>
          <w:color w:val="003480"/>
          <w:sz w:val="20"/>
          <w:szCs w:val="20"/>
        </w:rPr>
        <w:t>3</w:t>
      </w:r>
    </w:p>
    <w:p w:rsidR="00DA6560" w:rsidRPr="005457B0" w:rsidRDefault="00DA6560" w:rsidP="00DA6560">
      <w:pPr>
        <w:pStyle w:val="Arialberschrift"/>
        <w:rPr>
          <w:b w:val="0"/>
        </w:rPr>
      </w:pPr>
      <w:r w:rsidRPr="00731DED">
        <w:rPr>
          <w:i/>
        </w:rPr>
        <w:t xml:space="preserve">Homo </w:t>
      </w:r>
      <w:proofErr w:type="spellStart"/>
      <w:r w:rsidRPr="00731DED">
        <w:rPr>
          <w:i/>
        </w:rPr>
        <w:t>steinheimensis</w:t>
      </w:r>
      <w:proofErr w:type="spellEnd"/>
      <w:r w:rsidRPr="00731DED">
        <w:rPr>
          <w:i/>
        </w:rPr>
        <w:t xml:space="preserve"> </w:t>
      </w:r>
      <w:r>
        <w:t xml:space="preserve">– unser Vorfahr? </w:t>
      </w:r>
    </w:p>
    <w:p w:rsidR="00DA6560" w:rsidRPr="00866CFB" w:rsidRDefault="00DA6560" w:rsidP="00DA6560">
      <w:pPr>
        <w:ind w:left="142"/>
        <w:rPr>
          <w:rFonts w:cs="Arial"/>
          <w:sz w:val="10"/>
        </w:rPr>
      </w:pPr>
    </w:p>
    <w:p w:rsidR="00DA6560" w:rsidRPr="00DF1746" w:rsidRDefault="00DA6560" w:rsidP="00DA6560">
      <w:pPr>
        <w:ind w:left="142" w:firstLine="0"/>
        <w:rPr>
          <w:sz w:val="20"/>
          <w:szCs w:val="20"/>
        </w:rPr>
      </w:pPr>
      <w:r w:rsidRPr="00DF1746">
        <w:rPr>
          <w:sz w:val="20"/>
          <w:szCs w:val="20"/>
        </w:rPr>
        <w:t xml:space="preserve">Anthropologen des Max-Planck-Instituts in Leipzig untersuchen den sogenannten „Steinheim-Schädel“ und ordnen diesen Fund in die menschliche Abstammungslinie ein. Den Wissenschaftlern begegnet bei ihrer Arbeit eine Problematik, für die sie allerdings bereits eine moderne Lösung gefunden haben. </w:t>
      </w:r>
    </w:p>
    <w:p w:rsidR="00DA6560" w:rsidRPr="00DF1746" w:rsidRDefault="00DA6560" w:rsidP="00DA6560">
      <w:pPr>
        <w:ind w:left="142" w:firstLine="0"/>
        <w:rPr>
          <w:sz w:val="20"/>
          <w:szCs w:val="20"/>
        </w:rPr>
      </w:pPr>
    </w:p>
    <w:p w:rsidR="00DA6560" w:rsidRPr="00DF1746" w:rsidRDefault="00612787" w:rsidP="002F505F">
      <w:pPr>
        <w:spacing w:line="240" w:lineRule="auto"/>
        <w:ind w:left="142" w:right="-143" w:firstLine="0"/>
        <w:rPr>
          <w:sz w:val="20"/>
          <w:szCs w:val="20"/>
        </w:rPr>
      </w:pPr>
      <w:r w:rsidRPr="00612787">
        <w:rPr>
          <w:b/>
          <w:sz w:val="20"/>
          <w:szCs w:val="20"/>
        </w:rPr>
        <w:t>1.</w:t>
      </w:r>
      <w:r>
        <w:rPr>
          <w:sz w:val="20"/>
          <w:szCs w:val="20"/>
        </w:rPr>
        <w:t xml:space="preserve"> </w:t>
      </w:r>
      <w:r w:rsidR="00DA6560" w:rsidRPr="00DF1746">
        <w:rPr>
          <w:sz w:val="20"/>
          <w:szCs w:val="20"/>
        </w:rPr>
        <w:t xml:space="preserve">Beschreibe sowohl die Problematik als auch die technische Methode, wie das Problem gelöst werden konnte. Beziehe bei deinen Beschreibungen die Informationen mit ein, die du den Bildern entnehmen kannst.    </w:t>
      </w:r>
    </w:p>
    <w:p w:rsidR="00DA6560" w:rsidRPr="00C75BF8" w:rsidRDefault="00DA6560" w:rsidP="002F505F">
      <w:pPr>
        <w:spacing w:line="240" w:lineRule="auto"/>
        <w:rPr>
          <w:sz w:val="6"/>
        </w:rPr>
      </w:pPr>
    </w:p>
    <w:p w:rsidR="00DA6560" w:rsidRDefault="00DA6560" w:rsidP="002F505F">
      <w:pPr>
        <w:spacing w:line="240" w:lineRule="auto"/>
        <w:ind w:left="142" w:firstLine="0"/>
        <w:rPr>
          <w:b/>
          <w:sz w:val="20"/>
          <w:szCs w:val="20"/>
        </w:rPr>
      </w:pPr>
      <w:r w:rsidRPr="00DF1746">
        <w:rPr>
          <w:b/>
          <w:sz w:val="20"/>
          <w:szCs w:val="20"/>
        </w:rPr>
        <w:t xml:space="preserve">Problematik: </w:t>
      </w:r>
      <w:r w:rsidR="002F505F" w:rsidRPr="00731DED">
        <w:rPr>
          <w:rFonts w:cs="Arial"/>
          <w:b/>
          <w:iCs/>
          <w:color w:val="808080" w:themeColor="background1" w:themeShade="80"/>
          <w:sz w:val="20"/>
          <w:szCs w:val="20"/>
        </w:rPr>
        <w:t>durch den Versteinerungsprozess haben Verformungen stattgefunden</w:t>
      </w:r>
    </w:p>
    <w:p w:rsidR="002F505F" w:rsidRPr="00731DED" w:rsidRDefault="00DA6560" w:rsidP="002F505F">
      <w:pPr>
        <w:spacing w:line="240" w:lineRule="auto"/>
        <w:ind w:left="142" w:firstLine="0"/>
        <w:rPr>
          <w:b/>
          <w:color w:val="808080" w:themeColor="background1" w:themeShade="80"/>
          <w:sz w:val="20"/>
          <w:szCs w:val="20"/>
        </w:rPr>
      </w:pPr>
      <w:r w:rsidRPr="00DF1746">
        <w:rPr>
          <w:b/>
          <w:sz w:val="20"/>
          <w:szCs w:val="20"/>
        </w:rPr>
        <w:t xml:space="preserve">Lösung: </w:t>
      </w:r>
      <w:r w:rsidR="002F505F" w:rsidRPr="00731DED">
        <w:rPr>
          <w:b/>
          <w:color w:val="808080" w:themeColor="background1" w:themeShade="80"/>
          <w:sz w:val="20"/>
          <w:szCs w:val="20"/>
        </w:rPr>
        <w:t>Auf Basis von dreidimensionalen Röntgenbildern wird mit einer Software die Verformung am Computer rückgängig gemacht.</w:t>
      </w:r>
    </w:p>
    <w:p w:rsidR="00C575D6" w:rsidRDefault="00C575D6" w:rsidP="002F505F">
      <w:pPr>
        <w:spacing w:line="240" w:lineRule="auto"/>
        <w:ind w:left="142" w:firstLine="0"/>
        <w:rPr>
          <w:sz w:val="20"/>
          <w:szCs w:val="20"/>
        </w:rPr>
      </w:pPr>
    </w:p>
    <w:p w:rsidR="00DA6560" w:rsidRPr="00731DED" w:rsidRDefault="00612787" w:rsidP="00DA6560">
      <w:pPr>
        <w:ind w:left="142" w:firstLine="0"/>
        <w:rPr>
          <w:sz w:val="20"/>
          <w:szCs w:val="20"/>
        </w:rPr>
      </w:pPr>
      <w:r w:rsidRPr="00612787">
        <w:rPr>
          <w:b/>
          <w:sz w:val="20"/>
          <w:szCs w:val="20"/>
        </w:rPr>
        <w:t>2.</w:t>
      </w:r>
      <w:r>
        <w:rPr>
          <w:sz w:val="20"/>
          <w:szCs w:val="20"/>
        </w:rPr>
        <w:t xml:space="preserve"> </w:t>
      </w:r>
      <w:r w:rsidR="00731DED" w:rsidRPr="00731DED">
        <w:rPr>
          <w:sz w:val="20"/>
          <w:szCs w:val="20"/>
        </w:rPr>
        <w:t xml:space="preserve">Wie verlief die Evolution des Menschen in Europa? Bringe die Arten in die richtige Reihenfolge:                                         </w:t>
      </w:r>
    </w:p>
    <w:p w:rsidR="00DA6560" w:rsidRPr="00731DED" w:rsidRDefault="00DA6560" w:rsidP="00DA6560">
      <w:pPr>
        <w:ind w:left="142" w:firstLine="0"/>
        <w:rPr>
          <w:sz w:val="20"/>
          <w:szCs w:val="20"/>
        </w:rPr>
      </w:pPr>
    </w:p>
    <w:p w:rsidR="00DA6560" w:rsidRPr="00731DED" w:rsidRDefault="00DA6560" w:rsidP="00DA6560">
      <w:pPr>
        <w:ind w:left="142" w:firstLine="0"/>
        <w:rPr>
          <w:b/>
          <w:i/>
          <w:sz w:val="20"/>
          <w:szCs w:val="20"/>
        </w:rPr>
      </w:pPr>
      <w:r w:rsidRPr="00731DED">
        <w:rPr>
          <w:b/>
          <w:i/>
          <w:sz w:val="20"/>
          <w:szCs w:val="20"/>
        </w:rPr>
        <w:t xml:space="preserve">Homo sapiens, Homo </w:t>
      </w:r>
      <w:proofErr w:type="spellStart"/>
      <w:r w:rsidRPr="00731DED">
        <w:rPr>
          <w:b/>
          <w:i/>
          <w:sz w:val="20"/>
          <w:szCs w:val="20"/>
        </w:rPr>
        <w:t>heidelbergens</w:t>
      </w:r>
      <w:r w:rsidR="00731DED" w:rsidRPr="00731DED">
        <w:rPr>
          <w:b/>
          <w:i/>
          <w:sz w:val="20"/>
          <w:szCs w:val="20"/>
        </w:rPr>
        <w:t>is</w:t>
      </w:r>
      <w:proofErr w:type="spellEnd"/>
      <w:r w:rsidR="00731DED" w:rsidRPr="00731DED">
        <w:rPr>
          <w:b/>
          <w:i/>
          <w:sz w:val="20"/>
          <w:szCs w:val="20"/>
        </w:rPr>
        <w:t xml:space="preserve">, Homo erectus, Homo </w:t>
      </w:r>
      <w:proofErr w:type="spellStart"/>
      <w:r w:rsidR="00731DED" w:rsidRPr="00731DED">
        <w:rPr>
          <w:b/>
          <w:i/>
          <w:sz w:val="20"/>
          <w:szCs w:val="20"/>
        </w:rPr>
        <w:t>neanderthalensis</w:t>
      </w:r>
      <w:proofErr w:type="spellEnd"/>
    </w:p>
    <w:p w:rsidR="00DA6560" w:rsidRPr="00731DED" w:rsidRDefault="002776C6" w:rsidP="00DA6560">
      <w:pPr>
        <w:jc w:val="center"/>
        <w:rPr>
          <w:i/>
          <w:sz w:val="20"/>
          <w:szCs w:val="20"/>
        </w:rPr>
      </w:pPr>
      <w:r>
        <w:rPr>
          <w:i/>
          <w:noProof/>
          <w:sz w:val="20"/>
          <w:szCs w:val="20"/>
        </w:rPr>
        <w:pict>
          <v:shapetype id="_x0000_t202" coordsize="21600,21600" o:spt="202" path="m,l,21600r21600,l21600,xe">
            <v:stroke joinstyle="miter"/>
            <v:path gradientshapeok="t" o:connecttype="rect"/>
          </v:shapetype>
          <v:shape id="_x0000_s1034" type="#_x0000_t202" style="position:absolute;left:0;text-align:left;margin-left:7.75pt;margin-top:6.55pt;width:135.4pt;height:33.55pt;z-index:251672576" o:regroupid="1" strokecolor="#003480" strokeweight="1pt">
            <v:textbox style="mso-next-textbox:#_x0000_s1034">
              <w:txbxContent>
                <w:p w:rsidR="00DA6560" w:rsidRPr="00A74E96" w:rsidRDefault="00731DED" w:rsidP="00731DED">
                  <w:pPr>
                    <w:pStyle w:val="ArialZwischenberschrift2"/>
                    <w:ind w:left="0" w:firstLine="0"/>
                    <w:rPr>
                      <w:i/>
                      <w:color w:val="808080" w:themeColor="background1" w:themeShade="80"/>
                      <w:sz w:val="20"/>
                      <w:szCs w:val="20"/>
                    </w:rPr>
                  </w:pPr>
                  <w:r w:rsidRPr="00A74E96">
                    <w:rPr>
                      <w:sz w:val="20"/>
                      <w:szCs w:val="20"/>
                    </w:rPr>
                    <w:t xml:space="preserve">Vor 1 Million Jahren: </w:t>
                  </w:r>
                  <w:r w:rsidR="00DA6560" w:rsidRPr="00A74E96">
                    <w:rPr>
                      <w:i/>
                      <w:color w:val="808080" w:themeColor="background1" w:themeShade="80"/>
                      <w:sz w:val="20"/>
                      <w:szCs w:val="20"/>
                    </w:rPr>
                    <w:t>Homo erectus</w:t>
                  </w:r>
                </w:p>
              </w:txbxContent>
            </v:textbox>
          </v:shape>
        </w:pict>
      </w:r>
    </w:p>
    <w:p w:rsidR="00DA6560" w:rsidRPr="00731DED" w:rsidRDefault="00DA6560" w:rsidP="00DA6560">
      <w:pPr>
        <w:rPr>
          <w:sz w:val="20"/>
          <w:szCs w:val="20"/>
        </w:rPr>
      </w:pPr>
      <w:bookmarkStart w:id="0" w:name="_GoBack"/>
      <w:bookmarkEnd w:id="0"/>
    </w:p>
    <w:p w:rsidR="00606CC3" w:rsidRPr="00731DED" w:rsidRDefault="002776C6" w:rsidP="00606CC3">
      <w:pPr>
        <w:spacing w:line="480" w:lineRule="auto"/>
        <w:ind w:left="142" w:firstLine="0"/>
        <w:rPr>
          <w:sz w:val="20"/>
          <w:szCs w:val="20"/>
        </w:rPr>
      </w:pPr>
      <w:r>
        <w:rPr>
          <w:noProof/>
          <w:sz w:val="20"/>
          <w:szCs w:val="20"/>
        </w:rPr>
        <w:pict>
          <v:shape id="_x0000_s1035" type="#_x0000_t202" style="position:absolute;left:0;text-align:left;margin-left:35.95pt;margin-top:18.2pt;width:169.85pt;height:44.9pt;z-index:251673600" o:regroupid="1" strokecolor="#003480" strokeweight="1pt">
            <v:textbox style="mso-next-textbox:#_x0000_s1035">
              <w:txbxContent>
                <w:p w:rsidR="00731DED" w:rsidRPr="00A74E96" w:rsidRDefault="00731DED" w:rsidP="00731DED">
                  <w:pPr>
                    <w:pStyle w:val="ArialZwischenberschrift2"/>
                    <w:spacing w:after="0" w:line="240" w:lineRule="auto"/>
                    <w:rPr>
                      <w:sz w:val="20"/>
                      <w:szCs w:val="20"/>
                    </w:rPr>
                  </w:pPr>
                  <w:r w:rsidRPr="00A74E96">
                    <w:rPr>
                      <w:sz w:val="20"/>
                      <w:szCs w:val="20"/>
                    </w:rPr>
                    <w:t>Vor 500.000 Jahren</w:t>
                  </w:r>
                </w:p>
                <w:p w:rsidR="00731DED" w:rsidRPr="00A74E96" w:rsidRDefault="00DA6560" w:rsidP="00731DED">
                  <w:pPr>
                    <w:pStyle w:val="ArialZwischenberschrift2"/>
                    <w:spacing w:after="0" w:line="240" w:lineRule="auto"/>
                    <w:rPr>
                      <w:b w:val="0"/>
                      <w:color w:val="808080" w:themeColor="background1" w:themeShade="80"/>
                      <w:sz w:val="20"/>
                      <w:szCs w:val="20"/>
                    </w:rPr>
                  </w:pPr>
                  <w:r w:rsidRPr="00A74E96">
                    <w:rPr>
                      <w:i/>
                      <w:color w:val="808080" w:themeColor="background1" w:themeShade="80"/>
                      <w:sz w:val="20"/>
                      <w:szCs w:val="20"/>
                    </w:rPr>
                    <w:t xml:space="preserve">Homo </w:t>
                  </w:r>
                  <w:proofErr w:type="spellStart"/>
                  <w:r w:rsidRPr="00A74E96">
                    <w:rPr>
                      <w:i/>
                      <w:color w:val="808080" w:themeColor="background1" w:themeShade="80"/>
                      <w:sz w:val="20"/>
                      <w:szCs w:val="20"/>
                    </w:rPr>
                    <w:t>heidelbergensis</w:t>
                  </w:r>
                  <w:proofErr w:type="spellEnd"/>
                  <w:r w:rsidR="00731DED" w:rsidRPr="00A74E96">
                    <w:rPr>
                      <w:i/>
                      <w:color w:val="808080" w:themeColor="background1" w:themeShade="80"/>
                      <w:sz w:val="20"/>
                      <w:szCs w:val="20"/>
                    </w:rPr>
                    <w:t xml:space="preserve"> </w:t>
                  </w:r>
                  <w:r w:rsidR="00731DED" w:rsidRPr="00A74E96">
                    <w:rPr>
                      <w:b w:val="0"/>
                      <w:color w:val="808080" w:themeColor="background1" w:themeShade="80"/>
                      <w:sz w:val="20"/>
                      <w:szCs w:val="20"/>
                    </w:rPr>
                    <w:t xml:space="preserve">= </w:t>
                  </w:r>
                </w:p>
                <w:p w:rsidR="00731DED" w:rsidRPr="00A74E96" w:rsidRDefault="00731DED" w:rsidP="00731DED">
                  <w:pPr>
                    <w:pStyle w:val="ArialZwischenberschrift2"/>
                    <w:spacing w:after="0" w:line="240" w:lineRule="auto"/>
                    <w:rPr>
                      <w:b w:val="0"/>
                      <w:i/>
                      <w:color w:val="808080" w:themeColor="background1" w:themeShade="80"/>
                      <w:sz w:val="20"/>
                      <w:szCs w:val="20"/>
                    </w:rPr>
                  </w:pPr>
                  <w:r w:rsidRPr="00A74E96">
                    <w:rPr>
                      <w:i/>
                      <w:color w:val="808080" w:themeColor="background1" w:themeShade="80"/>
                      <w:sz w:val="20"/>
                      <w:szCs w:val="20"/>
                    </w:rPr>
                    <w:t xml:space="preserve">Homo </w:t>
                  </w:r>
                  <w:proofErr w:type="spellStart"/>
                  <w:r w:rsidRPr="00A74E96">
                    <w:rPr>
                      <w:i/>
                      <w:color w:val="808080" w:themeColor="background1" w:themeShade="80"/>
                      <w:sz w:val="20"/>
                      <w:szCs w:val="20"/>
                    </w:rPr>
                    <w:t>steinheimensis</w:t>
                  </w:r>
                  <w:proofErr w:type="spellEnd"/>
                </w:p>
                <w:p w:rsidR="00DA6560" w:rsidRPr="00A74E96" w:rsidRDefault="00DA6560">
                  <w:pPr>
                    <w:rPr>
                      <w:sz w:val="20"/>
                      <w:szCs w:val="20"/>
                    </w:rPr>
                  </w:pPr>
                </w:p>
              </w:txbxContent>
            </v:textbox>
          </v:shape>
        </w:pict>
      </w:r>
      <w:r w:rsidR="00606CC3" w:rsidRPr="00731DED">
        <w:rPr>
          <w:sz w:val="20"/>
          <w:szCs w:val="20"/>
        </w:rPr>
        <w:t xml:space="preserve">                                                                            </w:t>
      </w:r>
    </w:p>
    <w:p w:rsidR="00731DED" w:rsidRPr="00731DED" w:rsidRDefault="00731DED" w:rsidP="00606CC3">
      <w:pPr>
        <w:spacing w:line="480" w:lineRule="auto"/>
        <w:ind w:left="142" w:firstLine="0"/>
        <w:rPr>
          <w:sz w:val="20"/>
          <w:szCs w:val="20"/>
        </w:rPr>
      </w:pPr>
    </w:p>
    <w:p w:rsidR="00731DED" w:rsidRPr="00731DED" w:rsidRDefault="002776C6" w:rsidP="00606CC3">
      <w:pPr>
        <w:spacing w:line="480" w:lineRule="auto"/>
        <w:ind w:left="142" w:firstLine="0"/>
        <w:rPr>
          <w:sz w:val="20"/>
          <w:szCs w:val="20"/>
        </w:rPr>
      </w:pPr>
      <w:r>
        <w:rPr>
          <w:noProof/>
          <w:sz w:val="20"/>
          <w:szCs w:val="20"/>
        </w:rPr>
        <w:pict>
          <v:shape id="_x0000_s1036" type="#_x0000_t202" style="position:absolute;left:0;text-align:left;margin-left:97.05pt;margin-top:19.8pt;width:158.25pt;height:33.55pt;z-index:251674624" o:regroupid="1" strokecolor="#003480" strokeweight="1pt">
            <v:textbox style="mso-next-textbox:#_x0000_s1036">
              <w:txbxContent>
                <w:p w:rsidR="00731DED" w:rsidRPr="00A74E96" w:rsidRDefault="00731DED" w:rsidP="00731DED">
                  <w:pPr>
                    <w:pStyle w:val="ArialZwischenberschrift2"/>
                    <w:spacing w:after="0"/>
                    <w:ind w:left="0" w:firstLine="0"/>
                    <w:rPr>
                      <w:sz w:val="20"/>
                      <w:szCs w:val="20"/>
                    </w:rPr>
                  </w:pPr>
                  <w:r w:rsidRPr="00A74E96">
                    <w:rPr>
                      <w:sz w:val="20"/>
                      <w:szCs w:val="20"/>
                    </w:rPr>
                    <w:t>Vor 100.000 Jahren</w:t>
                  </w:r>
                </w:p>
                <w:p w:rsidR="00731DED" w:rsidRPr="00A74E96" w:rsidRDefault="00731DED" w:rsidP="00731DED">
                  <w:pPr>
                    <w:ind w:left="0" w:firstLine="0"/>
                    <w:rPr>
                      <w:b/>
                      <w:i/>
                      <w:color w:val="808080" w:themeColor="background1" w:themeShade="80"/>
                      <w:sz w:val="20"/>
                      <w:szCs w:val="20"/>
                    </w:rPr>
                  </w:pPr>
                  <w:r w:rsidRPr="00A74E96">
                    <w:rPr>
                      <w:b/>
                      <w:i/>
                      <w:color w:val="808080" w:themeColor="background1" w:themeShade="80"/>
                      <w:sz w:val="20"/>
                      <w:szCs w:val="20"/>
                    </w:rPr>
                    <w:t xml:space="preserve">Homo </w:t>
                  </w:r>
                  <w:proofErr w:type="spellStart"/>
                  <w:r w:rsidRPr="00A74E96">
                    <w:rPr>
                      <w:b/>
                      <w:i/>
                      <w:color w:val="808080" w:themeColor="background1" w:themeShade="80"/>
                      <w:sz w:val="20"/>
                      <w:szCs w:val="20"/>
                    </w:rPr>
                    <w:t>neanderthalensis</w:t>
                  </w:r>
                  <w:proofErr w:type="spellEnd"/>
                </w:p>
                <w:p w:rsidR="00DA6560" w:rsidRPr="00731DED" w:rsidRDefault="00DA6560" w:rsidP="00731DED"/>
              </w:txbxContent>
            </v:textbox>
          </v:shape>
        </w:pict>
      </w:r>
    </w:p>
    <w:p w:rsidR="00731DED" w:rsidRPr="00731DED" w:rsidRDefault="00731DED" w:rsidP="00606CC3">
      <w:pPr>
        <w:spacing w:line="480" w:lineRule="auto"/>
        <w:ind w:left="142" w:firstLine="0"/>
        <w:rPr>
          <w:sz w:val="20"/>
          <w:szCs w:val="20"/>
        </w:rPr>
      </w:pPr>
    </w:p>
    <w:p w:rsidR="00731DED" w:rsidRPr="00731DED" w:rsidRDefault="002776C6" w:rsidP="00606CC3">
      <w:pPr>
        <w:spacing w:line="480" w:lineRule="auto"/>
        <w:ind w:left="142" w:firstLine="0"/>
        <w:rPr>
          <w:sz w:val="20"/>
          <w:szCs w:val="20"/>
        </w:rPr>
      </w:pPr>
      <w:r>
        <w:rPr>
          <w:noProof/>
          <w:sz w:val="20"/>
          <w:szCs w:val="20"/>
        </w:rPr>
        <w:pict>
          <v:shape id="_x0000_s1038" type="#_x0000_t202" style="position:absolute;left:0;text-align:left;margin-left:143.15pt;margin-top:12.3pt;width:135.4pt;height:33.55pt;z-index:251676672" o:regroupid="1" strokecolor="#003480" strokeweight="1pt">
            <v:textbox style="mso-next-textbox:#_x0000_s1038">
              <w:txbxContent>
                <w:p w:rsidR="00731DED" w:rsidRPr="00A74E96" w:rsidRDefault="00731DED" w:rsidP="00731DED">
                  <w:pPr>
                    <w:pStyle w:val="ArialText"/>
                    <w:ind w:left="0" w:firstLine="0"/>
                    <w:rPr>
                      <w:b/>
                      <w:sz w:val="20"/>
                      <w:szCs w:val="20"/>
                    </w:rPr>
                  </w:pPr>
                  <w:r w:rsidRPr="00A74E96">
                    <w:rPr>
                      <w:b/>
                      <w:sz w:val="20"/>
                      <w:szCs w:val="20"/>
                    </w:rPr>
                    <w:t>heute</w:t>
                  </w:r>
                </w:p>
                <w:p w:rsidR="00DA6560" w:rsidRPr="00A74E96" w:rsidRDefault="00DA6560" w:rsidP="00731DED">
                  <w:pPr>
                    <w:ind w:left="0" w:firstLine="0"/>
                    <w:rPr>
                      <w:b/>
                      <w:i/>
                      <w:color w:val="808080" w:themeColor="background1" w:themeShade="80"/>
                      <w:sz w:val="20"/>
                      <w:szCs w:val="20"/>
                    </w:rPr>
                  </w:pPr>
                  <w:r w:rsidRPr="00A74E96">
                    <w:rPr>
                      <w:rFonts w:cs="Arial"/>
                      <w:b/>
                      <w:i/>
                      <w:color w:val="808080" w:themeColor="background1" w:themeShade="80"/>
                      <w:sz w:val="20"/>
                      <w:szCs w:val="20"/>
                    </w:rPr>
                    <w:t>Homo sapiens</w:t>
                  </w:r>
                </w:p>
              </w:txbxContent>
            </v:textbox>
          </v:shape>
        </w:pict>
      </w:r>
    </w:p>
    <w:p w:rsidR="00731DED" w:rsidRPr="00731DED" w:rsidRDefault="00731DED" w:rsidP="00606CC3">
      <w:pPr>
        <w:spacing w:line="480" w:lineRule="auto"/>
        <w:ind w:left="142" w:firstLine="0"/>
        <w:rPr>
          <w:sz w:val="20"/>
          <w:szCs w:val="20"/>
        </w:rPr>
      </w:pPr>
    </w:p>
    <w:p w:rsidR="00A74E96" w:rsidRDefault="00A74E96" w:rsidP="00612787">
      <w:pPr>
        <w:spacing w:after="0" w:line="240" w:lineRule="auto"/>
        <w:ind w:left="142" w:firstLine="0"/>
        <w:rPr>
          <w:b/>
          <w:sz w:val="20"/>
          <w:szCs w:val="20"/>
        </w:rPr>
      </w:pPr>
    </w:p>
    <w:p w:rsidR="00731DED" w:rsidRPr="00731DED" w:rsidRDefault="00612787" w:rsidP="00612787">
      <w:pPr>
        <w:spacing w:after="0" w:line="240" w:lineRule="auto"/>
        <w:ind w:left="142" w:firstLine="0"/>
        <w:rPr>
          <w:sz w:val="20"/>
          <w:szCs w:val="20"/>
        </w:rPr>
      </w:pPr>
      <w:r w:rsidRPr="00612787">
        <w:rPr>
          <w:b/>
          <w:sz w:val="20"/>
          <w:szCs w:val="20"/>
        </w:rPr>
        <w:t>3.</w:t>
      </w:r>
      <w:r>
        <w:rPr>
          <w:sz w:val="20"/>
          <w:szCs w:val="20"/>
        </w:rPr>
        <w:t xml:space="preserve"> </w:t>
      </w:r>
      <w:r w:rsidR="00731DED" w:rsidRPr="00731DED">
        <w:rPr>
          <w:sz w:val="20"/>
          <w:szCs w:val="20"/>
        </w:rPr>
        <w:t xml:space="preserve">Heute leben aber ausschließlich Vertreter der Spezies </w:t>
      </w:r>
      <w:r w:rsidR="00731DED" w:rsidRPr="00731DED">
        <w:rPr>
          <w:i/>
          <w:iCs/>
          <w:sz w:val="20"/>
          <w:szCs w:val="20"/>
        </w:rPr>
        <w:t>Homo sapiens</w:t>
      </w:r>
      <w:r w:rsidR="00731DED" w:rsidRPr="00731DED">
        <w:rPr>
          <w:sz w:val="20"/>
          <w:szCs w:val="20"/>
        </w:rPr>
        <w:t xml:space="preserve"> in Europa. Wie kam es dazu?</w:t>
      </w:r>
    </w:p>
    <w:p w:rsidR="00731DED" w:rsidRPr="00731DED" w:rsidRDefault="00731DED" w:rsidP="00612787">
      <w:pPr>
        <w:pStyle w:val="Kommentartext"/>
        <w:ind w:left="142" w:firstLine="0"/>
        <w:rPr>
          <w:b/>
          <w:color w:val="808080" w:themeColor="background1" w:themeShade="80"/>
        </w:rPr>
      </w:pPr>
      <w:r w:rsidRPr="00731DED">
        <w:rPr>
          <w:b/>
          <w:i/>
          <w:iCs/>
          <w:color w:val="808080" w:themeColor="background1" w:themeShade="80"/>
        </w:rPr>
        <w:t>Homo sapiens</w:t>
      </w:r>
      <w:r w:rsidRPr="00731DED">
        <w:rPr>
          <w:b/>
          <w:color w:val="808080" w:themeColor="background1" w:themeShade="80"/>
        </w:rPr>
        <w:t xml:space="preserve"> hat sich in Afrika entwickelt, ist dann in Europa eingewandert, hat </w:t>
      </w:r>
      <w:r>
        <w:rPr>
          <w:b/>
          <w:color w:val="808080" w:themeColor="background1" w:themeShade="80"/>
        </w:rPr>
        <w:t xml:space="preserve">die </w:t>
      </w:r>
      <w:r w:rsidRPr="00731DED">
        <w:rPr>
          <w:b/>
          <w:color w:val="808080" w:themeColor="background1" w:themeShade="80"/>
        </w:rPr>
        <w:t>Neandertaler verdrängt bzw. sich mit ihnen gepaart u</w:t>
      </w:r>
      <w:r>
        <w:rPr>
          <w:b/>
          <w:color w:val="808080" w:themeColor="background1" w:themeShade="80"/>
        </w:rPr>
        <w:t>nd „vermischt“.</w:t>
      </w:r>
    </w:p>
    <w:p w:rsidR="00731DED" w:rsidRPr="00731DED" w:rsidRDefault="00731DED" w:rsidP="00606CC3">
      <w:pPr>
        <w:spacing w:line="480" w:lineRule="auto"/>
        <w:ind w:left="142" w:firstLine="0"/>
        <w:rPr>
          <w:rFonts w:cs="Arial"/>
          <w:color w:val="808080" w:themeColor="background1" w:themeShade="80"/>
          <w:sz w:val="20"/>
          <w:szCs w:val="20"/>
        </w:rPr>
      </w:pPr>
    </w:p>
    <w:sectPr w:rsidR="00731DED" w:rsidRPr="00731DED" w:rsidSect="00560917">
      <w:headerReference w:type="even" r:id="rId7"/>
      <w:headerReference w:type="default" r:id="rId8"/>
      <w:footerReference w:type="even" r:id="rId9"/>
      <w:footerReference w:type="default" r:id="rId10"/>
      <w:headerReference w:type="first" r:id="rId11"/>
      <w:footerReference w:type="first" r:id="rId12"/>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1250" w:rsidRDefault="00321250" w:rsidP="003A7C35">
      <w:pPr>
        <w:spacing w:after="0" w:line="240" w:lineRule="auto"/>
      </w:pPr>
      <w:r>
        <w:separator/>
      </w:r>
    </w:p>
  </w:endnote>
  <w:endnote w:type="continuationSeparator" w:id="0">
    <w:p w:rsidR="00321250" w:rsidRDefault="00321250"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E89" w:rsidRDefault="00BF1E89">
    <w:pPr>
      <w:pStyle w:val="Fuzeil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2776C6" w:rsidRPr="002776C6">
      <w:rPr>
        <w:rFonts w:eastAsia="TheSans C5 Plain" w:cs="Arial"/>
        <w:b/>
        <w:noProof/>
        <w:color w:val="909191"/>
        <w:sz w:val="18"/>
        <w:szCs w:val="18"/>
      </w:rPr>
      <w:pict>
        <v:rect id="Rechteck 7" o:spid="_x0000_s4099"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&#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Pr>
        <w:rFonts w:eastAsia="TheSans C5 Plain" w:cs="Arial"/>
        <w:bCs/>
        <w:color w:val="909191"/>
        <w:sz w:val="18"/>
        <w:szCs w:val="18"/>
      </w:rPr>
      <w:t>4</w:t>
    </w:r>
    <w:r w:rsidR="002776C6" w:rsidRPr="002776C6">
      <w:rPr>
        <w:rFonts w:ascii="TheSans C5 Plain" w:eastAsia="TheSans C5 Plain" w:hAnsi="TheSans C5 Plain" w:cs="TheSans C5 Plain"/>
        <w:b/>
        <w:noProof/>
        <w:color w:val="909191"/>
      </w:rPr>
      <w:pict>
        <v:rect id="Rechteck 6" o:spid="_x0000_s4098"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2776C6" w:rsidRPr="002776C6">
      <w:rPr>
        <w:rFonts w:ascii="TheSans C5 Plain" w:eastAsia="TheSans C5 Plain" w:hAnsi="TheSans C5 Plain" w:cs="TheSans C5 Plain"/>
        <w:b/>
        <w:noProof/>
        <w:color w:val="909191"/>
      </w:rPr>
      <w:pict>
        <v:rect id="Rechteck 5" o:spid="_x0000_s4097"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E89" w:rsidRDefault="00BF1E89">
    <w:pPr>
      <w:pStyle w:val="Fuzeil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1250" w:rsidRDefault="00321250" w:rsidP="003A7C35">
      <w:pPr>
        <w:spacing w:after="0" w:line="240" w:lineRule="auto"/>
      </w:pPr>
      <w:r>
        <w:separator/>
      </w:r>
    </w:p>
  </w:footnote>
  <w:footnote w:type="continuationSeparator" w:id="0">
    <w:p w:rsidR="00321250" w:rsidRDefault="00321250"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E89" w:rsidRDefault="00BF1E89">
    <w:pPr>
      <w:pStyle w:val="Kopfzeil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673C89" w:rsidRDefault="005D53EC" w:rsidP="00464F00">
    <w:pPr>
      <w:pStyle w:val="ArialTitelgrau"/>
      <w:ind w:firstLine="142"/>
      <w:rPr>
        <w:color w:val="FF0000"/>
      </w:rPr>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4242435</wp:posOffset>
          </wp:positionH>
          <wp:positionV relativeFrom="paragraph">
            <wp:posOffset>-288290</wp:posOffset>
          </wp:positionV>
          <wp:extent cx="467995" cy="466725"/>
          <wp:effectExtent l="19050" t="0" r="8255" b="0"/>
          <wp:wrapTight wrapText="bothSides">
            <wp:wrapPolygon edited="0">
              <wp:start x="-879" y="0"/>
              <wp:lineTo x="-879" y="21159"/>
              <wp:lineTo x="21981" y="21159"/>
              <wp:lineTo x="21981" y="0"/>
              <wp:lineTo x="-879" y="0"/>
            </wp:wrapPolygon>
          </wp:wrapTight>
          <wp:docPr id="10" name="Grafik 3" descr="QR_woher-knoch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woher-knochen.png"/>
                  <pic:cNvPicPr/>
                </pic:nvPicPr>
                <pic:blipFill>
                  <a:blip r:embed="rId1" cstate="print"/>
                  <a:stretch>
                    <a:fillRect/>
                  </a:stretch>
                </pic:blipFill>
                <pic:spPr>
                  <a:xfrm>
                    <a:off x="0" y="0"/>
                    <a:ext cx="467995" cy="466725"/>
                  </a:xfrm>
                  <a:prstGeom prst="rect">
                    <a:avLst/>
                  </a:prstGeom>
                </pic:spPr>
              </pic:pic>
            </a:graphicData>
          </a:graphic>
        </wp:anchor>
      </w:drawing>
    </w:r>
    <w:r w:rsidR="002776C6" w:rsidRPr="002776C6">
      <w:rPr>
        <w:rFonts w:ascii="Calibri" w:eastAsia="Calibri" w:hAnsi="Calibri" w:cs="Calibri"/>
        <w:noProof/>
        <w:sz w:val="20"/>
        <w:szCs w:val="20"/>
      </w:rPr>
      <w:pict>
        <v:rect id="Rechteck 9" o:spid="_x0000_s4101"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" fillcolor="#00347d" stroked="f" strokeweight="2pt">
          <v:path arrowok="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wpc="http://schemas.microsoft.com/office/word/2010/wordprocessingCanvas" xmlns:mc="http://schemas.openxmlformats.org/markup-compatibility/2006" xmlns:wp14="http://schemas.microsoft.com/office/word/2010/wordprocessingDrawing"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9F7B0B">
      <w:rPr>
        <w:sz w:val="20"/>
        <w:szCs w:val="20"/>
      </w:rPr>
      <w:t>Lösungen</w:t>
    </w:r>
  </w:p>
  <w:p w:rsidR="00685FD6" w:rsidRPr="00000978" w:rsidRDefault="002776C6" w:rsidP="00685FD6">
    <w:pPr>
      <w:pStyle w:val="KeinLeerraum"/>
      <w:ind w:left="142"/>
      <w:rPr>
        <w:color w:val="909191"/>
        <w:sz w:val="16"/>
        <w:szCs w:val="16"/>
      </w:rPr>
    </w:pPr>
    <w:r w:rsidRPr="002776C6">
      <w:rPr>
        <w:noProof/>
      </w:rPr>
      <w:pict>
        <v:shape id="Shape 32" o:spid="_x0000_s410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FB8i4D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rsidR="00BF1E89" w:rsidRDefault="00BF1E89" w:rsidP="00BF1E89">
    <w:pPr>
      <w:pStyle w:val="ArialBeschreibunggrau"/>
      <w:ind w:firstLine="132"/>
    </w:pPr>
    <w:r>
      <w:t>Woher wissen wir das? (Reihe)</w:t>
    </w:r>
  </w:p>
  <w:p w:rsidR="00BF1E89" w:rsidRDefault="00BF1E89" w:rsidP="00BF1E89">
    <w:pPr>
      <w:pStyle w:val="ArialBeschreibunggrau"/>
      <w:ind w:firstLine="132"/>
    </w:pPr>
    <w:r>
      <w:t>Knochen aus der Steinzeit (Film)</w:t>
    </w:r>
  </w:p>
  <w:p w:rsidR="00685FD6" w:rsidRDefault="002776C6" w:rsidP="00685FD6">
    <w:pPr>
      <w:pStyle w:val="ArialBeschreibunggrau"/>
      <w:ind w:firstLine="132"/>
    </w:pPr>
    <w:hyperlink r:id="rId5" w:history="1">
      <w:r w:rsidR="00673C89" w:rsidRPr="00857201">
        <w:rPr>
          <w:rStyle w:val="Hyperlink"/>
        </w:rPr>
        <w:t>www.planet-schule.de/x/woher-knochen</w:t>
      </w:r>
    </w:hyperlink>
  </w:p>
  <w:p w:rsidR="00685FD6" w:rsidRDefault="00685FD6" w:rsidP="00685FD6">
    <w:pPr>
      <w:pStyle w:val="ArialBeschreibunggrau"/>
      <w:ind w:firstLine="132"/>
      <w:rPr>
        <w:szCs w:val="16"/>
      </w:rPr>
    </w:pPr>
  </w:p>
  <w:p w:rsidR="00673C89" w:rsidRPr="00EA14C0" w:rsidRDefault="00673C89" w:rsidP="00685FD6">
    <w:pPr>
      <w:pStyle w:val="ArialBeschreibunggrau"/>
      <w:ind w:firstLine="132"/>
      <w:rPr>
        <w:szCs w:val="1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1E89" w:rsidRDefault="00BF1E8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892D53"/>
    <w:multiLevelType w:val="hybridMultilevel"/>
    <w:tmpl w:val="13C27D3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50563DA0"/>
    <w:multiLevelType w:val="hybridMultilevel"/>
    <w:tmpl w:val="CCBE37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78F65996"/>
    <w:multiLevelType w:val="hybridMultilevel"/>
    <w:tmpl w:val="20EEBD1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9458"/>
    <o:shapelayout v:ext="edit">
      <o:idmap v:ext="edit" data="4"/>
    </o:shapelayout>
  </w:hdrShapeDefaults>
  <w:footnotePr>
    <w:footnote w:id="-1"/>
    <w:footnote w:id="0"/>
  </w:footnotePr>
  <w:endnotePr>
    <w:endnote w:id="-1"/>
    <w:endnote w:id="0"/>
  </w:endnotePr>
  <w:compat/>
  <w:rsids>
    <w:rsidRoot w:val="003E6D44"/>
    <w:rsid w:val="0008424A"/>
    <w:rsid w:val="000924B7"/>
    <w:rsid w:val="00134ADF"/>
    <w:rsid w:val="001773CA"/>
    <w:rsid w:val="00180ECB"/>
    <w:rsid w:val="001E607C"/>
    <w:rsid w:val="002434BC"/>
    <w:rsid w:val="002776C6"/>
    <w:rsid w:val="00281DDB"/>
    <w:rsid w:val="00296B04"/>
    <w:rsid w:val="002B2DF5"/>
    <w:rsid w:val="002F505F"/>
    <w:rsid w:val="003138EF"/>
    <w:rsid w:val="00321250"/>
    <w:rsid w:val="00350014"/>
    <w:rsid w:val="003A283B"/>
    <w:rsid w:val="003A7C35"/>
    <w:rsid w:val="003E6D44"/>
    <w:rsid w:val="003F055D"/>
    <w:rsid w:val="003F0907"/>
    <w:rsid w:val="00453A48"/>
    <w:rsid w:val="00462615"/>
    <w:rsid w:val="00464F00"/>
    <w:rsid w:val="0049769D"/>
    <w:rsid w:val="00535ED6"/>
    <w:rsid w:val="00560917"/>
    <w:rsid w:val="00597500"/>
    <w:rsid w:val="005B221D"/>
    <w:rsid w:val="005D53EC"/>
    <w:rsid w:val="005E20E8"/>
    <w:rsid w:val="0060637E"/>
    <w:rsid w:val="00606CC3"/>
    <w:rsid w:val="00612787"/>
    <w:rsid w:val="0062566B"/>
    <w:rsid w:val="006445B6"/>
    <w:rsid w:val="00673C89"/>
    <w:rsid w:val="00676058"/>
    <w:rsid w:val="00685FD6"/>
    <w:rsid w:val="006E2825"/>
    <w:rsid w:val="00730F12"/>
    <w:rsid w:val="00731DED"/>
    <w:rsid w:val="00733498"/>
    <w:rsid w:val="00735FD6"/>
    <w:rsid w:val="00760181"/>
    <w:rsid w:val="007D63D2"/>
    <w:rsid w:val="007E2026"/>
    <w:rsid w:val="007E3D04"/>
    <w:rsid w:val="007F07F8"/>
    <w:rsid w:val="007F18C0"/>
    <w:rsid w:val="00856727"/>
    <w:rsid w:val="0085699E"/>
    <w:rsid w:val="00874931"/>
    <w:rsid w:val="008B0864"/>
    <w:rsid w:val="008B5D6A"/>
    <w:rsid w:val="0093520C"/>
    <w:rsid w:val="00982D72"/>
    <w:rsid w:val="0099316C"/>
    <w:rsid w:val="009F7B0B"/>
    <w:rsid w:val="00A11FD3"/>
    <w:rsid w:val="00A30197"/>
    <w:rsid w:val="00A63FC2"/>
    <w:rsid w:val="00A74E96"/>
    <w:rsid w:val="00A80928"/>
    <w:rsid w:val="00AA60EB"/>
    <w:rsid w:val="00AB370C"/>
    <w:rsid w:val="00AC2DB4"/>
    <w:rsid w:val="00AF5AA0"/>
    <w:rsid w:val="00B539CD"/>
    <w:rsid w:val="00BA2A47"/>
    <w:rsid w:val="00BC30B5"/>
    <w:rsid w:val="00BF1E89"/>
    <w:rsid w:val="00C111CB"/>
    <w:rsid w:val="00C260A5"/>
    <w:rsid w:val="00C575D6"/>
    <w:rsid w:val="00C62CF5"/>
    <w:rsid w:val="00D061FE"/>
    <w:rsid w:val="00D071EF"/>
    <w:rsid w:val="00D4353A"/>
    <w:rsid w:val="00DA6560"/>
    <w:rsid w:val="00DC56D0"/>
    <w:rsid w:val="00E651E3"/>
    <w:rsid w:val="00E77D02"/>
    <w:rsid w:val="00EE7E8C"/>
    <w:rsid w:val="00F11DD6"/>
    <w:rsid w:val="00F45D41"/>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6445B6"/>
    <w:pPr>
      <w:spacing w:after="13" w:line="248" w:lineRule="auto"/>
      <w:ind w:left="10" w:hanging="10"/>
    </w:pPr>
    <w:rPr>
      <w:rFonts w:ascii="Arial" w:eastAsia="TheSans C5 SemiLight" w:hAnsi="Arial"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6445B6"/>
    <w:pPr>
      <w:spacing w:after="0" w:line="240" w:lineRule="auto"/>
      <w:ind w:left="10" w:hanging="10"/>
    </w:pPr>
    <w:rPr>
      <w:rFonts w:ascii="Arial" w:eastAsia="TheSans C5 SemiLight" w:hAnsi="Arial"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6445B6"/>
    <w:rPr>
      <w:rFonts w:ascii="Arial" w:eastAsia="TheSans C5 SemiLight" w:hAnsi="Arial"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Standard"/>
    <w:qFormat/>
    <w:rsid w:val="006445B6"/>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673C89"/>
    <w:rPr>
      <w:color w:val="0000FF" w:themeColor="hyperlink"/>
      <w:u w:val="single"/>
    </w:rPr>
  </w:style>
  <w:style w:type="paragraph" w:styleId="Listenabsatz">
    <w:name w:val="List Paragraph"/>
    <w:basedOn w:val="Standard"/>
    <w:uiPriority w:val="34"/>
    <w:qFormat/>
    <w:rsid w:val="000924B7"/>
    <w:pPr>
      <w:ind w:left="720"/>
      <w:contextualSpacing/>
    </w:pPr>
  </w:style>
  <w:style w:type="table" w:styleId="Tabellengitternetz">
    <w:name w:val="Table Grid"/>
    <w:basedOn w:val="NormaleTabelle"/>
    <w:uiPriority w:val="59"/>
    <w:rsid w:val="00296B0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BesuchterHyperlink">
    <w:name w:val="FollowedHyperlink"/>
    <w:basedOn w:val="Absatz-Standardschriftart"/>
    <w:uiPriority w:val="99"/>
    <w:semiHidden/>
    <w:unhideWhenUsed/>
    <w:rsid w:val="00F45D41"/>
    <w:rPr>
      <w:color w:val="800080" w:themeColor="followedHyperlink"/>
      <w:u w:val="single"/>
    </w:rPr>
  </w:style>
  <w:style w:type="paragraph" w:styleId="Kommentartext">
    <w:name w:val="annotation text"/>
    <w:basedOn w:val="Standard"/>
    <w:link w:val="KommentartextZchn"/>
    <w:uiPriority w:val="99"/>
    <w:unhideWhenUsed/>
    <w:rsid w:val="00731DED"/>
    <w:pPr>
      <w:spacing w:line="240" w:lineRule="auto"/>
    </w:pPr>
    <w:rPr>
      <w:sz w:val="20"/>
      <w:szCs w:val="20"/>
    </w:rPr>
  </w:style>
  <w:style w:type="character" w:customStyle="1" w:styleId="KommentartextZchn">
    <w:name w:val="Kommentartext Zchn"/>
    <w:basedOn w:val="Absatz-Standardschriftart"/>
    <w:link w:val="Kommentartext"/>
    <w:uiPriority w:val="99"/>
    <w:rsid w:val="00731DED"/>
    <w:rPr>
      <w:rFonts w:ascii="Arial" w:eastAsia="TheSans C5 SemiLight" w:hAnsi="Arial" w:cs="TheSans C5 SemiLight"/>
      <w:color w:val="00347D"/>
      <w:kern w:val="2"/>
      <w:sz w:val="20"/>
      <w:szCs w:val="20"/>
      <w:lang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hyperlink" Target="http://www.planet-schule.de/x/woher-knochen" TargetMode="External"/><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2</Pages>
  <Words>526</Words>
  <Characters>3318</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Woher wissen wir das? · Knochen aus der Steinzeit</dc:title>
  <dc:creator>SWR planet schule</dc:creator>
  <cp:lastModifiedBy>Martina Frietsch</cp:lastModifiedBy>
  <cp:revision>16</cp:revision>
  <dcterms:created xsi:type="dcterms:W3CDTF">2024-06-06T15:03:00Z</dcterms:created>
  <dcterms:modified xsi:type="dcterms:W3CDTF">2024-07-09T13:03:00Z</dcterms:modified>
</cp:coreProperties>
</file>