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C15ED6" w:rsidRPr="00482AD3" w:rsidRDefault="00C15ED6" w:rsidP="00C15ED6">
      <w:pPr>
        <w:rPr>
          <w:rFonts w:cs="Arial"/>
        </w:rPr>
      </w:pPr>
    </w:p>
    <w:p w:rsidR="00C15ED6" w:rsidRPr="00482AD3" w:rsidRDefault="00C15ED6" w:rsidP="00C15ED6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Die „Polit-Putze“ / Beobachtungsauftrag: </w:t>
      </w:r>
      <w:r w:rsidR="00BC4D76">
        <w:rPr>
          <w:rFonts w:cs="Arial"/>
          <w:b/>
          <w:color w:val="FFFFFF" w:themeColor="background1"/>
        </w:rPr>
        <w:t>Ankreuzaufgabe</w:t>
      </w:r>
    </w:p>
    <w:p w:rsidR="00C15ED6" w:rsidRPr="00482AD3" w:rsidRDefault="00BC4D76" w:rsidP="00C15ED6">
      <w:pPr>
        <w:shd w:val="clear" w:color="auto" w:fill="D9D9D9" w:themeFill="background1" w:themeFillShade="D9"/>
        <w:rPr>
          <w:rFonts w:cs="Arial"/>
        </w:rPr>
      </w:pPr>
      <w:r>
        <w:rPr>
          <w:rFonts w:cs="Arial"/>
        </w:rPr>
        <w:t xml:space="preserve">Mittleres </w:t>
      </w:r>
      <w:r w:rsidR="00C15ED6" w:rsidRPr="00482AD3">
        <w:rPr>
          <w:rFonts w:cs="Arial"/>
        </w:rPr>
        <w:t>Niveau</w:t>
      </w:r>
    </w:p>
    <w:p w:rsidR="00C15ED6" w:rsidRPr="00482AD3" w:rsidRDefault="00C15ED6" w:rsidP="00C15ED6">
      <w:pPr>
        <w:rPr>
          <w:rFonts w:cs="Arial"/>
          <w:b/>
          <w:sz w:val="20"/>
          <w:szCs w:val="20"/>
        </w:rPr>
      </w:pPr>
    </w:p>
    <w:p w:rsidR="00BC4D76" w:rsidRPr="00482AD3" w:rsidRDefault="00BC4D76" w:rsidP="00BC4D76">
      <w:pPr>
        <w:rPr>
          <w:rFonts w:cs="Arial"/>
          <w:b/>
          <w:sz w:val="20"/>
          <w:szCs w:val="20"/>
        </w:rPr>
      </w:pPr>
    </w:p>
    <w:p w:rsidR="00BC4D76" w:rsidRPr="00482AD3" w:rsidRDefault="00E26393" w:rsidP="00BC4D76">
      <w:pPr>
        <w:spacing w:line="276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92" type="#_x0000_t75" alt="13_ankreuzen.jpg" style="position:absolute;margin-left:-40.75pt;margin-top:5.05pt;width:35.6pt;height:37.3pt;z-index:1;visibility:visible" wrapcoords="-910 0 -910 20847 21843 20847 21843 0 -910 0">
            <v:imagedata r:id="rId7" o:title="13_ankreuzen"/>
            <w10:wrap type="through"/>
          </v:shape>
        </w:pict>
      </w:r>
    </w:p>
    <w:p w:rsidR="00BC4D76" w:rsidRPr="00482AD3" w:rsidRDefault="00BC4D76" w:rsidP="00BC4D76">
      <w:pPr>
        <w:rPr>
          <w:rFonts w:cs="Arial"/>
          <w:b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>Schaue dir den Film an und kreuze Zutreffendes an.</w:t>
      </w:r>
    </w:p>
    <w:p w:rsidR="00BC4D76" w:rsidRPr="00482AD3" w:rsidRDefault="00BC4D76" w:rsidP="00BC4D76">
      <w:pPr>
        <w:spacing w:line="276" w:lineRule="auto"/>
        <w:rPr>
          <w:rFonts w:cs="Arial"/>
          <w:b/>
          <w:sz w:val="20"/>
          <w:szCs w:val="20"/>
        </w:rPr>
      </w:pPr>
    </w:p>
    <w:p w:rsidR="00BC4D76" w:rsidRPr="00482AD3" w:rsidRDefault="00BC4D76" w:rsidP="00BC4D76">
      <w:pPr>
        <w:spacing w:line="276" w:lineRule="auto"/>
        <w:rPr>
          <w:rFonts w:cs="Arial"/>
          <w:sz w:val="20"/>
          <w:szCs w:val="20"/>
        </w:rPr>
      </w:pPr>
    </w:p>
    <w:tbl>
      <w:tblPr>
        <w:tblW w:w="9609" w:type="dxa"/>
        <w:tblInd w:w="108" w:type="dxa"/>
        <w:tblBorders>
          <w:top w:val="single" w:sz="8" w:space="0" w:color="BFBFBF" w:themeColor="background1" w:themeShade="BF"/>
          <w:left w:val="single" w:sz="8" w:space="0" w:color="BFBFBF" w:themeColor="background1" w:themeShade="BF"/>
          <w:bottom w:val="single" w:sz="8" w:space="0" w:color="BFBFBF" w:themeColor="background1" w:themeShade="BF"/>
          <w:right w:val="single" w:sz="8" w:space="0" w:color="BFBFBF" w:themeColor="background1" w:themeShade="BF"/>
          <w:insideH w:val="single" w:sz="8" w:space="0" w:color="BFBFBF" w:themeColor="background1" w:themeShade="BF"/>
          <w:insideV w:val="single" w:sz="8" w:space="0" w:color="BFBFBF" w:themeColor="background1" w:themeShade="BF"/>
        </w:tblBorders>
        <w:tblLook w:val="04A0"/>
      </w:tblPr>
      <w:tblGrid>
        <w:gridCol w:w="709"/>
        <w:gridCol w:w="8900"/>
      </w:tblGrid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>Irmela Mensah-Schramm mag generell keine Graffiti.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 xml:space="preserve">Sie hat es sich seit 30 Jahren zur Aufgabe gemacht, bestimmte Graffiti bei der Polizei anzuzeigen. 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pStyle w:val="KeinLeerraum"/>
              <w:spacing w:line="276" w:lineRule="auto"/>
              <w:jc w:val="left"/>
              <w:rPr>
                <w:rFonts w:ascii="Arial" w:hAnsi="Arial" w:cs="Arial"/>
              </w:rPr>
            </w:pPr>
            <w:r w:rsidRPr="00BC4D76">
              <w:rPr>
                <w:rFonts w:ascii="Arial" w:hAnsi="Arial" w:cs="Arial"/>
              </w:rPr>
              <w:t>Sie entfernt oder übermalt Graffiti mit fremdenfeindlichen, rassistischen und antisemitischen Parolen.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 xml:space="preserve">Ihre Hilfsmittel sind Spraydose, Schaber und Nagellackentferner. 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>Die Polizei entfernte auf Bitten von Frau Mensah-Schramm zeitnah weitere Hassparolen.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 xml:space="preserve"> An der eigenen Hauswand darf man selbst Parolen oder Symbole jeglicher Art haben. 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>Die Aktivistin wurde bereits angezeigt.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pStyle w:val="KeinLeerraum"/>
              <w:spacing w:line="276" w:lineRule="auto"/>
              <w:jc w:val="left"/>
              <w:rPr>
                <w:rFonts w:ascii="Arial" w:hAnsi="Arial" w:cs="Arial"/>
              </w:rPr>
            </w:pPr>
            <w:r w:rsidRPr="00BC4D76">
              <w:rPr>
                <w:rFonts w:ascii="Arial" w:hAnsi="Arial" w:cs="Arial"/>
              </w:rPr>
              <w:t>Irmela Mensah-Schramm hat keine Sachbeschädigung begangen, da davor schon jemand gesprayt hat.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 xml:space="preserve">Wird sie ein weiteres Mal beim Sprayen erwischt, muss sie eine Strafe zahlen. 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  <w:r w:rsidRPr="00BC4D76">
              <w:rPr>
                <w:rFonts w:cs="Arial"/>
                <w:sz w:val="20"/>
                <w:szCs w:val="20"/>
              </w:rPr>
              <w:t>Wer fremde Sachen besprüht, begeht eine Sachbeschädigung. Die Inhalte sind dabei egal.</w:t>
            </w:r>
          </w:p>
        </w:tc>
      </w:tr>
      <w:tr w:rsidR="00BC4D76" w:rsidRPr="00BC4D76" w:rsidTr="00BC4D76">
        <w:trPr>
          <w:trHeight w:val="836"/>
        </w:trPr>
        <w:tc>
          <w:tcPr>
            <w:tcW w:w="709" w:type="dxa"/>
          </w:tcPr>
          <w:p w:rsidR="00BC4D76" w:rsidRPr="00BC4D76" w:rsidRDefault="00BC4D76" w:rsidP="00BC4D76">
            <w:pPr>
              <w:spacing w:line="276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8900" w:type="dxa"/>
            <w:vAlign w:val="center"/>
          </w:tcPr>
          <w:p w:rsidR="00BC4D76" w:rsidRPr="00BC4D76" w:rsidRDefault="00BC4D76" w:rsidP="00BC4D76">
            <w:pPr>
              <w:pStyle w:val="KeinLeerraum"/>
              <w:spacing w:line="276" w:lineRule="auto"/>
              <w:jc w:val="left"/>
              <w:rPr>
                <w:rFonts w:ascii="Arial" w:hAnsi="Arial" w:cs="Arial"/>
              </w:rPr>
            </w:pPr>
            <w:r w:rsidRPr="00BC4D76">
              <w:rPr>
                <w:rFonts w:ascii="Arial" w:hAnsi="Arial" w:cs="Arial"/>
              </w:rPr>
              <w:t>Sachbeschädigung ist Sachbeschädigung. Das Gericht kann bei der Strafe keine Rücksicht darauf nehmen, ob die „Polit-Putze“ etwas Gutes im Sinn hat.</w:t>
            </w:r>
          </w:p>
        </w:tc>
      </w:tr>
    </w:tbl>
    <w:p w:rsidR="00BC4D76" w:rsidRPr="00482AD3" w:rsidRDefault="00BC4D76" w:rsidP="00BC4D76">
      <w:pPr>
        <w:spacing w:line="276" w:lineRule="auto"/>
        <w:rPr>
          <w:rFonts w:cs="Arial"/>
          <w:sz w:val="20"/>
          <w:szCs w:val="20"/>
        </w:rPr>
      </w:pPr>
    </w:p>
    <w:p w:rsidR="00BC4D76" w:rsidRPr="00482AD3" w:rsidRDefault="00BC4D76" w:rsidP="00BC4D76">
      <w:pPr>
        <w:spacing w:line="276" w:lineRule="auto"/>
        <w:rPr>
          <w:rFonts w:cs="Arial"/>
          <w:sz w:val="20"/>
          <w:szCs w:val="20"/>
        </w:rPr>
      </w:pPr>
    </w:p>
    <w:p w:rsidR="00BC4D76" w:rsidRPr="00482AD3" w:rsidRDefault="00BC4D76" w:rsidP="00BC4D76">
      <w:pPr>
        <w:spacing w:line="276" w:lineRule="auto"/>
        <w:rPr>
          <w:rFonts w:cs="Arial"/>
          <w:sz w:val="20"/>
          <w:szCs w:val="20"/>
        </w:rPr>
      </w:pPr>
    </w:p>
    <w:p w:rsidR="00BC4D76" w:rsidRPr="00482AD3" w:rsidRDefault="00BC4D76" w:rsidP="00BC4D76">
      <w:pPr>
        <w:spacing w:line="276" w:lineRule="auto"/>
        <w:rPr>
          <w:rFonts w:cs="Arial"/>
          <w:sz w:val="20"/>
          <w:szCs w:val="20"/>
        </w:rPr>
      </w:pPr>
    </w:p>
    <w:p w:rsidR="00C15ED6" w:rsidRPr="00482AD3" w:rsidRDefault="00C15ED6" w:rsidP="00BC4D76">
      <w:pPr>
        <w:rPr>
          <w:rFonts w:cs="Arial"/>
          <w:b/>
          <w:bCs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p w:rsidR="00C15ED6" w:rsidRPr="00482AD3" w:rsidRDefault="00C15ED6" w:rsidP="00C15ED6">
      <w:pPr>
        <w:spacing w:line="276" w:lineRule="auto"/>
        <w:rPr>
          <w:rFonts w:cs="Arial"/>
          <w:sz w:val="20"/>
          <w:szCs w:val="20"/>
        </w:rPr>
      </w:pPr>
    </w:p>
    <w:sectPr w:rsidR="00C15ED6" w:rsidRPr="00482AD3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409B" w:rsidRDefault="008B409B" w:rsidP="00263140">
      <w:r>
        <w:separator/>
      </w:r>
    </w:p>
  </w:endnote>
  <w:endnote w:type="continuationSeparator" w:id="0">
    <w:p w:rsidR="008B409B" w:rsidRDefault="008B409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58" w:rsidRDefault="009C355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E26393" w:rsidRPr="00E2639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58" w:rsidRDefault="009C355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409B" w:rsidRDefault="008B409B" w:rsidP="00263140">
      <w:r>
        <w:separator/>
      </w:r>
    </w:p>
  </w:footnote>
  <w:footnote w:type="continuationSeparator" w:id="0">
    <w:p w:rsidR="008B409B" w:rsidRDefault="008B409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58" w:rsidRDefault="009C355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2639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2639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BC4D76">
      <w:rPr>
        <w:rFonts w:cs="Arial"/>
        <w:b/>
      </w:rPr>
      <w:t>4b</w:t>
    </w:r>
    <w:r w:rsidR="00FD6639" w:rsidRPr="00955C65">
      <w:rPr>
        <w:rFonts w:cs="Arial"/>
        <w:b/>
      </w:rPr>
      <w:t>:</w:t>
    </w:r>
    <w:r w:rsidR="009C3558">
      <w:rPr>
        <w:rFonts w:cs="Arial"/>
        <w:b/>
      </w:rPr>
      <w:t xml:space="preserve"> </w:t>
    </w:r>
    <w:r w:rsidR="00C15ED6">
      <w:rPr>
        <w:rFonts w:cs="Arial"/>
        <w:b/>
      </w:rPr>
      <w:t>Die „Polit-Putze“ / Beobachtungsauftrag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558" w:rsidRDefault="009C3558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7F5B"/>
    <w:rsid w:val="000429BB"/>
    <w:rsid w:val="00062ACD"/>
    <w:rsid w:val="00077660"/>
    <w:rsid w:val="0009253E"/>
    <w:rsid w:val="000A2378"/>
    <w:rsid w:val="000A440F"/>
    <w:rsid w:val="000D7308"/>
    <w:rsid w:val="000E5125"/>
    <w:rsid w:val="000F3817"/>
    <w:rsid w:val="000F4635"/>
    <w:rsid w:val="00123A71"/>
    <w:rsid w:val="00144E24"/>
    <w:rsid w:val="00161DBA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741"/>
    <w:rsid w:val="00547257"/>
    <w:rsid w:val="005631E9"/>
    <w:rsid w:val="00571F37"/>
    <w:rsid w:val="005940D8"/>
    <w:rsid w:val="00594EF0"/>
    <w:rsid w:val="00594FD0"/>
    <w:rsid w:val="00623C59"/>
    <w:rsid w:val="00630C9D"/>
    <w:rsid w:val="0066242C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B409B"/>
    <w:rsid w:val="008D370F"/>
    <w:rsid w:val="008D489A"/>
    <w:rsid w:val="008E5D8A"/>
    <w:rsid w:val="00900CBE"/>
    <w:rsid w:val="009140C5"/>
    <w:rsid w:val="009523A2"/>
    <w:rsid w:val="00955C65"/>
    <w:rsid w:val="009A464F"/>
    <w:rsid w:val="009A789B"/>
    <w:rsid w:val="009B736F"/>
    <w:rsid w:val="009C3558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24E76"/>
    <w:rsid w:val="00B853F3"/>
    <w:rsid w:val="00BA3800"/>
    <w:rsid w:val="00BA4F6C"/>
    <w:rsid w:val="00BC4D76"/>
    <w:rsid w:val="00BF2E90"/>
    <w:rsid w:val="00BF6418"/>
    <w:rsid w:val="00C1110B"/>
    <w:rsid w:val="00C15078"/>
    <w:rsid w:val="00C15ED6"/>
    <w:rsid w:val="00C4168F"/>
    <w:rsid w:val="00C5401E"/>
    <w:rsid w:val="00C8319E"/>
    <w:rsid w:val="00C923F4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78BF"/>
    <w:rsid w:val="00DE50A5"/>
    <w:rsid w:val="00E06926"/>
    <w:rsid w:val="00E26393"/>
    <w:rsid w:val="00E7147C"/>
    <w:rsid w:val="00E7200B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15ED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1F38D-A187-49E9-9B67-71259E0428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150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4</cp:revision>
  <cp:lastPrinted>2015-08-04T13:32:00Z</cp:lastPrinted>
  <dcterms:created xsi:type="dcterms:W3CDTF">2022-01-24T13:43:00Z</dcterms:created>
  <dcterms:modified xsi:type="dcterms:W3CDTF">2022-01-24T13:48:00Z</dcterms:modified>
</cp:coreProperties>
</file>