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594EF0" w:rsidRPr="00482AD3" w:rsidRDefault="00594EF0" w:rsidP="00594EF0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 xml:space="preserve">Party – Feiern verpflichtet / Beobachtungsauftrag: </w:t>
      </w:r>
      <w:r w:rsidR="007376B8">
        <w:rPr>
          <w:rFonts w:cs="Arial"/>
          <w:b/>
          <w:color w:val="FFFFFF" w:themeColor="background1"/>
        </w:rPr>
        <w:t>Richtig oder falsch?</w:t>
      </w:r>
    </w:p>
    <w:p w:rsidR="00594EF0" w:rsidRPr="00482AD3" w:rsidRDefault="00101F27" w:rsidP="00594EF0">
      <w:pPr>
        <w:shd w:val="clear" w:color="auto" w:fill="D9D9D9" w:themeFill="background1" w:themeFillShade="D9"/>
        <w:rPr>
          <w:rFonts w:cs="Arial"/>
        </w:rPr>
      </w:pPr>
      <w:r>
        <w:rPr>
          <w:rFonts w:cs="Arial"/>
        </w:rPr>
        <w:t>Mittleres</w:t>
      </w:r>
      <w:r w:rsidR="00594EF0" w:rsidRPr="00482AD3">
        <w:rPr>
          <w:rFonts w:cs="Arial"/>
        </w:rPr>
        <w:t xml:space="preserve"> Niveau</w:t>
      </w:r>
    </w:p>
    <w:p w:rsidR="00A26159" w:rsidRDefault="00A26159" w:rsidP="00594EF0">
      <w:pPr>
        <w:spacing w:line="276" w:lineRule="auto"/>
        <w:rPr>
          <w:rFonts w:cs="Arial"/>
          <w:b/>
          <w:iCs/>
          <w:sz w:val="20"/>
          <w:szCs w:val="20"/>
        </w:rPr>
      </w:pPr>
    </w:p>
    <w:p w:rsidR="00594EF0" w:rsidRPr="00482AD3" w:rsidRDefault="00EB102E" w:rsidP="00594EF0">
      <w:pPr>
        <w:spacing w:line="276" w:lineRule="auto"/>
        <w:rPr>
          <w:rFonts w:cs="Arial"/>
          <w:b/>
          <w:iCs/>
          <w:sz w:val="20"/>
          <w:szCs w:val="20"/>
        </w:rPr>
      </w:pPr>
      <w:r>
        <w:rPr>
          <w:rFonts w:cs="Arial"/>
          <w:b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051" type="#_x0000_t75" alt="13_ankreuzen.jpg" style="position:absolute;margin-left:-35.1pt;margin-top:9.25pt;width:25.1pt;height:26.45pt;z-index:1;visibility:visible" wrapcoords="-915 0 -915 20847 21966 20847 21966 0 -915 0">
            <v:imagedata r:id="rId7" o:title="13_ankreuzen"/>
            <w10:wrap type="through"/>
          </v:shape>
        </w:pict>
      </w:r>
    </w:p>
    <w:p w:rsidR="00A26159" w:rsidRPr="00482AD3" w:rsidRDefault="00594EF0" w:rsidP="00A26159">
      <w:pPr>
        <w:rPr>
          <w:rFonts w:cs="Arial"/>
          <w:b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 xml:space="preserve">Schau dir den Film „Party – Feiern verpflichtet“ an </w:t>
      </w:r>
      <w:r w:rsidR="00A26159" w:rsidRPr="00482AD3">
        <w:rPr>
          <w:rFonts w:cs="Arial"/>
          <w:b/>
          <w:sz w:val="20"/>
          <w:szCs w:val="20"/>
        </w:rPr>
        <w:t xml:space="preserve">und finde heraus, ob die Aussagen richtig oder falsch sind. </w:t>
      </w:r>
    </w:p>
    <w:p w:rsidR="00A26159" w:rsidRPr="00482AD3" w:rsidRDefault="00A26159" w:rsidP="00A26159">
      <w:pPr>
        <w:spacing w:line="276" w:lineRule="auto"/>
        <w:rPr>
          <w:rFonts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BFBFBF" w:themeColor="background1" w:themeShade="BF"/>
          <w:left w:val="single" w:sz="8" w:space="0" w:color="BFBFBF" w:themeColor="background1" w:themeShade="BF"/>
          <w:bottom w:val="single" w:sz="8" w:space="0" w:color="BFBFBF" w:themeColor="background1" w:themeShade="BF"/>
          <w:right w:val="single" w:sz="8" w:space="0" w:color="BFBFBF" w:themeColor="background1" w:themeShade="BF"/>
          <w:insideH w:val="single" w:sz="8" w:space="0" w:color="BFBFBF" w:themeColor="background1" w:themeShade="BF"/>
          <w:insideV w:val="single" w:sz="8" w:space="0" w:color="BFBFBF" w:themeColor="background1" w:themeShade="BF"/>
        </w:tblBorders>
        <w:tblLook w:val="04A0"/>
      </w:tblPr>
      <w:tblGrid>
        <w:gridCol w:w="7949"/>
        <w:gridCol w:w="878"/>
        <w:gridCol w:w="812"/>
      </w:tblGrid>
      <w:tr w:rsidR="00A26159" w:rsidRPr="00A26159" w:rsidTr="00A26159">
        <w:trPr>
          <w:trHeight w:val="254"/>
        </w:trPr>
        <w:tc>
          <w:tcPr>
            <w:tcW w:w="7949" w:type="dxa"/>
          </w:tcPr>
          <w:p w:rsidR="00A26159" w:rsidRPr="00A26159" w:rsidRDefault="00A26159" w:rsidP="00A907B1">
            <w:pPr>
              <w:rPr>
                <w:rFonts w:cs="Arial"/>
                <w:b/>
                <w:sz w:val="20"/>
                <w:szCs w:val="20"/>
              </w:rPr>
            </w:pPr>
            <w:r w:rsidRPr="00A26159">
              <w:rPr>
                <w:rFonts w:cs="Arial"/>
                <w:b/>
                <w:sz w:val="20"/>
                <w:szCs w:val="20"/>
              </w:rPr>
              <w:t>Aussage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b/>
                <w:sz w:val="20"/>
                <w:szCs w:val="20"/>
              </w:rPr>
            </w:pPr>
            <w:r w:rsidRPr="00A26159">
              <w:rPr>
                <w:rFonts w:cs="Arial"/>
                <w:b/>
                <w:sz w:val="20"/>
                <w:szCs w:val="20"/>
              </w:rPr>
              <w:t>richtig</w:t>
            </w: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  <w:b/>
                <w:sz w:val="20"/>
                <w:szCs w:val="20"/>
              </w:rPr>
            </w:pPr>
            <w:r w:rsidRPr="00A26159">
              <w:rPr>
                <w:rFonts w:cs="Arial"/>
                <w:b/>
                <w:sz w:val="20"/>
                <w:szCs w:val="20"/>
              </w:rPr>
              <w:t>falsch</w:t>
            </w:r>
          </w:p>
        </w:tc>
      </w:tr>
      <w:tr w:rsidR="00A26159" w:rsidRPr="00A26159" w:rsidTr="00A26159">
        <w:trPr>
          <w:trHeight w:val="564"/>
        </w:trPr>
        <w:tc>
          <w:tcPr>
            <w:tcW w:w="7949" w:type="dxa"/>
            <w:vAlign w:val="center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  <w:r w:rsidRPr="00A26159">
              <w:rPr>
                <w:rFonts w:cs="Arial"/>
                <w:sz w:val="20"/>
                <w:szCs w:val="20"/>
              </w:rPr>
              <w:t>Man muss Nachbarn immer über eine bevorstehende Party informieren.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</w:rPr>
            </w:pPr>
          </w:p>
        </w:tc>
      </w:tr>
      <w:tr w:rsidR="00A26159" w:rsidRPr="00A26159" w:rsidTr="00A26159">
        <w:trPr>
          <w:trHeight w:val="564"/>
        </w:trPr>
        <w:tc>
          <w:tcPr>
            <w:tcW w:w="7949" w:type="dxa"/>
            <w:vAlign w:val="center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  <w:r w:rsidRPr="00A26159">
              <w:rPr>
                <w:rFonts w:cs="Arial"/>
                <w:sz w:val="20"/>
                <w:szCs w:val="20"/>
              </w:rPr>
              <w:t>In Deutschland gilt ab 22 Uhr die Nachtruhe.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</w:rPr>
            </w:pPr>
          </w:p>
        </w:tc>
      </w:tr>
      <w:tr w:rsidR="00A26159" w:rsidRPr="00A26159" w:rsidTr="00A26159">
        <w:trPr>
          <w:trHeight w:val="564"/>
        </w:trPr>
        <w:tc>
          <w:tcPr>
            <w:tcW w:w="7949" w:type="dxa"/>
            <w:vAlign w:val="center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  <w:r w:rsidRPr="00A26159">
              <w:rPr>
                <w:rFonts w:cs="Arial"/>
                <w:sz w:val="20"/>
                <w:szCs w:val="20"/>
              </w:rPr>
              <w:t>Man hat in Ausnahmefällen, zum Beispiel bei Geburtstags- oder Familienfeiern, auch nach 22 Uhr ein Recht auf eine laute Party.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</w:rPr>
            </w:pPr>
          </w:p>
        </w:tc>
      </w:tr>
      <w:tr w:rsidR="00A26159" w:rsidRPr="00A26159" w:rsidTr="00A26159">
        <w:trPr>
          <w:trHeight w:val="564"/>
        </w:trPr>
        <w:tc>
          <w:tcPr>
            <w:tcW w:w="7949" w:type="dxa"/>
            <w:vAlign w:val="center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  <w:r w:rsidRPr="00A26159">
              <w:rPr>
                <w:rFonts w:cs="Arial"/>
                <w:sz w:val="20"/>
                <w:szCs w:val="20"/>
              </w:rPr>
              <w:t>Die Information über eine bevorstehende Party kann bei den Nachbarn zu mehr Verständnis führen.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</w:rPr>
            </w:pPr>
          </w:p>
        </w:tc>
      </w:tr>
      <w:tr w:rsidR="00A26159" w:rsidRPr="00A26159" w:rsidTr="00A26159">
        <w:trPr>
          <w:trHeight w:val="564"/>
        </w:trPr>
        <w:tc>
          <w:tcPr>
            <w:tcW w:w="7949" w:type="dxa"/>
            <w:vAlign w:val="center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  <w:r w:rsidRPr="00A26159">
              <w:rPr>
                <w:rFonts w:cs="Arial"/>
                <w:sz w:val="20"/>
                <w:szCs w:val="20"/>
              </w:rPr>
              <w:t xml:space="preserve">Die Polizei würde erst nach mehrfacher Aufforderung leiser zu sein die Party auflösen und die Musikanlange beschlagnahmen. 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</w:rPr>
            </w:pPr>
          </w:p>
        </w:tc>
      </w:tr>
      <w:tr w:rsidR="00A26159" w:rsidRPr="00A26159" w:rsidTr="00A26159">
        <w:trPr>
          <w:trHeight w:val="564"/>
        </w:trPr>
        <w:tc>
          <w:tcPr>
            <w:tcW w:w="7949" w:type="dxa"/>
            <w:vAlign w:val="center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  <w:r w:rsidRPr="00A26159">
              <w:rPr>
                <w:rFonts w:cs="Arial"/>
                <w:sz w:val="20"/>
                <w:szCs w:val="20"/>
              </w:rPr>
              <w:t>Für Partyschäden an der Einrichtung des Gastgebers haftet der Verursacher.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</w:rPr>
            </w:pPr>
          </w:p>
        </w:tc>
      </w:tr>
      <w:tr w:rsidR="00A26159" w:rsidRPr="00A26159" w:rsidTr="00A26159">
        <w:trPr>
          <w:trHeight w:val="564"/>
        </w:trPr>
        <w:tc>
          <w:tcPr>
            <w:tcW w:w="7949" w:type="dxa"/>
            <w:vAlign w:val="center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  <w:r w:rsidRPr="00A26159">
              <w:rPr>
                <w:rFonts w:cs="Arial"/>
                <w:sz w:val="20"/>
                <w:szCs w:val="20"/>
              </w:rPr>
              <w:t>Wenn man nicht weiß, wer den Schaden verursacht hat, bleibt der Partyveranstalter auf dem Schaden sitzen.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</w:rPr>
            </w:pPr>
          </w:p>
        </w:tc>
      </w:tr>
      <w:tr w:rsidR="00A26159" w:rsidRPr="00A26159" w:rsidTr="00A26159">
        <w:trPr>
          <w:trHeight w:val="564"/>
        </w:trPr>
        <w:tc>
          <w:tcPr>
            <w:tcW w:w="7949" w:type="dxa"/>
            <w:vAlign w:val="center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  <w:r w:rsidRPr="00A26159">
              <w:rPr>
                <w:rFonts w:cs="Arial"/>
                <w:sz w:val="20"/>
                <w:szCs w:val="20"/>
              </w:rPr>
              <w:t xml:space="preserve">Fotos von anderen dürfen nicht ohne Einwilligung auf </w:t>
            </w:r>
            <w:proofErr w:type="spellStart"/>
            <w:r w:rsidRPr="00A26159">
              <w:rPr>
                <w:rFonts w:cs="Arial"/>
                <w:sz w:val="20"/>
                <w:szCs w:val="20"/>
              </w:rPr>
              <w:t>Facebook</w:t>
            </w:r>
            <w:proofErr w:type="spellEnd"/>
            <w:r w:rsidRPr="00A26159">
              <w:rPr>
                <w:rFonts w:cs="Arial"/>
                <w:sz w:val="20"/>
                <w:szCs w:val="20"/>
              </w:rPr>
              <w:t xml:space="preserve"> und Co. hochgeladen werden.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</w:rPr>
            </w:pPr>
          </w:p>
        </w:tc>
      </w:tr>
      <w:tr w:rsidR="00A26159" w:rsidRPr="00A26159" w:rsidTr="00A26159">
        <w:trPr>
          <w:trHeight w:val="564"/>
        </w:trPr>
        <w:tc>
          <w:tcPr>
            <w:tcW w:w="7949" w:type="dxa"/>
            <w:vAlign w:val="center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  <w:r w:rsidRPr="00A26159">
              <w:rPr>
                <w:rFonts w:cs="Arial"/>
                <w:sz w:val="20"/>
                <w:szCs w:val="20"/>
              </w:rPr>
              <w:t>Das allgemeine Persönlichkeitsrecht steht im Grundgesetz.</w:t>
            </w:r>
          </w:p>
        </w:tc>
        <w:tc>
          <w:tcPr>
            <w:tcW w:w="878" w:type="dxa"/>
          </w:tcPr>
          <w:p w:rsidR="00A26159" w:rsidRPr="00A26159" w:rsidRDefault="00A26159" w:rsidP="00A907B1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12" w:type="dxa"/>
          </w:tcPr>
          <w:p w:rsidR="00A26159" w:rsidRPr="00A26159" w:rsidRDefault="00A26159" w:rsidP="00A907B1">
            <w:pPr>
              <w:rPr>
                <w:rFonts w:cs="Arial"/>
              </w:rPr>
            </w:pPr>
          </w:p>
        </w:tc>
      </w:tr>
    </w:tbl>
    <w:p w:rsidR="00A26159" w:rsidRPr="00482AD3" w:rsidRDefault="00A26159" w:rsidP="00A26159">
      <w:pPr>
        <w:spacing w:line="276" w:lineRule="auto"/>
        <w:rPr>
          <w:rFonts w:cs="Arial"/>
          <w:sz w:val="20"/>
          <w:szCs w:val="20"/>
        </w:rPr>
      </w:pPr>
    </w:p>
    <w:p w:rsidR="00A26159" w:rsidRDefault="00A26159" w:rsidP="00A26159">
      <w:pPr>
        <w:spacing w:line="276" w:lineRule="auto"/>
        <w:rPr>
          <w:rFonts w:cs="Arial"/>
          <w:sz w:val="20"/>
          <w:szCs w:val="20"/>
        </w:rPr>
      </w:pPr>
    </w:p>
    <w:p w:rsidR="00A26159" w:rsidRDefault="00EB102E" w:rsidP="00A26159">
      <w:pPr>
        <w:spacing w:line="276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Grafik 15" o:spid="_x0000_s1052" type="#_x0000_t75" alt="03_partnerarbeit.jpg" style="position:absolute;margin-left:-36.6pt;margin-top:12.95pt;width:26.1pt;height:23.85pt;z-index:2;visibility:visible" wrapcoords="-876 0 -876 21089 21892 21089 21892 0 -876 0">
            <v:imagedata r:id="rId8" o:title="03_partnerarbeit"/>
            <w10:wrap type="through"/>
          </v:shape>
        </w:pict>
      </w:r>
      <w:r w:rsidR="00A26159" w:rsidRPr="00482AD3">
        <w:rPr>
          <w:rFonts w:cs="Arial"/>
          <w:b/>
          <w:sz w:val="20"/>
          <w:szCs w:val="20"/>
        </w:rPr>
        <w:t>2. Vergleiche mit deinem Sitznachbarn/</w:t>
      </w:r>
      <w:r w:rsidR="00A26159">
        <w:rPr>
          <w:rFonts w:cs="Arial"/>
          <w:b/>
          <w:sz w:val="20"/>
          <w:szCs w:val="20"/>
        </w:rPr>
        <w:t xml:space="preserve">deiner </w:t>
      </w:r>
      <w:r w:rsidR="00A26159" w:rsidRPr="00482AD3">
        <w:rPr>
          <w:rFonts w:cs="Arial"/>
          <w:b/>
          <w:sz w:val="20"/>
          <w:szCs w:val="20"/>
        </w:rPr>
        <w:t xml:space="preserve">Sitznachbarin </w:t>
      </w:r>
    </w:p>
    <w:p w:rsidR="00A26159" w:rsidRPr="00482AD3" w:rsidRDefault="00A26159" w:rsidP="00A26159">
      <w:pPr>
        <w:spacing w:line="276" w:lineRule="auto"/>
        <w:ind w:firstLine="227"/>
        <w:rPr>
          <w:rFonts w:cs="Arial"/>
          <w:b/>
          <w:sz w:val="20"/>
          <w:szCs w:val="20"/>
        </w:rPr>
      </w:pPr>
      <w:r w:rsidRPr="00482AD3">
        <w:rPr>
          <w:rFonts w:cs="Arial"/>
          <w:b/>
          <w:sz w:val="20"/>
          <w:szCs w:val="20"/>
        </w:rPr>
        <w:t>und verbessert zusammen die falschen Aussagen.</w:t>
      </w:r>
    </w:p>
    <w:p w:rsidR="00A26159" w:rsidRPr="00482AD3" w:rsidRDefault="00A26159" w:rsidP="00A26159">
      <w:pPr>
        <w:spacing w:line="276" w:lineRule="auto"/>
        <w:rPr>
          <w:rFonts w:cs="Arial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______________________________________________________________________________________</w:t>
      </w:r>
    </w:p>
    <w:p w:rsidR="00A26159" w:rsidRPr="00482AD3" w:rsidRDefault="00A26159" w:rsidP="00A26159">
      <w:pPr>
        <w:spacing w:line="276" w:lineRule="auto"/>
        <w:rPr>
          <w:rFonts w:cs="Arial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______________________________________________________________________________________</w:t>
      </w: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______________________________________________________________________________________</w:t>
      </w: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______________________________________________________________________________________</w:t>
      </w: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______________________________________________________________________________________</w:t>
      </w: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______________________________________________________________________________________</w:t>
      </w:r>
    </w:p>
    <w:p w:rsidR="00594EF0" w:rsidRDefault="00594EF0" w:rsidP="00A26159">
      <w:pPr>
        <w:spacing w:line="276" w:lineRule="auto"/>
        <w:rPr>
          <w:rFonts w:cs="Arial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______________________________________________________________________________________</w:t>
      </w:r>
    </w:p>
    <w:p w:rsidR="00A26159" w:rsidRPr="00482AD3" w:rsidRDefault="00A26159" w:rsidP="00A26159">
      <w:pPr>
        <w:spacing w:line="276" w:lineRule="auto"/>
        <w:rPr>
          <w:rFonts w:cs="Arial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______________________________________________________________________________________</w:t>
      </w: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______________________________________________________________________________________</w:t>
      </w:r>
    </w:p>
    <w:p w:rsidR="00A26159" w:rsidRPr="00482AD3" w:rsidRDefault="00A26159" w:rsidP="00A26159">
      <w:pPr>
        <w:spacing w:line="276" w:lineRule="auto"/>
        <w:rPr>
          <w:rFonts w:cs="Arial"/>
          <w:color w:val="A6A6A6" w:themeColor="background1" w:themeShade="A6"/>
          <w:sz w:val="20"/>
          <w:szCs w:val="20"/>
        </w:rPr>
      </w:pPr>
    </w:p>
    <w:p w:rsidR="00A26159" w:rsidRPr="00482AD3" w:rsidRDefault="00A26159" w:rsidP="00A26159">
      <w:pPr>
        <w:spacing w:line="276" w:lineRule="auto"/>
        <w:rPr>
          <w:rFonts w:cs="Arial"/>
          <w:sz w:val="20"/>
          <w:szCs w:val="20"/>
        </w:rPr>
      </w:pPr>
    </w:p>
    <w:sectPr w:rsidR="00A26159" w:rsidRPr="00482AD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79A9" w:rsidRDefault="00A179A9" w:rsidP="00263140">
      <w:r>
        <w:separator/>
      </w:r>
    </w:p>
  </w:endnote>
  <w:endnote w:type="continuationSeparator" w:id="0">
    <w:p w:rsidR="00A179A9" w:rsidRDefault="00A179A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EB102E" w:rsidRPr="00EB102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79A9" w:rsidRDefault="00A179A9" w:rsidP="00263140">
      <w:r>
        <w:separator/>
      </w:r>
    </w:p>
  </w:footnote>
  <w:footnote w:type="continuationSeparator" w:id="0">
    <w:p w:rsidR="00A179A9" w:rsidRDefault="00A179A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B102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B102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594EF0">
      <w:rPr>
        <w:rFonts w:cs="Arial"/>
        <w:b/>
      </w:rPr>
      <w:t>1</w:t>
    </w:r>
    <w:r w:rsidR="00A26159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594EF0">
      <w:rPr>
        <w:rFonts w:cs="Arial"/>
        <w:b/>
      </w:rPr>
      <w:t>Party – Feiern verpflichtet/Beobachtungsauftrag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B03"/>
    <w:rsid w:val="00027F5B"/>
    <w:rsid w:val="000429BB"/>
    <w:rsid w:val="00062ACD"/>
    <w:rsid w:val="00077660"/>
    <w:rsid w:val="0009253E"/>
    <w:rsid w:val="000A2378"/>
    <w:rsid w:val="000D7308"/>
    <w:rsid w:val="000E5125"/>
    <w:rsid w:val="000F3817"/>
    <w:rsid w:val="000F4635"/>
    <w:rsid w:val="00101F27"/>
    <w:rsid w:val="00123A71"/>
    <w:rsid w:val="00144E24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94EF0"/>
    <w:rsid w:val="005B34E6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3158"/>
    <w:rsid w:val="007376B8"/>
    <w:rsid w:val="007A4E9C"/>
    <w:rsid w:val="007D2B2C"/>
    <w:rsid w:val="007F06B5"/>
    <w:rsid w:val="008018DF"/>
    <w:rsid w:val="00810655"/>
    <w:rsid w:val="00826475"/>
    <w:rsid w:val="008D370F"/>
    <w:rsid w:val="008D489A"/>
    <w:rsid w:val="00900CBE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179A9"/>
    <w:rsid w:val="00A26159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B102E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94AE8A-E513-46F8-A7FB-531A2F9E1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267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5</cp:revision>
  <cp:lastPrinted>2015-08-04T13:32:00Z</cp:lastPrinted>
  <dcterms:created xsi:type="dcterms:W3CDTF">2022-01-24T13:07:00Z</dcterms:created>
  <dcterms:modified xsi:type="dcterms:W3CDTF">2022-01-24T13:11:00Z</dcterms:modified>
</cp:coreProperties>
</file>