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F60183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5A269916" w14:textId="7554CDA4" w:rsidR="00560917" w:rsidRPr="005457B0" w:rsidRDefault="00AB1664" w:rsidP="00CF08A5">
      <w:pPr>
        <w:pStyle w:val="Arialberschrift"/>
        <w:ind w:firstLine="0"/>
        <w:rPr>
          <w:b w:val="0"/>
        </w:rPr>
      </w:pPr>
      <w:r>
        <w:t>Fragen zu Leben und Tod</w:t>
      </w:r>
    </w:p>
    <w:p w14:paraId="15CBD0A3" w14:textId="77777777" w:rsidR="00560917" w:rsidRDefault="00560917" w:rsidP="00CF08A5">
      <w:pPr>
        <w:pStyle w:val="TheSansText"/>
        <w:ind w:left="142" w:firstLine="0"/>
      </w:pPr>
    </w:p>
    <w:p w14:paraId="470FC96B" w14:textId="7AB242EF" w:rsidR="00560917" w:rsidRDefault="005A4E6A" w:rsidP="00CF08A5">
      <w:pPr>
        <w:pStyle w:val="ArialText"/>
        <w:ind w:firstLine="0"/>
      </w:pPr>
      <w:r>
        <w:t>Schneiden Sie die Karten aus und legen Sie sie in den Gefühle</w:t>
      </w:r>
      <w:r w:rsidR="000D4924">
        <w:t>-K</w:t>
      </w:r>
      <w:r>
        <w:t>offer</w:t>
      </w:r>
      <w:r w:rsidR="00FB3C1D">
        <w:t xml:space="preserve">. </w:t>
      </w:r>
      <w:r>
        <w:t>Im Laufe des Moduls können immer</w:t>
      </w:r>
      <w:r w:rsidR="00FB3C1D">
        <w:t xml:space="preserve"> wieder Fragen gezogen und mögliche Antworten</w:t>
      </w:r>
      <w:r>
        <w:t>/Ideen/Impulse</w:t>
      </w:r>
      <w:r w:rsidR="00FB3C1D">
        <w:t xml:space="preserve"> dazu gesammelt</w:t>
      </w:r>
      <w:r>
        <w:t xml:space="preserve"> werden</w:t>
      </w:r>
      <w:r w:rsidR="00FB3C1D">
        <w:t xml:space="preserve">. Es gibt kein </w:t>
      </w:r>
      <w:r w:rsidR="007C106D">
        <w:t>R</w:t>
      </w:r>
      <w:r w:rsidR="00FB3C1D">
        <w:t xml:space="preserve">ichtig und kein Falsch. </w:t>
      </w:r>
      <w:r>
        <w:t>Im Mittelpunkt steh</w:t>
      </w:r>
      <w:r w:rsidR="000D4924">
        <w:t>en</w:t>
      </w:r>
      <w:r>
        <w:t xml:space="preserve"> der gemeinsame</w:t>
      </w:r>
      <w:r w:rsidR="00FB3C1D">
        <w:t xml:space="preserve"> Austausch und das Nachdenken über verschiedene Fragestellungen zu Leben und Tod. </w:t>
      </w:r>
    </w:p>
    <w:p w14:paraId="7BD87791" w14:textId="719BE58A" w:rsidR="000D4924" w:rsidRPr="00F56153" w:rsidRDefault="00A60136" w:rsidP="00CF08A5">
      <w:pPr>
        <w:pStyle w:val="TheSansText"/>
        <w:ind w:left="142" w:firstLine="0"/>
      </w:pPr>
      <w:r>
        <w:br/>
      </w:r>
    </w:p>
    <w:tbl>
      <w:tblPr>
        <w:tblStyle w:val="Tabellenraster"/>
        <w:tblW w:w="9642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822"/>
        <w:gridCol w:w="4820"/>
      </w:tblGrid>
      <w:tr w:rsidR="000D4924" w:rsidRPr="000D4924" w14:paraId="25E1EC2D" w14:textId="77777777" w:rsidTr="000D4924">
        <w:trPr>
          <w:trHeight w:val="1291"/>
        </w:trPr>
        <w:tc>
          <w:tcPr>
            <w:tcW w:w="4822" w:type="dxa"/>
            <w:vAlign w:val="center"/>
          </w:tcPr>
          <w:p w14:paraId="68AA241D" w14:textId="508F7953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Was bedeutet Hoffnung für dich?</w:t>
            </w:r>
          </w:p>
        </w:tc>
        <w:tc>
          <w:tcPr>
            <w:tcW w:w="4820" w:type="dxa"/>
            <w:vAlign w:val="center"/>
          </w:tcPr>
          <w:p w14:paraId="62385356" w14:textId="1BCB6DBA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Nenne drei Dinge, die enden können</w:t>
            </w:r>
            <w:r w:rsidR="00FB3C1D" w:rsidRPr="000D4924">
              <w:rPr>
                <w:rFonts w:ascii="Arial" w:hAnsi="Arial" w:cs="Arial"/>
                <w:color w:val="003480"/>
                <w:sz w:val="26"/>
                <w:szCs w:val="26"/>
              </w:rPr>
              <w:t>.</w:t>
            </w:r>
          </w:p>
        </w:tc>
      </w:tr>
      <w:tr w:rsidR="000D4924" w:rsidRPr="000D4924" w14:paraId="6B47EDE8" w14:textId="77777777" w:rsidTr="000D4924">
        <w:trPr>
          <w:trHeight w:val="1291"/>
        </w:trPr>
        <w:tc>
          <w:tcPr>
            <w:tcW w:w="4822" w:type="dxa"/>
            <w:vAlign w:val="center"/>
          </w:tcPr>
          <w:p w14:paraId="672E3D55" w14:textId="12046F2C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Warum gibt es Leben überhaupt?</w:t>
            </w:r>
          </w:p>
        </w:tc>
        <w:tc>
          <w:tcPr>
            <w:tcW w:w="4820" w:type="dxa"/>
            <w:vAlign w:val="center"/>
          </w:tcPr>
          <w:p w14:paraId="73F3CE8D" w14:textId="469CF5AD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Was bleibt vom Mensch</w:t>
            </w:r>
            <w:r w:rsidR="000D4924" w:rsidRPr="000D4924">
              <w:rPr>
                <w:rFonts w:ascii="Arial" w:hAnsi="Arial" w:cs="Arial"/>
                <w:color w:val="003480"/>
                <w:sz w:val="26"/>
                <w:szCs w:val="26"/>
              </w:rPr>
              <w:t>en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, </w:t>
            </w:r>
            <w:r w:rsidR="007C106D" w:rsidRPr="000D4924">
              <w:rPr>
                <w:rFonts w:ascii="Arial" w:hAnsi="Arial" w:cs="Arial"/>
                <w:color w:val="003480"/>
                <w:sz w:val="26"/>
                <w:szCs w:val="26"/>
              </w:rPr>
              <w:br/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wenn er nicht mehr da ist?</w:t>
            </w:r>
          </w:p>
        </w:tc>
      </w:tr>
      <w:tr w:rsidR="000D4924" w:rsidRPr="000D4924" w14:paraId="0FE04EDA" w14:textId="77777777" w:rsidTr="000D4924">
        <w:trPr>
          <w:trHeight w:val="1291"/>
        </w:trPr>
        <w:tc>
          <w:tcPr>
            <w:tcW w:w="4822" w:type="dxa"/>
            <w:vAlign w:val="center"/>
          </w:tcPr>
          <w:p w14:paraId="417ED2B2" w14:textId="436A65D5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Was bedeutet es, jemanden gern zu haben?</w:t>
            </w:r>
          </w:p>
        </w:tc>
        <w:tc>
          <w:tcPr>
            <w:tcW w:w="4820" w:type="dxa"/>
            <w:vAlign w:val="center"/>
          </w:tcPr>
          <w:p w14:paraId="3965C26B" w14:textId="0CB91A28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Was passiert nach dem Tod?</w:t>
            </w:r>
          </w:p>
        </w:tc>
      </w:tr>
      <w:tr w:rsidR="000D4924" w:rsidRPr="000D4924" w14:paraId="7DD945A4" w14:textId="77777777" w:rsidTr="000D4924">
        <w:trPr>
          <w:trHeight w:val="1291"/>
        </w:trPr>
        <w:tc>
          <w:tcPr>
            <w:tcW w:w="4822" w:type="dxa"/>
            <w:vAlign w:val="center"/>
          </w:tcPr>
          <w:p w14:paraId="2B3DBBB7" w14:textId="03647AC6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Was macht das Leben für dich schön?</w:t>
            </w:r>
          </w:p>
        </w:tc>
        <w:tc>
          <w:tcPr>
            <w:tcW w:w="4820" w:type="dxa"/>
            <w:vAlign w:val="center"/>
          </w:tcPr>
          <w:p w14:paraId="7A572FFF" w14:textId="726CD9D4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Woran merkst du, das</w:t>
            </w:r>
            <w:r w:rsidR="000D4924" w:rsidRPr="000D4924">
              <w:rPr>
                <w:rFonts w:ascii="Arial" w:hAnsi="Arial" w:cs="Arial"/>
                <w:color w:val="003480"/>
                <w:sz w:val="26"/>
                <w:szCs w:val="26"/>
              </w:rPr>
              <w:t>s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 etwas lebt?</w:t>
            </w:r>
          </w:p>
        </w:tc>
      </w:tr>
      <w:tr w:rsidR="000D4924" w:rsidRPr="000D4924" w14:paraId="32E86335" w14:textId="77777777" w:rsidTr="000D4924">
        <w:trPr>
          <w:trHeight w:val="1291"/>
        </w:trPr>
        <w:tc>
          <w:tcPr>
            <w:tcW w:w="4822" w:type="dxa"/>
            <w:vAlign w:val="center"/>
          </w:tcPr>
          <w:p w14:paraId="13519619" w14:textId="2E32711F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Nenne etwas, das traurig machen kann.</w:t>
            </w:r>
          </w:p>
        </w:tc>
        <w:tc>
          <w:tcPr>
            <w:tcW w:w="4820" w:type="dxa"/>
            <w:vAlign w:val="center"/>
          </w:tcPr>
          <w:p w14:paraId="3BF7F7C0" w14:textId="14F2E7B2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Was hilft dir, wenn du traurig bist?</w:t>
            </w:r>
          </w:p>
        </w:tc>
      </w:tr>
      <w:tr w:rsidR="000D4924" w:rsidRPr="000D4924" w14:paraId="1539FFDF" w14:textId="77777777" w:rsidTr="000D4924">
        <w:trPr>
          <w:trHeight w:val="1291"/>
        </w:trPr>
        <w:tc>
          <w:tcPr>
            <w:tcW w:w="4822" w:type="dxa"/>
            <w:vAlign w:val="center"/>
          </w:tcPr>
          <w:p w14:paraId="1832B5A8" w14:textId="3F0DECAD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Wie fühlst du dich, </w:t>
            </w:r>
            <w:r w:rsidR="00A60136" w:rsidRPr="000D4924">
              <w:rPr>
                <w:rFonts w:ascii="Arial" w:hAnsi="Arial" w:cs="Arial"/>
                <w:color w:val="003480"/>
                <w:sz w:val="26"/>
                <w:szCs w:val="26"/>
              </w:rPr>
              <w:br/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wenn du jemanden vermisst?</w:t>
            </w:r>
          </w:p>
        </w:tc>
        <w:tc>
          <w:tcPr>
            <w:tcW w:w="4820" w:type="dxa"/>
            <w:vAlign w:val="center"/>
          </w:tcPr>
          <w:p w14:paraId="6C6FB9DB" w14:textId="7ADE591F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Wie kannst du jemandem helfen, </w:t>
            </w:r>
            <w:r w:rsidR="00A60136" w:rsidRPr="000D4924">
              <w:rPr>
                <w:rFonts w:ascii="Arial" w:hAnsi="Arial" w:cs="Arial"/>
                <w:color w:val="003480"/>
                <w:sz w:val="26"/>
                <w:szCs w:val="26"/>
              </w:rPr>
              <w:br/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der traurig ist?</w:t>
            </w:r>
          </w:p>
        </w:tc>
      </w:tr>
      <w:tr w:rsidR="000D4924" w:rsidRPr="000D4924" w14:paraId="0B2A4CA6" w14:textId="77777777" w:rsidTr="000D4924">
        <w:trPr>
          <w:trHeight w:val="1291"/>
        </w:trPr>
        <w:tc>
          <w:tcPr>
            <w:tcW w:w="4822" w:type="dxa"/>
            <w:vAlign w:val="center"/>
          </w:tcPr>
          <w:p w14:paraId="6D19C47B" w14:textId="45A1B65C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Nenne etwas, das überrascht.</w:t>
            </w:r>
          </w:p>
        </w:tc>
        <w:tc>
          <w:tcPr>
            <w:tcW w:w="4820" w:type="dxa"/>
            <w:vAlign w:val="center"/>
          </w:tcPr>
          <w:p w14:paraId="1093A4EA" w14:textId="293760F6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Was macht dir Mut?</w:t>
            </w:r>
          </w:p>
        </w:tc>
      </w:tr>
      <w:tr w:rsidR="000D4924" w:rsidRPr="000D4924" w14:paraId="583C560F" w14:textId="77777777" w:rsidTr="000D4924">
        <w:trPr>
          <w:trHeight w:val="1291"/>
        </w:trPr>
        <w:tc>
          <w:tcPr>
            <w:tcW w:w="4822" w:type="dxa"/>
            <w:vAlign w:val="center"/>
          </w:tcPr>
          <w:p w14:paraId="70CB3326" w14:textId="44C719C9" w:rsidR="00AB1664" w:rsidRPr="000D4924" w:rsidRDefault="00AB1664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Was verändert sich, </w:t>
            </w:r>
            <w:r w:rsidR="00A60136" w:rsidRPr="000D4924">
              <w:rPr>
                <w:rFonts w:ascii="Arial" w:hAnsi="Arial" w:cs="Arial"/>
                <w:color w:val="003480"/>
                <w:sz w:val="26"/>
                <w:szCs w:val="26"/>
              </w:rPr>
              <w:br/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wenn </w:t>
            </w:r>
            <w:r w:rsidR="0010164B">
              <w:rPr>
                <w:rFonts w:ascii="Arial" w:hAnsi="Arial" w:cs="Arial"/>
                <w:color w:val="003480"/>
                <w:sz w:val="26"/>
                <w:szCs w:val="26"/>
              </w:rPr>
              <w:t>du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 größer wir</w:t>
            </w:r>
            <w:r w:rsidR="0010164B">
              <w:rPr>
                <w:rFonts w:ascii="Arial" w:hAnsi="Arial" w:cs="Arial"/>
                <w:color w:val="003480"/>
                <w:sz w:val="26"/>
                <w:szCs w:val="26"/>
              </w:rPr>
              <w:t>st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?</w:t>
            </w:r>
          </w:p>
        </w:tc>
        <w:tc>
          <w:tcPr>
            <w:tcW w:w="4820" w:type="dxa"/>
            <w:vAlign w:val="center"/>
          </w:tcPr>
          <w:p w14:paraId="3E763782" w14:textId="18E7D34C" w:rsidR="00AB1664" w:rsidRPr="000D4924" w:rsidRDefault="00FB3C1D" w:rsidP="00FB3C1D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Warum denkst du,</w:t>
            </w:r>
            <w:r w:rsidR="00A60136" w:rsidRPr="000D4924">
              <w:rPr>
                <w:rFonts w:ascii="Arial" w:hAnsi="Arial" w:cs="Arial"/>
                <w:color w:val="003480"/>
                <w:sz w:val="26"/>
                <w:szCs w:val="26"/>
              </w:rPr>
              <w:br/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gehört der Tod zum Leben?</w:t>
            </w:r>
          </w:p>
        </w:tc>
      </w:tr>
    </w:tbl>
    <w:p w14:paraId="1C680DCA" w14:textId="77777777" w:rsidR="003A7C35" w:rsidRDefault="003A7C35" w:rsidP="00FB3C1D">
      <w:pPr>
        <w:ind w:left="0" w:firstLine="0"/>
      </w:pPr>
    </w:p>
    <w:p w14:paraId="099BF832" w14:textId="77777777" w:rsidR="000D4924" w:rsidRDefault="000D4924" w:rsidP="00FB3C1D">
      <w:pPr>
        <w:ind w:left="0" w:firstLine="0"/>
      </w:pPr>
    </w:p>
    <w:p w14:paraId="756B3AA2" w14:textId="77777777" w:rsidR="000D4924" w:rsidRDefault="000D4924" w:rsidP="000D4924">
      <w:pPr>
        <w:pStyle w:val="Arialberschrift"/>
        <w:ind w:firstLine="0"/>
      </w:pPr>
    </w:p>
    <w:p w14:paraId="4864A958" w14:textId="50700B38" w:rsidR="000D4924" w:rsidRPr="005457B0" w:rsidRDefault="000D4924" w:rsidP="000D4924">
      <w:pPr>
        <w:pStyle w:val="Arialberschrift"/>
        <w:ind w:firstLine="0"/>
        <w:rPr>
          <w:b w:val="0"/>
        </w:rPr>
      </w:pPr>
      <w:r>
        <w:t>Fragen zu Leben und Tod</w:t>
      </w:r>
    </w:p>
    <w:p w14:paraId="2C17F5B0" w14:textId="77777777" w:rsidR="000D4924" w:rsidRDefault="000D4924" w:rsidP="00FB3C1D">
      <w:pPr>
        <w:ind w:left="0" w:firstLine="0"/>
      </w:pPr>
    </w:p>
    <w:p w14:paraId="1EEA397F" w14:textId="77777777" w:rsidR="000D4924" w:rsidRDefault="000D4924" w:rsidP="00FB3C1D">
      <w:pPr>
        <w:ind w:left="0" w:firstLine="0"/>
      </w:pPr>
    </w:p>
    <w:p w14:paraId="1068A581" w14:textId="77777777" w:rsidR="000D4924" w:rsidRDefault="000D4924" w:rsidP="00FB3C1D">
      <w:pPr>
        <w:ind w:left="0" w:firstLine="0"/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815"/>
        <w:gridCol w:w="4813"/>
      </w:tblGrid>
      <w:tr w:rsidR="000D4924" w:rsidRPr="000D4924" w14:paraId="7FF81CE3" w14:textId="77777777" w:rsidTr="00B56377">
        <w:trPr>
          <w:trHeight w:val="1247"/>
        </w:trPr>
        <w:tc>
          <w:tcPr>
            <w:tcW w:w="4815" w:type="dxa"/>
            <w:vAlign w:val="center"/>
          </w:tcPr>
          <w:p w14:paraId="284F89CC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Warum ist es wichtig, 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br/>
              <w:t>über Abschied zu reden?</w:t>
            </w:r>
          </w:p>
        </w:tc>
        <w:tc>
          <w:tcPr>
            <w:tcW w:w="4813" w:type="dxa"/>
            <w:vAlign w:val="center"/>
          </w:tcPr>
          <w:p w14:paraId="0E662723" w14:textId="3B3B745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Wie kann</w:t>
            </w:r>
            <w:r w:rsidR="0010164B">
              <w:rPr>
                <w:rFonts w:ascii="Arial" w:hAnsi="Arial" w:cs="Arial"/>
                <w:color w:val="003480"/>
                <w:sz w:val="26"/>
                <w:szCs w:val="26"/>
              </w:rPr>
              <w:t>st du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 Abschied nehmen?</w:t>
            </w:r>
          </w:p>
        </w:tc>
      </w:tr>
      <w:tr w:rsidR="000D4924" w:rsidRPr="000D4924" w14:paraId="7B0B948F" w14:textId="77777777" w:rsidTr="00B56377">
        <w:trPr>
          <w:trHeight w:val="1247"/>
        </w:trPr>
        <w:tc>
          <w:tcPr>
            <w:tcW w:w="4815" w:type="dxa"/>
            <w:vAlign w:val="center"/>
          </w:tcPr>
          <w:p w14:paraId="6C7932FD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Wenn das Leben eine Figur wäre, 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br/>
              <w:t>wie würde sie aussehen?</w:t>
            </w:r>
          </w:p>
        </w:tc>
        <w:tc>
          <w:tcPr>
            <w:tcW w:w="4813" w:type="dxa"/>
            <w:vAlign w:val="center"/>
          </w:tcPr>
          <w:p w14:paraId="00A5FDF0" w14:textId="078E8F8A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Was </w:t>
            </w:r>
            <w:r w:rsidR="0010164B" w:rsidRPr="000D4924">
              <w:rPr>
                <w:rFonts w:ascii="Arial" w:hAnsi="Arial" w:cs="Arial"/>
                <w:color w:val="003480"/>
                <w:sz w:val="26"/>
                <w:szCs w:val="26"/>
              </w:rPr>
              <w:t>kann</w:t>
            </w:r>
            <w:r w:rsidR="0010164B">
              <w:rPr>
                <w:rFonts w:ascii="Arial" w:hAnsi="Arial" w:cs="Arial"/>
                <w:color w:val="003480"/>
                <w:sz w:val="26"/>
                <w:szCs w:val="26"/>
              </w:rPr>
              <w:t>st du</w:t>
            </w:r>
            <w:r w:rsidR="0010164B"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 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verlieren?</w:t>
            </w:r>
          </w:p>
        </w:tc>
      </w:tr>
      <w:tr w:rsidR="000D4924" w:rsidRPr="000D4924" w14:paraId="1F305C71" w14:textId="77777777" w:rsidTr="00B56377">
        <w:trPr>
          <w:trHeight w:val="1247"/>
        </w:trPr>
        <w:tc>
          <w:tcPr>
            <w:tcW w:w="4815" w:type="dxa"/>
            <w:vAlign w:val="center"/>
          </w:tcPr>
          <w:p w14:paraId="064F30E2" w14:textId="4B4569AB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Was </w:t>
            </w:r>
            <w:r w:rsidR="0010164B" w:rsidRPr="000D4924">
              <w:rPr>
                <w:rFonts w:ascii="Arial" w:hAnsi="Arial" w:cs="Arial"/>
                <w:color w:val="003480"/>
                <w:sz w:val="26"/>
                <w:szCs w:val="26"/>
              </w:rPr>
              <w:t>kann</w:t>
            </w:r>
            <w:r w:rsidR="0010164B">
              <w:rPr>
                <w:rFonts w:ascii="Arial" w:hAnsi="Arial" w:cs="Arial"/>
                <w:color w:val="003480"/>
                <w:sz w:val="26"/>
                <w:szCs w:val="26"/>
              </w:rPr>
              <w:t>st du</w:t>
            </w:r>
            <w:r w:rsidR="0010164B"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 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behalten?</w:t>
            </w:r>
          </w:p>
        </w:tc>
        <w:tc>
          <w:tcPr>
            <w:tcW w:w="4813" w:type="dxa"/>
            <w:vAlign w:val="center"/>
          </w:tcPr>
          <w:p w14:paraId="27130194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Was macht einen Menschen aus?</w:t>
            </w:r>
          </w:p>
        </w:tc>
      </w:tr>
      <w:tr w:rsidR="000D4924" w:rsidRPr="000D4924" w14:paraId="08FB2488" w14:textId="77777777" w:rsidTr="00B56377">
        <w:trPr>
          <w:trHeight w:val="1247"/>
        </w:trPr>
        <w:tc>
          <w:tcPr>
            <w:tcW w:w="4815" w:type="dxa"/>
            <w:vAlign w:val="center"/>
          </w:tcPr>
          <w:p w14:paraId="1D570E14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Gibt es Dinge, die ewig leben?</w:t>
            </w:r>
          </w:p>
        </w:tc>
        <w:tc>
          <w:tcPr>
            <w:tcW w:w="4813" w:type="dxa"/>
            <w:vAlign w:val="center"/>
          </w:tcPr>
          <w:p w14:paraId="2FC3E37E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Was bleibt von einem Tag übrig, 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br/>
              <w:t>wenn er vorbei ist?</w:t>
            </w:r>
          </w:p>
        </w:tc>
      </w:tr>
      <w:tr w:rsidR="000D4924" w:rsidRPr="000D4924" w14:paraId="69FBFA8B" w14:textId="77777777" w:rsidTr="00B56377">
        <w:trPr>
          <w:trHeight w:val="1247"/>
        </w:trPr>
        <w:tc>
          <w:tcPr>
            <w:tcW w:w="4815" w:type="dxa"/>
            <w:vAlign w:val="center"/>
          </w:tcPr>
          <w:p w14:paraId="25B51B06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Wenn der Tod eine Figur wäre, 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br/>
              <w:t>wie würde sie aussehen?</w:t>
            </w:r>
          </w:p>
        </w:tc>
        <w:tc>
          <w:tcPr>
            <w:tcW w:w="4813" w:type="dxa"/>
            <w:vAlign w:val="center"/>
          </w:tcPr>
          <w:p w14:paraId="2FDA6FB3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Was ist für dich ein „guter“ Moment?</w:t>
            </w:r>
          </w:p>
        </w:tc>
      </w:tr>
      <w:tr w:rsidR="000D4924" w:rsidRPr="000D4924" w14:paraId="29CE6C8B" w14:textId="77777777" w:rsidTr="00B56377">
        <w:trPr>
          <w:trHeight w:val="1247"/>
        </w:trPr>
        <w:tc>
          <w:tcPr>
            <w:tcW w:w="4815" w:type="dxa"/>
            <w:vAlign w:val="center"/>
          </w:tcPr>
          <w:p w14:paraId="02C7A282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Warum erinnern wir uns an Dinge?</w:t>
            </w:r>
          </w:p>
        </w:tc>
        <w:tc>
          <w:tcPr>
            <w:tcW w:w="4813" w:type="dxa"/>
            <w:vAlign w:val="center"/>
          </w:tcPr>
          <w:p w14:paraId="3FB1F9F1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Warum ist es normal, 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br/>
              <w:t>dass Dinge nicht für immer gleichbleiben?</w:t>
            </w:r>
          </w:p>
        </w:tc>
      </w:tr>
      <w:tr w:rsidR="000D4924" w:rsidRPr="000D4924" w14:paraId="3759168B" w14:textId="77777777" w:rsidTr="00B56377">
        <w:trPr>
          <w:trHeight w:val="1247"/>
        </w:trPr>
        <w:tc>
          <w:tcPr>
            <w:tcW w:w="4815" w:type="dxa"/>
            <w:vAlign w:val="center"/>
          </w:tcPr>
          <w:p w14:paraId="6F26E0BE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Welche Farbe würdest du dem Tod zuordnen?</w:t>
            </w:r>
          </w:p>
        </w:tc>
        <w:tc>
          <w:tcPr>
            <w:tcW w:w="4813" w:type="dxa"/>
            <w:vAlign w:val="center"/>
          </w:tcPr>
          <w:p w14:paraId="4188C778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Welche Farbe würdest du dem Leben zuordnen?</w:t>
            </w:r>
          </w:p>
        </w:tc>
      </w:tr>
      <w:tr w:rsidR="000D4924" w:rsidRPr="000D4924" w14:paraId="48653B14" w14:textId="77777777" w:rsidTr="00B56377">
        <w:trPr>
          <w:trHeight w:val="1247"/>
        </w:trPr>
        <w:tc>
          <w:tcPr>
            <w:tcW w:w="4815" w:type="dxa"/>
            <w:vAlign w:val="center"/>
          </w:tcPr>
          <w:p w14:paraId="6FC2A511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Was heißt „Trost“?</w:t>
            </w:r>
          </w:p>
        </w:tc>
        <w:tc>
          <w:tcPr>
            <w:tcW w:w="4813" w:type="dxa"/>
            <w:vAlign w:val="center"/>
          </w:tcPr>
          <w:p w14:paraId="19435D76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Nenne zwei Dinge, die trösten können. </w:t>
            </w:r>
          </w:p>
        </w:tc>
      </w:tr>
      <w:tr w:rsidR="000D4924" w:rsidRPr="000D4924" w14:paraId="58259EF9" w14:textId="77777777" w:rsidTr="00B56377">
        <w:trPr>
          <w:trHeight w:val="1247"/>
        </w:trPr>
        <w:tc>
          <w:tcPr>
            <w:tcW w:w="4815" w:type="dxa"/>
            <w:vAlign w:val="center"/>
          </w:tcPr>
          <w:p w14:paraId="6E98457B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 xml:space="preserve">Nenne 3 Dinge, </w:t>
            </w: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br/>
              <w:t>die das Leben so richtig toll machen.</w:t>
            </w:r>
          </w:p>
        </w:tc>
        <w:tc>
          <w:tcPr>
            <w:tcW w:w="4813" w:type="dxa"/>
            <w:vAlign w:val="center"/>
          </w:tcPr>
          <w:p w14:paraId="62AE6A01" w14:textId="77777777" w:rsidR="000D4924" w:rsidRPr="000D4924" w:rsidRDefault="000D4924" w:rsidP="00B56377">
            <w:pPr>
              <w:ind w:left="0" w:firstLine="0"/>
              <w:jc w:val="center"/>
              <w:rPr>
                <w:rFonts w:ascii="Arial" w:hAnsi="Arial" w:cs="Arial"/>
                <w:color w:val="003480"/>
                <w:sz w:val="26"/>
                <w:szCs w:val="26"/>
              </w:rPr>
            </w:pPr>
            <w:r w:rsidRPr="000D4924">
              <w:rPr>
                <w:rFonts w:ascii="Arial" w:hAnsi="Arial" w:cs="Arial"/>
                <w:color w:val="003480"/>
                <w:sz w:val="26"/>
                <w:szCs w:val="26"/>
              </w:rPr>
              <w:t>Nenne etwas, wofür du dankbar bist.</w:t>
            </w:r>
          </w:p>
        </w:tc>
      </w:tr>
    </w:tbl>
    <w:p w14:paraId="7520F933" w14:textId="77777777" w:rsidR="000D4924" w:rsidRDefault="000D4924" w:rsidP="00FB3C1D">
      <w:pPr>
        <w:ind w:left="0" w:firstLine="0"/>
      </w:pPr>
    </w:p>
    <w:p w14:paraId="2FF0138C" w14:textId="77777777" w:rsidR="003A7C35" w:rsidRPr="003A7C35" w:rsidRDefault="003A7C35" w:rsidP="00FB3C1D">
      <w:pPr>
        <w:ind w:left="0" w:firstLine="0"/>
      </w:pPr>
    </w:p>
    <w:sectPr w:rsidR="003A7C35" w:rsidRPr="003A7C35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290281" w14:textId="77777777" w:rsidR="0056094F" w:rsidRDefault="0056094F" w:rsidP="003A7C35">
      <w:pPr>
        <w:spacing w:after="0" w:line="240" w:lineRule="auto"/>
      </w:pPr>
      <w:r>
        <w:separator/>
      </w:r>
    </w:p>
  </w:endnote>
  <w:endnote w:type="continuationSeparator" w:id="0">
    <w:p w14:paraId="4D45767F" w14:textId="77777777" w:rsidR="0056094F" w:rsidRDefault="0056094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A188A7" w14:textId="02370605" w:rsidR="003A7C35" w:rsidRPr="003A7C35" w:rsidRDefault="00685FD6" w:rsidP="000D4924">
    <w:pPr>
      <w:spacing w:after="0" w:line="259" w:lineRule="auto"/>
      <w:ind w:left="0" w:right="6378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 wp14:anchorId="2100FF1E" wp14:editId="540E2AD1">
          <wp:simplePos x="0" y="0"/>
          <wp:positionH relativeFrom="column">
            <wp:posOffset>584835</wp:posOffset>
          </wp:positionH>
          <wp:positionV relativeFrom="paragraph">
            <wp:posOffset>-4445</wp:posOffset>
          </wp:positionV>
          <wp:extent cx="356870" cy="107950"/>
          <wp:effectExtent l="0" t="0" r="5080" b="6350"/>
          <wp:wrapThrough wrapText="bothSides">
            <wp:wrapPolygon edited="0">
              <wp:start x="0" y="0"/>
              <wp:lineTo x="0" y="19059"/>
              <wp:lineTo x="20754" y="19059"/>
              <wp:lineTo x="20754" y="0"/>
              <wp:lineTo x="0" y="0"/>
            </wp:wrapPolygon>
          </wp:wrapThrough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784D0" w14:textId="77777777" w:rsidR="0056094F" w:rsidRDefault="0056094F" w:rsidP="003A7C35">
      <w:pPr>
        <w:spacing w:after="0" w:line="240" w:lineRule="auto"/>
      </w:pPr>
      <w:r>
        <w:separator/>
      </w:r>
    </w:p>
  </w:footnote>
  <w:footnote w:type="continuationSeparator" w:id="0">
    <w:p w14:paraId="206F4323" w14:textId="77777777" w:rsidR="0056094F" w:rsidRDefault="0056094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2140D" w14:textId="2FA6B62C" w:rsidR="00685FD6" w:rsidRDefault="000D4924" w:rsidP="00073962">
    <w:pPr>
      <w:pStyle w:val="ArialTitelgrau"/>
      <w:ind w:firstLine="142"/>
    </w:pPr>
    <w:r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56141C59" wp14:editId="2BF96F1B">
          <wp:simplePos x="0" y="0"/>
          <wp:positionH relativeFrom="column">
            <wp:posOffset>3943350</wp:posOffset>
          </wp:positionH>
          <wp:positionV relativeFrom="paragraph">
            <wp:posOffset>-391160</wp:posOffset>
          </wp:positionV>
          <wp:extent cx="572770" cy="572770"/>
          <wp:effectExtent l="0" t="0" r="0" b="0"/>
          <wp:wrapThrough wrapText="bothSides">
            <wp:wrapPolygon edited="0">
              <wp:start x="0" y="0"/>
              <wp:lineTo x="0" y="20834"/>
              <wp:lineTo x="20834" y="20834"/>
              <wp:lineTo x="20834" y="0"/>
              <wp:lineTo x="0" y="0"/>
            </wp:wrapPolygon>
          </wp:wrapThrough>
          <wp:docPr id="1149632655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77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1664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ACA8FB6" wp14:editId="57F804B8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2034103898" name="Rechtec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36D902A" id="Rechteck 1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60D9EB3F" wp14:editId="2322B903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06207BDD" wp14:editId="273C839C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73962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073962">
      <w:rPr>
        <w:sz w:val="20"/>
        <w:szCs w:val="20"/>
      </w:rPr>
      <w:t>Fragen zu Leben und Tod</w:t>
    </w:r>
  </w:p>
  <w:p w14:paraId="4CD8022D" w14:textId="77777777" w:rsidR="00685FD6" w:rsidRPr="00000978" w:rsidRDefault="00AB1664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791C599" wp14:editId="0E5654D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1197844416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825F57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5D84ED1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A77148">
      <w:t>Trauer und Tod</w:t>
    </w:r>
  </w:p>
  <w:p w14:paraId="265472EE" w14:textId="7777777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www.planet-schule.de/x/mmt-</w:t>
    </w:r>
    <w:r w:rsidR="00A77148">
      <w:rPr>
        <w:rFonts w:eastAsiaTheme="minorHAnsi" w:cs="Arial"/>
        <w:szCs w:val="16"/>
      </w:rPr>
      <w:t>trauer-tod</w:t>
    </w:r>
    <w:r w:rsidRPr="001B3B55">
      <w:rPr>
        <w:szCs w:val="16"/>
      </w:rPr>
      <w:t xml:space="preserve"> </w:t>
    </w:r>
  </w:p>
  <w:p w14:paraId="10C9E77C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2CC23D6A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73962"/>
    <w:rsid w:val="000C448D"/>
    <w:rsid w:val="000C5BEC"/>
    <w:rsid w:val="000D4924"/>
    <w:rsid w:val="0010164B"/>
    <w:rsid w:val="00102258"/>
    <w:rsid w:val="00150D90"/>
    <w:rsid w:val="001773CA"/>
    <w:rsid w:val="001902D1"/>
    <w:rsid w:val="001955D6"/>
    <w:rsid w:val="001B3B55"/>
    <w:rsid w:val="00200DF4"/>
    <w:rsid w:val="00281DDB"/>
    <w:rsid w:val="00335E90"/>
    <w:rsid w:val="003A7C35"/>
    <w:rsid w:val="00462615"/>
    <w:rsid w:val="0052199E"/>
    <w:rsid w:val="00552D46"/>
    <w:rsid w:val="00560917"/>
    <w:rsid w:val="0056094F"/>
    <w:rsid w:val="00570503"/>
    <w:rsid w:val="005A4E6A"/>
    <w:rsid w:val="0060637E"/>
    <w:rsid w:val="00611876"/>
    <w:rsid w:val="00685FD6"/>
    <w:rsid w:val="006F2769"/>
    <w:rsid w:val="007505BC"/>
    <w:rsid w:val="00751706"/>
    <w:rsid w:val="00772A94"/>
    <w:rsid w:val="007B436A"/>
    <w:rsid w:val="007C106D"/>
    <w:rsid w:val="00897105"/>
    <w:rsid w:val="008B0864"/>
    <w:rsid w:val="008C5CBF"/>
    <w:rsid w:val="0091011D"/>
    <w:rsid w:val="00914826"/>
    <w:rsid w:val="00A60136"/>
    <w:rsid w:val="00A77148"/>
    <w:rsid w:val="00A94D87"/>
    <w:rsid w:val="00AA60EB"/>
    <w:rsid w:val="00AB1664"/>
    <w:rsid w:val="00B933C3"/>
    <w:rsid w:val="00C111CB"/>
    <w:rsid w:val="00CF08A5"/>
    <w:rsid w:val="00F522A4"/>
    <w:rsid w:val="00FA1C46"/>
    <w:rsid w:val="00FB3C1D"/>
    <w:rsid w:val="00FC10BB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BD93F7"/>
  <w15:docId w15:val="{4055B51C-2955-1B40-B65C-1D8A05703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AB16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2</Pages>
  <Words>237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Trauer und Tod - Abschied für immer?</dc:title>
  <dc:creator>planet schule</dc:creator>
  <cp:lastModifiedBy>Martina Frietsch</cp:lastModifiedBy>
  <cp:revision>3</cp:revision>
  <dcterms:created xsi:type="dcterms:W3CDTF">2025-11-25T14:05:00Z</dcterms:created>
  <dcterms:modified xsi:type="dcterms:W3CDTF">2025-11-26T13:29:00Z</dcterms:modified>
</cp:coreProperties>
</file>