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917" w:rsidRDefault="006000D9" w:rsidP="00560917">
      <w:pPr>
        <w:pStyle w:val="ArialTitelgrau"/>
        <w:ind w:firstLine="142"/>
        <w:rPr>
          <w:sz w:val="20"/>
          <w:szCs w:val="20"/>
        </w:rPr>
      </w:pPr>
      <w:r>
        <w:rPr>
          <w:noProof/>
          <w:sz w:val="20"/>
          <w:szCs w:val="20"/>
        </w:rPr>
        <w:drawing>
          <wp:anchor distT="0" distB="0" distL="114300" distR="114300" simplePos="0" relativeHeight="251664384" behindDoc="0" locked="0" layoutInCell="1" allowOverlap="1">
            <wp:simplePos x="0" y="0"/>
            <wp:positionH relativeFrom="column">
              <wp:posOffset>4099560</wp:posOffset>
            </wp:positionH>
            <wp:positionV relativeFrom="paragraph">
              <wp:posOffset>-1273810</wp:posOffset>
            </wp:positionV>
            <wp:extent cx="467995" cy="466725"/>
            <wp:effectExtent l="19050" t="0" r="8255" b="0"/>
            <wp:wrapTight wrapText="bothSides">
              <wp:wrapPolygon edited="0">
                <wp:start x="-879" y="0"/>
                <wp:lineTo x="-879" y="21159"/>
                <wp:lineTo x="21981" y="21159"/>
                <wp:lineTo x="21981" y="0"/>
                <wp:lineTo x="-879" y="0"/>
              </wp:wrapPolygon>
            </wp:wrapTight>
            <wp:docPr id="4" name="Grafik 3" descr="QR_schulstr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schulstress.png"/>
                    <pic:cNvPicPr/>
                  </pic:nvPicPr>
                  <pic:blipFill>
                    <a:blip r:embed="rId7" cstate="print"/>
                    <a:stretch>
                      <a:fillRect/>
                    </a:stretch>
                  </pic:blipFill>
                  <pic:spPr>
                    <a:xfrm>
                      <a:off x="0" y="0"/>
                      <a:ext cx="467995" cy="466725"/>
                    </a:xfrm>
                    <a:prstGeom prst="rect">
                      <a:avLst/>
                    </a:prstGeom>
                  </pic:spPr>
                </pic:pic>
              </a:graphicData>
            </a:graphic>
          </wp:anchor>
        </w:drawing>
      </w:r>
    </w:p>
    <w:p w:rsidR="00685FD6" w:rsidRDefault="00685FD6" w:rsidP="00560917">
      <w:pPr>
        <w:pStyle w:val="ArialTitelgrau"/>
        <w:ind w:firstLine="142"/>
        <w:rPr>
          <w:sz w:val="20"/>
          <w:szCs w:val="20"/>
        </w:rPr>
      </w:pPr>
    </w:p>
    <w:p w:rsidR="00685FD6" w:rsidRDefault="008908C1" w:rsidP="00560917">
      <w:pPr>
        <w:pStyle w:val="ArialTitelgrau"/>
        <w:ind w:firstLine="142"/>
        <w:rPr>
          <w:sz w:val="20"/>
          <w:szCs w:val="20"/>
        </w:rPr>
      </w:pPr>
      <w:r w:rsidRPr="008908C1">
        <w:rPr>
          <w:rFonts w:ascii="Calibri" w:eastAsia="Calibri" w:hAnsi="Calibri" w:cs="Calibri"/>
          <w:noProof/>
          <w:sz w:val="20"/>
          <w:szCs w:val="20"/>
        </w:rPr>
        <w:pict>
          <v:rect id="Rechteck 12" o:spid="_x0000_s1026" style="position:absolute;left:0;text-align:left;margin-left:391.4pt;margin-top:12.6pt;width:97.65pt;height:39.35pt;z-index:251661312;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560917" w:rsidRPr="002D4E32">
        <w:rPr>
          <w:i/>
          <w:iCs/>
          <w:noProof/>
          <w:sz w:val="20"/>
          <w:szCs w:val="20"/>
        </w:rPr>
        <w:drawing>
          <wp:anchor distT="0" distB="0" distL="114300" distR="114300" simplePos="0" relativeHeight="251660288"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560917" w:rsidRPr="002D4E32">
        <w:rPr>
          <w:noProof/>
          <w:sz w:val="20"/>
          <w:szCs w:val="20"/>
        </w:rPr>
        <w:drawing>
          <wp:anchor distT="0" distB="0" distL="114300" distR="114300" simplePos="0" relativeHeight="251662336"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p>
    <w:p w:rsidR="00560917" w:rsidRDefault="00C62FE9" w:rsidP="003E6FF9">
      <w:pPr>
        <w:pStyle w:val="Arialberschrift"/>
      </w:pPr>
      <w:r>
        <w:t>Entspannungsrituale für den Tag</w:t>
      </w:r>
    </w:p>
    <w:p w:rsidR="003E6FF9" w:rsidRPr="003E6FF9" w:rsidRDefault="003E6FF9" w:rsidP="003E6FF9">
      <w:pPr>
        <w:pStyle w:val="ArialText"/>
        <w:rPr>
          <w:rFonts w:cs="Arial"/>
        </w:rPr>
      </w:pPr>
    </w:p>
    <w:p w:rsidR="003E6FF9" w:rsidRPr="00C62FE9" w:rsidRDefault="003E6FF9" w:rsidP="00C62FE9">
      <w:pPr>
        <w:pStyle w:val="ArialText"/>
        <w:ind w:firstLine="0"/>
        <w:rPr>
          <w:rFonts w:cs="Arial"/>
        </w:rPr>
      </w:pPr>
    </w:p>
    <w:p w:rsidR="00C62FE9" w:rsidRPr="00C62FE9" w:rsidRDefault="00C62FE9" w:rsidP="00C62FE9">
      <w:pPr>
        <w:ind w:left="142" w:firstLine="0"/>
        <w:rPr>
          <w:rFonts w:ascii="Arial" w:hAnsi="Arial" w:cs="Arial"/>
          <w:sz w:val="20"/>
          <w:szCs w:val="20"/>
        </w:rPr>
      </w:pPr>
      <w:r w:rsidRPr="00C62FE9">
        <w:rPr>
          <w:rFonts w:ascii="Arial" w:hAnsi="Arial" w:cs="Arial"/>
          <w:b/>
          <w:bCs/>
          <w:sz w:val="20"/>
          <w:szCs w:val="20"/>
        </w:rPr>
        <w:t>Information:</w:t>
      </w:r>
      <w:r w:rsidRPr="00C62FE9">
        <w:rPr>
          <w:rFonts w:ascii="Arial" w:hAnsi="Arial" w:cs="Arial"/>
          <w:sz w:val="20"/>
          <w:szCs w:val="20"/>
        </w:rPr>
        <w:t xml:space="preserve"> Nach allen Methoden lohnt sich jeweils ein kurzes Anschlussgespräch. Wie hat es sich angefühlt? Was haben die Kinder gedacht? War es angenehm, war es anstrengend? Wozu könnten diese Methoden dienen?</w:t>
      </w:r>
    </w:p>
    <w:p w:rsidR="00C62FE9" w:rsidRPr="00C62FE9" w:rsidRDefault="00C62FE9" w:rsidP="00C62FE9">
      <w:pPr>
        <w:ind w:left="142" w:firstLine="0"/>
        <w:rPr>
          <w:rFonts w:ascii="Arial" w:hAnsi="Arial" w:cs="Arial"/>
          <w:b/>
          <w:bCs/>
          <w:sz w:val="20"/>
          <w:szCs w:val="20"/>
        </w:rPr>
      </w:pPr>
    </w:p>
    <w:p w:rsidR="00C62FE9" w:rsidRPr="00C62FE9" w:rsidRDefault="00C62FE9" w:rsidP="00C62FE9">
      <w:pPr>
        <w:ind w:left="142" w:firstLine="0"/>
        <w:rPr>
          <w:rFonts w:ascii="Arial" w:hAnsi="Arial" w:cs="Arial"/>
          <w:b/>
          <w:bCs/>
          <w:sz w:val="20"/>
          <w:szCs w:val="20"/>
        </w:rPr>
      </w:pPr>
      <w:r w:rsidRPr="00C62FE9">
        <w:rPr>
          <w:rFonts w:ascii="Arial" w:hAnsi="Arial" w:cs="Arial"/>
          <w:b/>
          <w:bCs/>
          <w:sz w:val="20"/>
          <w:szCs w:val="20"/>
        </w:rPr>
        <w:t>1. Entspannung für die Ohren</w:t>
      </w:r>
    </w:p>
    <w:p w:rsidR="00C62FE9" w:rsidRPr="00C62FE9" w:rsidRDefault="00C62FE9" w:rsidP="00C62FE9">
      <w:pPr>
        <w:ind w:left="142" w:firstLine="0"/>
        <w:rPr>
          <w:rFonts w:ascii="Arial" w:hAnsi="Arial" w:cs="Arial"/>
          <w:b/>
          <w:bCs/>
          <w:sz w:val="20"/>
          <w:szCs w:val="20"/>
        </w:rPr>
      </w:pPr>
    </w:p>
    <w:p w:rsidR="00C62FE9" w:rsidRPr="00C62FE9" w:rsidRDefault="00C62FE9" w:rsidP="00C62FE9">
      <w:pPr>
        <w:ind w:left="142" w:firstLine="0"/>
        <w:rPr>
          <w:rFonts w:ascii="Arial" w:hAnsi="Arial" w:cs="Arial"/>
          <w:b/>
          <w:bCs/>
          <w:sz w:val="20"/>
          <w:szCs w:val="20"/>
        </w:rPr>
      </w:pPr>
      <w:r w:rsidRPr="00C62FE9">
        <w:rPr>
          <w:rFonts w:ascii="Arial" w:hAnsi="Arial" w:cs="Arial"/>
          <w:b/>
          <w:bCs/>
          <w:sz w:val="20"/>
          <w:szCs w:val="20"/>
        </w:rPr>
        <w:t xml:space="preserve">Dauer: </w:t>
      </w:r>
      <w:r w:rsidRPr="00C62FE9">
        <w:rPr>
          <w:rFonts w:ascii="Arial" w:hAnsi="Arial" w:cs="Arial"/>
          <w:sz w:val="20"/>
          <w:szCs w:val="20"/>
        </w:rPr>
        <w:t>5 Minuten</w:t>
      </w:r>
      <w:r w:rsidRPr="00C62FE9">
        <w:rPr>
          <w:rFonts w:ascii="Arial" w:hAnsi="Arial" w:cs="Arial"/>
          <w:sz w:val="20"/>
          <w:szCs w:val="20"/>
        </w:rPr>
        <w:br/>
      </w:r>
      <w:r w:rsidRPr="00C62FE9">
        <w:rPr>
          <w:rFonts w:ascii="Arial" w:hAnsi="Arial" w:cs="Arial"/>
          <w:b/>
          <w:bCs/>
          <w:sz w:val="20"/>
          <w:szCs w:val="20"/>
        </w:rPr>
        <w:t xml:space="preserve">Material: </w:t>
      </w:r>
      <w:r w:rsidRPr="00C62FE9">
        <w:rPr>
          <w:rFonts w:ascii="Arial" w:hAnsi="Arial" w:cs="Arial"/>
          <w:sz w:val="20"/>
          <w:szCs w:val="20"/>
        </w:rPr>
        <w:t>kein Material notwendig</w:t>
      </w:r>
    </w:p>
    <w:p w:rsidR="00C62FE9" w:rsidRPr="00C62FE9" w:rsidRDefault="00C62FE9" w:rsidP="00C62FE9">
      <w:pPr>
        <w:ind w:left="142" w:firstLine="0"/>
        <w:rPr>
          <w:rFonts w:ascii="Arial" w:hAnsi="Arial" w:cs="Arial"/>
          <w:b/>
          <w:bCs/>
          <w:sz w:val="20"/>
          <w:szCs w:val="20"/>
        </w:rPr>
      </w:pPr>
    </w:p>
    <w:p w:rsidR="00C62FE9" w:rsidRPr="00C62FE9" w:rsidRDefault="00C62FE9" w:rsidP="00C62FE9">
      <w:pPr>
        <w:ind w:left="142" w:firstLine="0"/>
        <w:rPr>
          <w:rFonts w:ascii="Arial" w:hAnsi="Arial" w:cs="Arial"/>
          <w:sz w:val="20"/>
          <w:szCs w:val="20"/>
        </w:rPr>
      </w:pPr>
      <w:r>
        <w:rPr>
          <w:rFonts w:ascii="Arial" w:hAnsi="Arial" w:cs="Arial"/>
          <w:sz w:val="20"/>
          <w:szCs w:val="20"/>
        </w:rPr>
        <w:t xml:space="preserve">Die </w:t>
      </w:r>
      <w:proofErr w:type="spellStart"/>
      <w:r>
        <w:rPr>
          <w:rFonts w:ascii="Arial" w:hAnsi="Arial" w:cs="Arial"/>
          <w:sz w:val="20"/>
          <w:szCs w:val="20"/>
        </w:rPr>
        <w:t>Schüler:</w:t>
      </w:r>
      <w:r w:rsidRPr="00C62FE9">
        <w:rPr>
          <w:rFonts w:ascii="Arial" w:hAnsi="Arial" w:cs="Arial"/>
          <w:sz w:val="20"/>
          <w:szCs w:val="20"/>
        </w:rPr>
        <w:t>innen</w:t>
      </w:r>
      <w:proofErr w:type="spellEnd"/>
      <w:r w:rsidRPr="00C62FE9">
        <w:rPr>
          <w:rFonts w:ascii="Arial" w:hAnsi="Arial" w:cs="Arial"/>
          <w:sz w:val="20"/>
          <w:szCs w:val="20"/>
        </w:rPr>
        <w:t xml:space="preserve"> schließen die Augen und fassen sich mit den Fingern an die Ohrläppchen. Sie beginnen diese schließlich vorsichtig zu reiben. </w:t>
      </w:r>
      <w:r>
        <w:rPr>
          <w:rFonts w:ascii="Arial" w:hAnsi="Arial" w:cs="Arial"/>
          <w:sz w:val="20"/>
          <w:szCs w:val="20"/>
        </w:rPr>
        <w:t xml:space="preserve">Wenn die </w:t>
      </w:r>
      <w:proofErr w:type="spellStart"/>
      <w:r>
        <w:rPr>
          <w:rFonts w:ascii="Arial" w:hAnsi="Arial" w:cs="Arial"/>
          <w:sz w:val="20"/>
          <w:szCs w:val="20"/>
        </w:rPr>
        <w:t>Schüler:</w:t>
      </w:r>
      <w:r w:rsidRPr="00C62FE9">
        <w:rPr>
          <w:rFonts w:ascii="Arial" w:hAnsi="Arial" w:cs="Arial"/>
          <w:sz w:val="20"/>
          <w:szCs w:val="20"/>
        </w:rPr>
        <w:t>innen</w:t>
      </w:r>
      <w:proofErr w:type="spellEnd"/>
      <w:r w:rsidRPr="00C62FE9">
        <w:rPr>
          <w:rFonts w:ascii="Arial" w:hAnsi="Arial" w:cs="Arial"/>
          <w:sz w:val="20"/>
          <w:szCs w:val="20"/>
        </w:rPr>
        <w:t xml:space="preserve"> nach ein paar Sekunden merken, dass sich das Ohrläppchen langsam erwärmt, bewegen sie sich vorsichtig mit den Fingern weiter nach oben – bis sie schließlich an der Spitze des Ohrs ankommen. Sie beginnen nun – ebenfalls ganz vorsichtig – die Spitze des Ohrs weiter nach oben zu ziehen und dabei die Innenfläche weiter zu reiben; so</w:t>
      </w:r>
      <w:r>
        <w:rPr>
          <w:rFonts w:ascii="Arial" w:hAnsi="Arial" w:cs="Arial"/>
          <w:sz w:val="20"/>
          <w:szCs w:val="20"/>
        </w:rPr>
        <w:t>,</w:t>
      </w:r>
      <w:r w:rsidRPr="00C62FE9">
        <w:rPr>
          <w:rFonts w:ascii="Arial" w:hAnsi="Arial" w:cs="Arial"/>
          <w:sz w:val="20"/>
          <w:szCs w:val="20"/>
        </w:rPr>
        <w:t xml:space="preserve"> als ob sie Elfenohren formen möchten. Nach einer Weile wandern die Kinder schließlich wieder mit den Fingern nach unten und enden die Ohrenentspannung mit dem erneuten Reiben des Ohrläppchens. </w:t>
      </w:r>
    </w:p>
    <w:p w:rsidR="00C62FE9" w:rsidRPr="00C62FE9" w:rsidRDefault="00C62FE9" w:rsidP="00C62FE9">
      <w:pPr>
        <w:ind w:left="142" w:firstLine="0"/>
        <w:rPr>
          <w:rFonts w:ascii="Arial" w:hAnsi="Arial" w:cs="Arial"/>
          <w:sz w:val="20"/>
          <w:szCs w:val="20"/>
        </w:rPr>
      </w:pPr>
    </w:p>
    <w:p w:rsidR="00C62FE9" w:rsidRPr="00C62FE9" w:rsidRDefault="00C62FE9" w:rsidP="00C62FE9">
      <w:pPr>
        <w:ind w:left="142" w:firstLine="0"/>
        <w:rPr>
          <w:rFonts w:ascii="Arial" w:hAnsi="Arial" w:cs="Arial"/>
          <w:iCs/>
          <w:sz w:val="20"/>
          <w:szCs w:val="20"/>
        </w:rPr>
      </w:pPr>
      <w:r w:rsidRPr="00C62FE9">
        <w:rPr>
          <w:rFonts w:ascii="Arial" w:hAnsi="Arial" w:cs="Arial"/>
          <w:iCs/>
          <w:sz w:val="20"/>
          <w:szCs w:val="20"/>
        </w:rPr>
        <w:t xml:space="preserve">Hinweis: Die Übung soll guttun und entspannend wirken. Dazu ist es wichtig, dass es möglichst ruhig ist und die Kinder sich nicht weh </w:t>
      </w:r>
      <w:r w:rsidR="00F27DE9">
        <w:rPr>
          <w:rFonts w:ascii="Arial" w:hAnsi="Arial" w:cs="Arial"/>
          <w:iCs/>
          <w:sz w:val="20"/>
          <w:szCs w:val="20"/>
        </w:rPr>
        <w:t>tu</w:t>
      </w:r>
      <w:r w:rsidRPr="00C62FE9">
        <w:rPr>
          <w:rFonts w:ascii="Arial" w:hAnsi="Arial" w:cs="Arial"/>
          <w:iCs/>
          <w:sz w:val="20"/>
          <w:szCs w:val="20"/>
        </w:rPr>
        <w:t>n. Es soll nur so viel Druck auf das Ohr ausgeübt werden, wie sie es als angenehm empfinden.</w:t>
      </w:r>
    </w:p>
    <w:p w:rsidR="00C62FE9" w:rsidRDefault="00C62FE9" w:rsidP="00C62FE9">
      <w:pPr>
        <w:ind w:left="142" w:firstLine="0"/>
        <w:rPr>
          <w:rFonts w:ascii="Arial" w:hAnsi="Arial" w:cs="Arial"/>
          <w:b/>
          <w:bCs/>
          <w:sz w:val="20"/>
          <w:szCs w:val="20"/>
        </w:rPr>
      </w:pPr>
    </w:p>
    <w:p w:rsidR="00F27DE9" w:rsidRPr="00C62FE9" w:rsidRDefault="00F27DE9" w:rsidP="00C62FE9">
      <w:pPr>
        <w:ind w:left="142" w:firstLine="0"/>
        <w:rPr>
          <w:rFonts w:ascii="Arial" w:hAnsi="Arial" w:cs="Arial"/>
          <w:b/>
          <w:bCs/>
          <w:sz w:val="20"/>
          <w:szCs w:val="20"/>
        </w:rPr>
      </w:pPr>
    </w:p>
    <w:p w:rsidR="00C62FE9" w:rsidRPr="00C62FE9" w:rsidRDefault="00C62FE9" w:rsidP="00C62FE9">
      <w:pPr>
        <w:ind w:left="142" w:firstLine="0"/>
        <w:rPr>
          <w:rFonts w:ascii="Arial" w:hAnsi="Arial" w:cs="Arial"/>
          <w:b/>
          <w:bCs/>
          <w:sz w:val="20"/>
          <w:szCs w:val="20"/>
        </w:rPr>
      </w:pPr>
      <w:r w:rsidRPr="00C62FE9">
        <w:rPr>
          <w:rFonts w:ascii="Arial" w:hAnsi="Arial" w:cs="Arial"/>
          <w:b/>
          <w:bCs/>
          <w:sz w:val="20"/>
          <w:szCs w:val="20"/>
        </w:rPr>
        <w:t>2. Kopfmassage</w:t>
      </w:r>
    </w:p>
    <w:p w:rsidR="00C62FE9" w:rsidRPr="00C62FE9" w:rsidRDefault="00C62FE9" w:rsidP="00C62FE9">
      <w:pPr>
        <w:ind w:left="142" w:firstLine="0"/>
        <w:rPr>
          <w:rFonts w:ascii="Arial" w:hAnsi="Arial" w:cs="Arial"/>
          <w:b/>
          <w:bCs/>
          <w:sz w:val="20"/>
          <w:szCs w:val="20"/>
        </w:rPr>
      </w:pPr>
    </w:p>
    <w:p w:rsidR="00C62FE9" w:rsidRPr="00C62FE9" w:rsidRDefault="00C62FE9" w:rsidP="00C62FE9">
      <w:pPr>
        <w:ind w:left="142" w:firstLine="0"/>
        <w:rPr>
          <w:rFonts w:ascii="Arial" w:hAnsi="Arial" w:cs="Arial"/>
          <w:b/>
          <w:bCs/>
          <w:sz w:val="20"/>
          <w:szCs w:val="20"/>
        </w:rPr>
      </w:pPr>
      <w:r w:rsidRPr="00C62FE9">
        <w:rPr>
          <w:rFonts w:ascii="Arial" w:hAnsi="Arial" w:cs="Arial"/>
          <w:b/>
          <w:bCs/>
          <w:sz w:val="20"/>
          <w:szCs w:val="20"/>
        </w:rPr>
        <w:t xml:space="preserve">Dauer: </w:t>
      </w:r>
      <w:r w:rsidRPr="00C62FE9">
        <w:rPr>
          <w:rFonts w:ascii="Arial" w:hAnsi="Arial" w:cs="Arial"/>
          <w:sz w:val="20"/>
          <w:szCs w:val="20"/>
        </w:rPr>
        <w:t>5 Minuten</w:t>
      </w:r>
    </w:p>
    <w:p w:rsidR="00C62FE9" w:rsidRPr="00C62FE9" w:rsidRDefault="00C62FE9" w:rsidP="00C62FE9">
      <w:pPr>
        <w:ind w:left="142" w:firstLine="0"/>
        <w:rPr>
          <w:rFonts w:ascii="Arial" w:hAnsi="Arial" w:cs="Arial"/>
          <w:b/>
          <w:bCs/>
          <w:sz w:val="20"/>
          <w:szCs w:val="20"/>
        </w:rPr>
      </w:pPr>
      <w:r w:rsidRPr="00C62FE9">
        <w:rPr>
          <w:rFonts w:ascii="Arial" w:hAnsi="Arial" w:cs="Arial"/>
          <w:b/>
          <w:bCs/>
          <w:sz w:val="20"/>
          <w:szCs w:val="20"/>
        </w:rPr>
        <w:t xml:space="preserve">Material: </w:t>
      </w:r>
      <w:r w:rsidRPr="00C62FE9">
        <w:rPr>
          <w:rFonts w:ascii="Arial" w:hAnsi="Arial" w:cs="Arial"/>
          <w:sz w:val="20"/>
          <w:szCs w:val="20"/>
        </w:rPr>
        <w:t>kein Material notwendig</w:t>
      </w:r>
    </w:p>
    <w:p w:rsidR="00C62FE9" w:rsidRPr="00C62FE9" w:rsidRDefault="00C62FE9" w:rsidP="00C62FE9">
      <w:pPr>
        <w:ind w:left="142" w:firstLine="0"/>
        <w:rPr>
          <w:rFonts w:ascii="Arial" w:hAnsi="Arial" w:cs="Arial"/>
          <w:b/>
          <w:bCs/>
          <w:sz w:val="20"/>
          <w:szCs w:val="20"/>
        </w:rPr>
      </w:pPr>
    </w:p>
    <w:p w:rsidR="00C62FE9" w:rsidRPr="00C62FE9" w:rsidRDefault="00C62FE9" w:rsidP="00C62FE9">
      <w:pPr>
        <w:ind w:left="142" w:firstLine="0"/>
        <w:rPr>
          <w:rFonts w:ascii="Arial" w:hAnsi="Arial" w:cs="Arial"/>
          <w:sz w:val="20"/>
          <w:szCs w:val="20"/>
        </w:rPr>
      </w:pPr>
      <w:r w:rsidRPr="00C62FE9">
        <w:rPr>
          <w:rFonts w:ascii="Arial" w:hAnsi="Arial" w:cs="Arial"/>
          <w:sz w:val="20"/>
          <w:szCs w:val="20"/>
        </w:rPr>
        <w:t xml:space="preserve">Die </w:t>
      </w:r>
      <w:proofErr w:type="spellStart"/>
      <w:r w:rsidR="00F27DE9">
        <w:rPr>
          <w:rFonts w:ascii="Arial" w:hAnsi="Arial" w:cs="Arial"/>
          <w:sz w:val="20"/>
          <w:szCs w:val="20"/>
        </w:rPr>
        <w:t>Schüler:</w:t>
      </w:r>
      <w:r w:rsidR="00F27DE9" w:rsidRPr="00C62FE9">
        <w:rPr>
          <w:rFonts w:ascii="Arial" w:hAnsi="Arial" w:cs="Arial"/>
          <w:sz w:val="20"/>
          <w:szCs w:val="20"/>
        </w:rPr>
        <w:t>innen</w:t>
      </w:r>
      <w:proofErr w:type="spellEnd"/>
      <w:r w:rsidRPr="00C62FE9">
        <w:rPr>
          <w:rFonts w:ascii="Arial" w:hAnsi="Arial" w:cs="Arial"/>
          <w:sz w:val="20"/>
          <w:szCs w:val="20"/>
        </w:rPr>
        <w:t xml:space="preserve"> gehen paarweise zusammen und setzen sich hintereinander. Das vordere Kind schließt die Augen, während das hintere Kind vorsichtig damit beginnt, den Kopf des anderen zu massieren. Mit kreisenden Bewegungen fährt es vorsichtig durch die Haare und übt dabei nur so viel Druck aus, dass es für das massierte Kind angenehm ist. Nach zwei bis drei Minuten wird getauscht.</w:t>
      </w:r>
    </w:p>
    <w:p w:rsidR="00C62FE9" w:rsidRDefault="00C62FE9" w:rsidP="00C62FE9">
      <w:pPr>
        <w:ind w:left="142" w:firstLine="0"/>
        <w:rPr>
          <w:rFonts w:ascii="Arial" w:hAnsi="Arial" w:cs="Arial"/>
          <w:b/>
          <w:bCs/>
          <w:sz w:val="20"/>
          <w:szCs w:val="20"/>
        </w:rPr>
      </w:pPr>
    </w:p>
    <w:p w:rsidR="00F27DE9" w:rsidRPr="00C62FE9" w:rsidRDefault="00F27DE9" w:rsidP="00C62FE9">
      <w:pPr>
        <w:ind w:left="142" w:firstLine="0"/>
        <w:rPr>
          <w:rFonts w:ascii="Arial" w:hAnsi="Arial" w:cs="Arial"/>
          <w:b/>
          <w:bCs/>
          <w:sz w:val="20"/>
          <w:szCs w:val="20"/>
        </w:rPr>
      </w:pPr>
    </w:p>
    <w:p w:rsidR="00C62FE9" w:rsidRPr="00C62FE9" w:rsidRDefault="00C62FE9" w:rsidP="00C62FE9">
      <w:pPr>
        <w:ind w:left="142" w:firstLine="0"/>
        <w:rPr>
          <w:rFonts w:ascii="Arial" w:hAnsi="Arial" w:cs="Arial"/>
          <w:b/>
          <w:bCs/>
          <w:sz w:val="20"/>
          <w:szCs w:val="20"/>
        </w:rPr>
      </w:pPr>
      <w:r w:rsidRPr="00C62FE9">
        <w:rPr>
          <w:rFonts w:ascii="Arial" w:hAnsi="Arial" w:cs="Arial"/>
          <w:b/>
          <w:bCs/>
          <w:sz w:val="20"/>
          <w:szCs w:val="20"/>
        </w:rPr>
        <w:t>3. Stille erfassen</w:t>
      </w:r>
    </w:p>
    <w:p w:rsidR="00C62FE9" w:rsidRPr="00C62FE9" w:rsidRDefault="00C62FE9" w:rsidP="00C62FE9">
      <w:pPr>
        <w:ind w:left="142" w:firstLine="0"/>
        <w:rPr>
          <w:rFonts w:ascii="Arial" w:hAnsi="Arial" w:cs="Arial"/>
          <w:b/>
          <w:bCs/>
          <w:sz w:val="20"/>
          <w:szCs w:val="20"/>
        </w:rPr>
      </w:pPr>
    </w:p>
    <w:p w:rsidR="00C62FE9" w:rsidRPr="00C62FE9" w:rsidRDefault="00C62FE9" w:rsidP="00C62FE9">
      <w:pPr>
        <w:ind w:left="142" w:firstLine="0"/>
        <w:rPr>
          <w:rFonts w:ascii="Arial" w:hAnsi="Arial" w:cs="Arial"/>
          <w:b/>
          <w:bCs/>
          <w:sz w:val="20"/>
          <w:szCs w:val="20"/>
        </w:rPr>
      </w:pPr>
      <w:r w:rsidRPr="00C62FE9">
        <w:rPr>
          <w:rFonts w:ascii="Arial" w:hAnsi="Arial" w:cs="Arial"/>
          <w:b/>
          <w:bCs/>
          <w:sz w:val="20"/>
          <w:szCs w:val="20"/>
        </w:rPr>
        <w:t xml:space="preserve">Dauer: </w:t>
      </w:r>
      <w:r w:rsidRPr="00C62FE9">
        <w:rPr>
          <w:rFonts w:ascii="Arial" w:hAnsi="Arial" w:cs="Arial"/>
          <w:sz w:val="20"/>
          <w:szCs w:val="20"/>
        </w:rPr>
        <w:t>5 Minuten</w:t>
      </w:r>
    </w:p>
    <w:p w:rsidR="00C62FE9" w:rsidRPr="00C62FE9" w:rsidRDefault="00C62FE9" w:rsidP="00C62FE9">
      <w:pPr>
        <w:ind w:left="142" w:firstLine="0"/>
        <w:rPr>
          <w:rFonts w:ascii="Arial" w:hAnsi="Arial" w:cs="Arial"/>
          <w:b/>
          <w:bCs/>
          <w:sz w:val="20"/>
          <w:szCs w:val="20"/>
        </w:rPr>
      </w:pPr>
      <w:r w:rsidRPr="00C62FE9">
        <w:rPr>
          <w:rFonts w:ascii="Arial" w:hAnsi="Arial" w:cs="Arial"/>
          <w:b/>
          <w:bCs/>
          <w:sz w:val="20"/>
          <w:szCs w:val="20"/>
        </w:rPr>
        <w:t xml:space="preserve">Material: </w:t>
      </w:r>
      <w:r w:rsidRPr="00C62FE9">
        <w:rPr>
          <w:rFonts w:ascii="Arial" w:hAnsi="Arial" w:cs="Arial"/>
          <w:sz w:val="20"/>
          <w:szCs w:val="20"/>
        </w:rPr>
        <w:t>kein Material notwendig</w:t>
      </w:r>
    </w:p>
    <w:p w:rsidR="00C62FE9" w:rsidRPr="00C62FE9" w:rsidRDefault="00C62FE9" w:rsidP="00C62FE9">
      <w:pPr>
        <w:ind w:left="142" w:firstLine="0"/>
        <w:rPr>
          <w:rFonts w:ascii="Arial" w:hAnsi="Arial" w:cs="Arial"/>
          <w:b/>
          <w:bCs/>
          <w:sz w:val="20"/>
          <w:szCs w:val="20"/>
        </w:rPr>
      </w:pPr>
    </w:p>
    <w:p w:rsidR="00C62FE9" w:rsidRPr="00C62FE9" w:rsidRDefault="00C62FE9" w:rsidP="00C62FE9">
      <w:pPr>
        <w:ind w:left="142" w:firstLine="0"/>
        <w:rPr>
          <w:rFonts w:ascii="Arial" w:hAnsi="Arial" w:cs="Arial"/>
          <w:sz w:val="20"/>
          <w:szCs w:val="20"/>
        </w:rPr>
      </w:pPr>
      <w:r w:rsidRPr="00C62FE9">
        <w:rPr>
          <w:rFonts w:ascii="Arial" w:hAnsi="Arial" w:cs="Arial"/>
          <w:sz w:val="20"/>
          <w:szCs w:val="20"/>
        </w:rPr>
        <w:t xml:space="preserve">Die </w:t>
      </w:r>
      <w:proofErr w:type="spellStart"/>
      <w:r w:rsidR="00F27DE9">
        <w:rPr>
          <w:rFonts w:ascii="Arial" w:hAnsi="Arial" w:cs="Arial"/>
          <w:sz w:val="20"/>
          <w:szCs w:val="20"/>
        </w:rPr>
        <w:t>Schüler:</w:t>
      </w:r>
      <w:r w:rsidR="00F27DE9" w:rsidRPr="00C62FE9">
        <w:rPr>
          <w:rFonts w:ascii="Arial" w:hAnsi="Arial" w:cs="Arial"/>
          <w:sz w:val="20"/>
          <w:szCs w:val="20"/>
        </w:rPr>
        <w:t>innen</w:t>
      </w:r>
      <w:proofErr w:type="spellEnd"/>
      <w:r w:rsidRPr="00C62FE9">
        <w:rPr>
          <w:rFonts w:ascii="Arial" w:hAnsi="Arial" w:cs="Arial"/>
          <w:sz w:val="20"/>
          <w:szCs w:val="20"/>
        </w:rPr>
        <w:t xml:space="preserve"> setzen sich gemeinsam an </w:t>
      </w:r>
      <w:r w:rsidR="009B53C5">
        <w:rPr>
          <w:rFonts w:ascii="Arial" w:hAnsi="Arial" w:cs="Arial"/>
          <w:sz w:val="20"/>
          <w:szCs w:val="20"/>
        </w:rPr>
        <w:t xml:space="preserve">einen ausgewählten Ort (z.B. </w:t>
      </w:r>
      <w:r w:rsidRPr="00C62FE9">
        <w:rPr>
          <w:rFonts w:ascii="Arial" w:hAnsi="Arial" w:cs="Arial"/>
          <w:sz w:val="20"/>
          <w:szCs w:val="20"/>
        </w:rPr>
        <w:t>Schulhof, Gang der Schule oder Klassen</w:t>
      </w:r>
      <w:r w:rsidR="009B53C5">
        <w:rPr>
          <w:rFonts w:ascii="Arial" w:hAnsi="Arial" w:cs="Arial"/>
          <w:sz w:val="20"/>
          <w:szCs w:val="20"/>
        </w:rPr>
        <w:t>zimmer</w:t>
      </w:r>
      <w:r w:rsidRPr="00C62FE9">
        <w:rPr>
          <w:rFonts w:ascii="Arial" w:hAnsi="Arial" w:cs="Arial"/>
          <w:sz w:val="20"/>
          <w:szCs w:val="20"/>
        </w:rPr>
        <w:t xml:space="preserve">) und schließen die Augen. Für zwei Minuten heißt es nun einfach „Ohren öffnen und lauschen“. Was können die Kinder alles hören? Anschließend tauschen sich die </w:t>
      </w:r>
      <w:proofErr w:type="spellStart"/>
      <w:r w:rsidR="00F27DE9">
        <w:rPr>
          <w:rFonts w:ascii="Arial" w:hAnsi="Arial" w:cs="Arial"/>
          <w:sz w:val="20"/>
          <w:szCs w:val="20"/>
        </w:rPr>
        <w:t>Schüler:</w:t>
      </w:r>
      <w:r w:rsidR="00F27DE9" w:rsidRPr="00C62FE9">
        <w:rPr>
          <w:rFonts w:ascii="Arial" w:hAnsi="Arial" w:cs="Arial"/>
          <w:sz w:val="20"/>
          <w:szCs w:val="20"/>
        </w:rPr>
        <w:t>innen</w:t>
      </w:r>
      <w:proofErr w:type="spellEnd"/>
      <w:r w:rsidR="00F27DE9" w:rsidRPr="00C62FE9">
        <w:rPr>
          <w:rFonts w:ascii="Arial" w:hAnsi="Arial" w:cs="Arial"/>
          <w:sz w:val="20"/>
          <w:szCs w:val="20"/>
        </w:rPr>
        <w:t xml:space="preserve"> </w:t>
      </w:r>
      <w:r w:rsidRPr="00C62FE9">
        <w:rPr>
          <w:rFonts w:ascii="Arial" w:hAnsi="Arial" w:cs="Arial"/>
          <w:sz w:val="20"/>
          <w:szCs w:val="20"/>
        </w:rPr>
        <w:t>dazu aus.</w:t>
      </w:r>
    </w:p>
    <w:p w:rsidR="00C62FE9" w:rsidRPr="00C62FE9" w:rsidRDefault="00C62FE9" w:rsidP="00C62FE9">
      <w:pPr>
        <w:ind w:left="142" w:firstLine="0"/>
        <w:rPr>
          <w:rFonts w:ascii="Arial" w:hAnsi="Arial" w:cs="Arial"/>
          <w:sz w:val="20"/>
          <w:szCs w:val="20"/>
        </w:rPr>
      </w:pPr>
    </w:p>
    <w:p w:rsidR="00C62FE9" w:rsidRPr="00C62FE9" w:rsidRDefault="00C62FE9" w:rsidP="00C62FE9">
      <w:pPr>
        <w:ind w:left="142" w:firstLine="0"/>
        <w:rPr>
          <w:rFonts w:ascii="Arial" w:hAnsi="Arial" w:cs="Arial"/>
          <w:b/>
          <w:bCs/>
          <w:iCs/>
          <w:sz w:val="20"/>
          <w:szCs w:val="20"/>
        </w:rPr>
      </w:pPr>
      <w:r w:rsidRPr="00C62FE9">
        <w:rPr>
          <w:rFonts w:ascii="Arial" w:hAnsi="Arial" w:cs="Arial"/>
          <w:iCs/>
          <w:sz w:val="20"/>
          <w:szCs w:val="20"/>
        </w:rPr>
        <w:t xml:space="preserve">Hinweis: Je öfter die Methode durchgeführt wird, desto intensiver wird das Hören. Während bei den ersten Malen meist nur die lauten Geräusche wahrgenommen werden, kommen nach und nach auch die kleinen und feinen Geräusche dazu. </w:t>
      </w:r>
    </w:p>
    <w:p w:rsidR="003A7C35" w:rsidRPr="00C62FE9" w:rsidRDefault="003A7C35" w:rsidP="00C62FE9">
      <w:pPr>
        <w:ind w:left="142"/>
        <w:rPr>
          <w:rFonts w:ascii="Arial" w:hAnsi="Arial" w:cs="Arial"/>
          <w:sz w:val="20"/>
          <w:szCs w:val="20"/>
        </w:rPr>
      </w:pPr>
    </w:p>
    <w:sectPr w:rsidR="003A7C35" w:rsidRPr="00C62FE9" w:rsidSect="00560917">
      <w:headerReference w:type="even" r:id="rId13"/>
      <w:headerReference w:type="default" r:id="rId14"/>
      <w:footerReference w:type="even" r:id="rId15"/>
      <w:footerReference w:type="default" r:id="rId16"/>
      <w:headerReference w:type="first" r:id="rId17"/>
      <w:footerReference w:type="first" r:id="rId18"/>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61B5" w:rsidRDefault="005D61B5" w:rsidP="003A7C35">
      <w:pPr>
        <w:spacing w:after="0" w:line="240" w:lineRule="auto"/>
      </w:pPr>
      <w:r>
        <w:separator/>
      </w:r>
    </w:p>
  </w:endnote>
  <w:endnote w:type="continuationSeparator" w:id="0">
    <w:p w:rsidR="005D61B5" w:rsidRDefault="005D61B5"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005" w:rsidRDefault="00110005">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8908C1" w:rsidRPr="008908C1">
      <w:rPr>
        <w:rFonts w:ascii="Arial" w:eastAsia="TheSans C5 Plain" w:hAnsi="Arial"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_x0000_s3075"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Pr>
        <w:rFonts w:ascii="Arial" w:eastAsia="TheSans C5 Plain" w:hAnsi="Arial" w:cs="Arial"/>
        <w:bCs/>
        <w:color w:val="909191"/>
        <w:sz w:val="18"/>
        <w:szCs w:val="18"/>
      </w:rPr>
      <w:t>4</w:t>
    </w:r>
    <w:r w:rsidR="008908C1" w:rsidRPr="008908C1">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_x0000_s3076"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8908C1" w:rsidRPr="008908C1">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Rechteck 42"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005" w:rsidRDefault="00110005">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61B5" w:rsidRDefault="005D61B5" w:rsidP="003A7C35">
      <w:pPr>
        <w:spacing w:after="0" w:line="240" w:lineRule="auto"/>
      </w:pPr>
      <w:r>
        <w:separator/>
      </w:r>
    </w:p>
  </w:footnote>
  <w:footnote w:type="continuationSeparator" w:id="0">
    <w:p w:rsidR="005D61B5" w:rsidRDefault="005D61B5"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005" w:rsidRDefault="00110005">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8908C1" w:rsidP="003E6FF9">
    <w:pPr>
      <w:pStyle w:val="ArialTitelgrau"/>
      <w:ind w:firstLine="142"/>
    </w:pPr>
    <w:r w:rsidRPr="008908C1">
      <w:rPr>
        <w:rFonts w:ascii="Calibri" w:eastAsia="Calibri" w:hAnsi="Calibri" w:cs="Calibri"/>
        <w:noProof/>
        <w:sz w:val="20"/>
        <w:szCs w:val="20"/>
      </w:rPr>
      <w:pict>
        <v:rect id="Rechteck 12" o:spid="_x0000_s3078" style="position:absolute;left:0;text-align:left;margin-left:391.4pt;margin-top:12.6pt;width:97.65pt;height:39.35pt;z-index:251665408;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C62FE9">
      <w:rPr>
        <w:sz w:val="20"/>
        <w:szCs w:val="20"/>
      </w:rPr>
      <w:t>Info</w:t>
    </w:r>
    <w:r w:rsidR="00685FD6" w:rsidRPr="002D4E32">
      <w:rPr>
        <w:sz w:val="20"/>
        <w:szCs w:val="20"/>
      </w:rPr>
      <w:t xml:space="preserve">blatt </w:t>
    </w:r>
    <w:r w:rsidR="003E6FF9">
      <w:rPr>
        <w:sz w:val="20"/>
        <w:szCs w:val="20"/>
      </w:rPr>
      <w:t>1</w:t>
    </w:r>
    <w:r w:rsidR="00685FD6" w:rsidRPr="002D4E32">
      <w:rPr>
        <w:sz w:val="20"/>
        <w:szCs w:val="20"/>
      </w:rPr>
      <w:t xml:space="preserve">: </w:t>
    </w:r>
    <w:r w:rsidR="00C62FE9">
      <w:rPr>
        <w:sz w:val="20"/>
        <w:szCs w:val="20"/>
      </w:rPr>
      <w:t>Entspannungsrituale für den Tag</w:t>
    </w:r>
  </w:p>
  <w:p w:rsidR="00685FD6" w:rsidRPr="00000978" w:rsidRDefault="008908C1" w:rsidP="00685FD6">
    <w:pPr>
      <w:pStyle w:val="KeinLeerraum"/>
      <w:ind w:left="142"/>
      <w:rPr>
        <w:color w:val="909191"/>
        <w:sz w:val="16"/>
        <w:szCs w:val="16"/>
      </w:rPr>
    </w:pPr>
    <w:r w:rsidRPr="008908C1">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85FD6" w:rsidRDefault="00110005" w:rsidP="00685FD6">
    <w:pPr>
      <w:pStyle w:val="ArialBeschreibunggrau"/>
      <w:ind w:firstLine="132"/>
    </w:pPr>
    <w:r>
      <w:t xml:space="preserve">Mission  magisches Tagebuch </w:t>
    </w:r>
    <w:r w:rsidR="003E6FF9">
      <w:t>(Podcast-Reihe)</w:t>
    </w:r>
  </w:p>
  <w:p w:rsidR="003E6FF9" w:rsidRDefault="003E6FF9" w:rsidP="00685FD6">
    <w:pPr>
      <w:pStyle w:val="ArialBeschreibunggrau"/>
      <w:ind w:firstLine="132"/>
    </w:pPr>
    <w:r>
      <w:t>Schulstress (Podcast-Folge)</w:t>
    </w:r>
  </w:p>
  <w:p w:rsidR="006000D9" w:rsidRDefault="008908C1" w:rsidP="006000D9">
    <w:pPr>
      <w:pStyle w:val="ArialBeschreibunggrau"/>
      <w:ind w:firstLine="132"/>
    </w:pPr>
    <w:hyperlink r:id="rId13" w:history="1">
      <w:r w:rsidR="006000D9" w:rsidRPr="00764B71">
        <w:rPr>
          <w:rStyle w:val="Hyperlink"/>
        </w:rPr>
        <w:t>www.planet-schule.de/x/schulstress</w:t>
      </w:r>
    </w:hyperlink>
  </w:p>
  <w:p w:rsidR="00685FD6" w:rsidRPr="00EA14C0" w:rsidRDefault="00685FD6" w:rsidP="00685FD6">
    <w:pPr>
      <w:pStyle w:val="ArialBeschreibunggrau"/>
      <w:ind w:firstLine="132"/>
      <w:rPr>
        <w:szCs w:val="16"/>
      </w:rPr>
    </w:pPr>
    <w:r>
      <w:rPr>
        <w:szCs w:val="16"/>
      </w:rPr>
      <w:t>Name:</w:t>
    </w:r>
  </w:p>
  <w:p w:rsidR="00685FD6" w:rsidRDefault="00685FD6">
    <w:pPr>
      <w:pStyle w:val="Kopfzeil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005" w:rsidRDefault="00110005">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DA4C82"/>
    <w:multiLevelType w:val="hybridMultilevel"/>
    <w:tmpl w:val="3C62F1F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14338"/>
    <o:shapelayout v:ext="edit">
      <o:idmap v:ext="edit" data="3"/>
    </o:shapelayout>
  </w:hdrShapeDefaults>
  <w:footnotePr>
    <w:footnote w:id="-1"/>
    <w:footnote w:id="0"/>
  </w:footnotePr>
  <w:endnotePr>
    <w:endnote w:id="-1"/>
    <w:endnote w:id="0"/>
  </w:endnotePr>
  <w:compat/>
  <w:rsids>
    <w:rsidRoot w:val="00EE28A0"/>
    <w:rsid w:val="00110005"/>
    <w:rsid w:val="001773CA"/>
    <w:rsid w:val="001C3B6B"/>
    <w:rsid w:val="00281DDB"/>
    <w:rsid w:val="003A7C35"/>
    <w:rsid w:val="003E6FF9"/>
    <w:rsid w:val="00462615"/>
    <w:rsid w:val="00467F09"/>
    <w:rsid w:val="00560917"/>
    <w:rsid w:val="005A70C4"/>
    <w:rsid w:val="005D61B5"/>
    <w:rsid w:val="006000D9"/>
    <w:rsid w:val="0060637E"/>
    <w:rsid w:val="00685FD6"/>
    <w:rsid w:val="008908C1"/>
    <w:rsid w:val="008B0864"/>
    <w:rsid w:val="009741A2"/>
    <w:rsid w:val="009B53C5"/>
    <w:rsid w:val="00A714E4"/>
    <w:rsid w:val="00AA60EB"/>
    <w:rsid w:val="00C111CB"/>
    <w:rsid w:val="00C62FE9"/>
    <w:rsid w:val="00EE28A0"/>
    <w:rsid w:val="00F27DE9"/>
    <w:rsid w:val="00F5422B"/>
    <w:rsid w:val="00FE00B1"/>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Listenabsatz">
    <w:name w:val="List Paragraph"/>
    <w:basedOn w:val="Standard"/>
    <w:uiPriority w:val="34"/>
    <w:qFormat/>
    <w:rsid w:val="003E6FF9"/>
    <w:pPr>
      <w:spacing w:after="0" w:line="240" w:lineRule="auto"/>
      <w:ind w:left="720" w:firstLine="0"/>
      <w:contextualSpacing/>
    </w:pPr>
    <w:rPr>
      <w:rFonts w:ascii="Arial" w:eastAsia="Times New Roman" w:hAnsi="Arial" w:cs="Times New Roman"/>
      <w:color w:val="auto"/>
      <w:kern w:val="0"/>
    </w:rPr>
  </w:style>
  <w:style w:type="character" w:styleId="Hyperlink">
    <w:name w:val="Hyperlink"/>
    <w:basedOn w:val="Absatz-Standardschriftart"/>
    <w:uiPriority w:val="99"/>
    <w:unhideWhenUsed/>
    <w:rsid w:val="006000D9"/>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svg"/><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5"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3" Type="http://schemas.openxmlformats.org/officeDocument/2006/relationships/hyperlink" Target="http://www.planet-schule.de/x/schulstress" TargetMode="External"/><Relationship Id="rId12"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1</Pages>
  <Words>317</Words>
  <Characters>2001</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Schulstress? Entspann dich!</dc:title>
  <dc:creator>SWR planet schule</dc:creator>
  <cp:lastModifiedBy>Martina Frietsch</cp:lastModifiedBy>
  <cp:revision>6</cp:revision>
  <dcterms:created xsi:type="dcterms:W3CDTF">2024-01-28T16:24:00Z</dcterms:created>
  <dcterms:modified xsi:type="dcterms:W3CDTF">2024-02-01T07:55:00Z</dcterms:modified>
</cp:coreProperties>
</file>