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EE7734" w:rsidRPr="000429BB" w:rsidRDefault="00EE7734" w:rsidP="00A03955"/>
    <w:p w:rsidR="000429BB" w:rsidRDefault="000429BB" w:rsidP="000429BB">
      <w:pPr>
        <w:rPr>
          <w:rFonts w:ascii="ITCOfficinaSans LT Book" w:hAnsi="ITCOfficinaSans LT Book" w:cs="OfficinaSansStd-Book"/>
          <w:color w:val="000000"/>
          <w:sz w:val="18"/>
          <w:szCs w:val="18"/>
        </w:rPr>
      </w:pPr>
    </w:p>
    <w:p w:rsidR="0001679C" w:rsidRPr="00B80DF6" w:rsidRDefault="00FE12EE" w:rsidP="0001679C">
      <w:pPr>
        <w:shd w:val="clear" w:color="auto" w:fill="3860A8"/>
        <w:rPr>
          <w:b/>
          <w:color w:val="FFFFFF" w:themeColor="background1"/>
          <w:kern w:val="36"/>
        </w:rPr>
      </w:pPr>
      <w:r>
        <w:rPr>
          <w:b/>
          <w:color w:val="FFFFFF" w:themeColor="background1"/>
          <w:kern w:val="36"/>
        </w:rPr>
        <w:t xml:space="preserve">Arbeitsblatt 1a: </w:t>
      </w:r>
      <w:r w:rsidRPr="00B80DF6">
        <w:rPr>
          <w:b/>
          <w:color w:val="FFFFFF" w:themeColor="background1"/>
          <w:kern w:val="36"/>
        </w:rPr>
        <w:t>Verteidigung gegen Feinde</w:t>
      </w:r>
      <w:r>
        <w:rPr>
          <w:b/>
          <w:color w:val="FFFFFF" w:themeColor="background1"/>
          <w:kern w:val="36"/>
        </w:rPr>
        <w:t xml:space="preserve"> </w:t>
      </w:r>
    </w:p>
    <w:p w:rsidR="0001679C" w:rsidRDefault="0001679C" w:rsidP="0001679C">
      <w:pPr>
        <w:spacing w:line="300" w:lineRule="auto"/>
        <w:rPr>
          <w:rFonts w:cs="Arial"/>
        </w:rPr>
      </w:pPr>
    </w:p>
    <w:p w:rsidR="00FE12EE" w:rsidRPr="00FE12EE" w:rsidRDefault="00FE12EE" w:rsidP="00FE12EE">
      <w:pPr>
        <w:pStyle w:val="Listenabsatz"/>
        <w:spacing w:after="0" w:line="300" w:lineRule="auto"/>
        <w:ind w:left="284"/>
        <w:rPr>
          <w:rFonts w:ascii="Arial" w:hAnsi="Arial" w:cs="Arial"/>
          <w:sz w:val="20"/>
          <w:szCs w:val="20"/>
        </w:rPr>
      </w:pPr>
    </w:p>
    <w:p w:rsidR="00FE12EE" w:rsidRPr="00FE12EE" w:rsidRDefault="00FE12EE" w:rsidP="00FE12EE">
      <w:pPr>
        <w:spacing w:line="300" w:lineRule="auto"/>
        <w:rPr>
          <w:rFonts w:cs="Arial"/>
          <w:b/>
          <w:color w:val="3860A8"/>
          <w:sz w:val="20"/>
          <w:szCs w:val="20"/>
        </w:rPr>
      </w:pPr>
      <w:r w:rsidRPr="00FE12EE">
        <w:rPr>
          <w:rFonts w:cs="Arial"/>
          <w:b/>
          <w:sz w:val="20"/>
          <w:szCs w:val="20"/>
        </w:rPr>
        <w:t xml:space="preserve">Gegner 1: </w:t>
      </w:r>
      <w:r w:rsidRPr="00FE12EE">
        <w:rPr>
          <w:rFonts w:cs="Arial"/>
          <w:b/>
          <w:color w:val="3860A8"/>
          <w:sz w:val="20"/>
          <w:szCs w:val="20"/>
        </w:rPr>
        <w:t>Maus (gefräßig)</w:t>
      </w:r>
    </w:p>
    <w:p w:rsidR="00FE12EE" w:rsidRPr="00FE12EE" w:rsidRDefault="00FE12EE" w:rsidP="00FE12EE">
      <w:pPr>
        <w:rPr>
          <w:rFonts w:cs="Arial"/>
          <w:color w:val="3860A8"/>
          <w:sz w:val="20"/>
          <w:szCs w:val="20"/>
        </w:rPr>
      </w:pPr>
      <w:r w:rsidRPr="00FE12EE">
        <w:rPr>
          <w:rFonts w:cs="Arial"/>
          <w:color w:val="3860A8"/>
          <w:sz w:val="20"/>
          <w:szCs w:val="20"/>
        </w:rPr>
        <w:t xml:space="preserve">Die Maus wird vom süßen Duft des Honigs angelockt und dringt in den Bienenstock ein. Die Bienen stechen zu und töten die Maus dadurch. Auch sie werden dabei getötet, da beim Stechen der Stachel und ein Teil der Eingeweide aufgrund der Widerhaken aus dem Hinterleib gezogen werden. Die tote Maus wird mit </w:t>
      </w:r>
      <w:proofErr w:type="spellStart"/>
      <w:r w:rsidRPr="00FE12EE">
        <w:rPr>
          <w:rFonts w:cs="Arial"/>
          <w:color w:val="3860A8"/>
          <w:sz w:val="20"/>
          <w:szCs w:val="20"/>
        </w:rPr>
        <w:t>Propolis</w:t>
      </w:r>
      <w:proofErr w:type="spellEnd"/>
      <w:r w:rsidRPr="00FE12EE">
        <w:rPr>
          <w:rFonts w:cs="Arial"/>
          <w:color w:val="3860A8"/>
          <w:sz w:val="20"/>
          <w:szCs w:val="20"/>
        </w:rPr>
        <w:t>, einer antibakteriell wirkenden Substanz, verkleistert und trocknet dann ein, anstatt zu verwesen.</w:t>
      </w:r>
    </w:p>
    <w:p w:rsidR="00FE12EE" w:rsidRPr="00FE12EE" w:rsidRDefault="00FE12EE" w:rsidP="00FE12EE">
      <w:pPr>
        <w:spacing w:line="300" w:lineRule="auto"/>
        <w:rPr>
          <w:rFonts w:cs="Arial"/>
          <w:color w:val="FF0000"/>
          <w:sz w:val="20"/>
          <w:szCs w:val="20"/>
          <w:u w:val="single"/>
        </w:rPr>
      </w:pPr>
    </w:p>
    <w:p w:rsidR="00FE12EE" w:rsidRPr="00FE12EE" w:rsidRDefault="00FE12EE" w:rsidP="00FE12EE">
      <w:pPr>
        <w:spacing w:line="300" w:lineRule="auto"/>
        <w:rPr>
          <w:rFonts w:cs="Arial"/>
          <w:b/>
          <w:color w:val="3860A8"/>
          <w:sz w:val="20"/>
          <w:szCs w:val="20"/>
        </w:rPr>
      </w:pPr>
      <w:r w:rsidRPr="00FE12EE">
        <w:rPr>
          <w:rFonts w:cs="Arial"/>
          <w:b/>
          <w:sz w:val="20"/>
          <w:szCs w:val="20"/>
        </w:rPr>
        <w:t xml:space="preserve">Gegner 2:  </w:t>
      </w:r>
      <w:r w:rsidRPr="00FE12EE">
        <w:rPr>
          <w:rFonts w:cs="Arial"/>
          <w:b/>
          <w:color w:val="3860A8"/>
          <w:sz w:val="20"/>
          <w:szCs w:val="20"/>
        </w:rPr>
        <w:t>Hornisse (aggressiv)</w:t>
      </w:r>
    </w:p>
    <w:p w:rsidR="00FE12EE" w:rsidRPr="00FE12EE" w:rsidRDefault="00FE12EE" w:rsidP="00FE12EE">
      <w:pPr>
        <w:rPr>
          <w:rFonts w:cs="Arial"/>
          <w:color w:val="3860A8"/>
          <w:sz w:val="20"/>
          <w:szCs w:val="20"/>
        </w:rPr>
      </w:pPr>
      <w:r w:rsidRPr="00FE12EE">
        <w:rPr>
          <w:rFonts w:cs="Arial"/>
          <w:color w:val="3860A8"/>
          <w:sz w:val="20"/>
          <w:szCs w:val="20"/>
        </w:rPr>
        <w:t xml:space="preserve">Die Bienen beginnen sofort mit der Verteidigung des Stockes und greifen die eingedrungene Hornisse an. Einzelne Hornissen können von den Bienen gemeinsam überwältigt werden. Sie werden totgestochen. Die zustechenden Bienen verlieren dabei allerdings häufig ihr Leben, denn der mit einem Widerhaken ausgestattete Stachel kann im Panzer der Hornisse hängenbleiben und wird dann beim Stechen zusammen mit einem Teil der Eingeweide aus dem Hinterleib gezogen. Um eine </w:t>
      </w:r>
      <w:proofErr w:type="spellStart"/>
      <w:r w:rsidRPr="00FE12EE">
        <w:rPr>
          <w:rFonts w:cs="Arial"/>
          <w:color w:val="3860A8"/>
          <w:sz w:val="20"/>
          <w:szCs w:val="20"/>
        </w:rPr>
        <w:t>Verkeimung</w:t>
      </w:r>
      <w:proofErr w:type="spellEnd"/>
      <w:r w:rsidRPr="00FE12EE">
        <w:rPr>
          <w:rFonts w:cs="Arial"/>
          <w:color w:val="3860A8"/>
          <w:sz w:val="20"/>
          <w:szCs w:val="20"/>
        </w:rPr>
        <w:t xml:space="preserve"> zu verhindern, wird die tote Hornisse aus dem Stock geworfen.</w:t>
      </w:r>
    </w:p>
    <w:p w:rsidR="00FE12EE" w:rsidRPr="00FE12EE" w:rsidRDefault="00FE12EE" w:rsidP="00FE12EE">
      <w:pPr>
        <w:spacing w:line="300" w:lineRule="auto"/>
        <w:rPr>
          <w:rFonts w:cs="Arial"/>
          <w:color w:val="3860A8"/>
          <w:sz w:val="20"/>
          <w:szCs w:val="20"/>
        </w:rPr>
      </w:pPr>
    </w:p>
    <w:p w:rsidR="00FE12EE" w:rsidRPr="00FE12EE" w:rsidRDefault="00FE12EE" w:rsidP="00FE12EE">
      <w:pPr>
        <w:spacing w:line="300" w:lineRule="auto"/>
        <w:rPr>
          <w:rFonts w:cs="Arial"/>
          <w:b/>
          <w:sz w:val="20"/>
          <w:szCs w:val="20"/>
        </w:rPr>
      </w:pPr>
      <w:r w:rsidRPr="00FE12EE">
        <w:rPr>
          <w:rFonts w:cs="Arial"/>
          <w:b/>
          <w:sz w:val="20"/>
          <w:szCs w:val="20"/>
        </w:rPr>
        <w:t xml:space="preserve">Gegner 3: </w:t>
      </w:r>
      <w:r w:rsidRPr="00FE12EE">
        <w:rPr>
          <w:rFonts w:cs="Arial"/>
          <w:b/>
          <w:bCs/>
          <w:color w:val="3860A8"/>
          <w:sz w:val="20"/>
          <w:szCs w:val="20"/>
        </w:rPr>
        <w:t>Mensch (groß)</w:t>
      </w:r>
    </w:p>
    <w:p w:rsidR="00FE12EE" w:rsidRPr="00FE12EE" w:rsidRDefault="00FE12EE" w:rsidP="00FE12EE">
      <w:pPr>
        <w:rPr>
          <w:rFonts w:cs="Arial"/>
          <w:color w:val="3860A8"/>
          <w:sz w:val="20"/>
          <w:szCs w:val="20"/>
        </w:rPr>
      </w:pPr>
      <w:r w:rsidRPr="00FE12EE">
        <w:rPr>
          <w:rFonts w:cs="Arial"/>
          <w:color w:val="3860A8"/>
          <w:sz w:val="20"/>
          <w:szCs w:val="20"/>
        </w:rPr>
        <w:t>Der Mensch gehört eigentlich nicht zu den Feinden der Bienen. In manchen Situationen greifen die Bienen jedoch auch Menschen an, z.B. wenn der Imker die Honigwaben entfernt oder wenn eine Banane (</w:t>
      </w:r>
      <w:proofErr w:type="spellStart"/>
      <w:r w:rsidRPr="00FE12EE">
        <w:rPr>
          <w:rFonts w:cs="Arial"/>
          <w:color w:val="3860A8"/>
          <w:sz w:val="20"/>
          <w:szCs w:val="20"/>
        </w:rPr>
        <w:t>Aromastoff</w:t>
      </w:r>
      <w:proofErr w:type="spellEnd"/>
      <w:r w:rsidRPr="00FE12EE">
        <w:rPr>
          <w:rFonts w:cs="Arial"/>
          <w:color w:val="3860A8"/>
          <w:sz w:val="20"/>
          <w:szCs w:val="20"/>
        </w:rPr>
        <w:t xml:space="preserve"> ähnelt Alarmsubstanz) gegessen wird. Kommt es zu solch einem aggressiven Angriff, dann stechen die Bienen zu.</w:t>
      </w:r>
    </w:p>
    <w:p w:rsidR="00FE12EE" w:rsidRPr="00FE12EE" w:rsidRDefault="00FE12EE" w:rsidP="00FE12EE">
      <w:pPr>
        <w:spacing w:line="300" w:lineRule="auto"/>
        <w:rPr>
          <w:rFonts w:cs="Arial"/>
          <w:color w:val="3860A8"/>
          <w:sz w:val="20"/>
          <w:szCs w:val="20"/>
        </w:rPr>
      </w:pPr>
    </w:p>
    <w:p w:rsidR="00FE12EE" w:rsidRPr="00FE12EE" w:rsidRDefault="00FE12EE" w:rsidP="00FE12EE">
      <w:pPr>
        <w:spacing w:line="300" w:lineRule="auto"/>
        <w:rPr>
          <w:rFonts w:cs="Arial"/>
          <w:b/>
          <w:bCs/>
          <w:color w:val="3860A8"/>
          <w:sz w:val="20"/>
          <w:szCs w:val="20"/>
        </w:rPr>
      </w:pPr>
      <w:r w:rsidRPr="00FE12EE">
        <w:rPr>
          <w:rFonts w:cs="Arial"/>
          <w:b/>
          <w:sz w:val="20"/>
          <w:szCs w:val="20"/>
        </w:rPr>
        <w:t xml:space="preserve">Gegner 4: </w:t>
      </w:r>
      <w:r w:rsidRPr="00FE12EE">
        <w:rPr>
          <w:rFonts w:cs="Arial"/>
          <w:b/>
          <w:bCs/>
          <w:color w:val="3860A8"/>
          <w:sz w:val="20"/>
          <w:szCs w:val="20"/>
        </w:rPr>
        <w:t>Keime (überall)</w:t>
      </w:r>
    </w:p>
    <w:p w:rsidR="00FE12EE" w:rsidRDefault="00FE12EE" w:rsidP="00FE12EE">
      <w:pPr>
        <w:rPr>
          <w:rFonts w:cs="Arial"/>
          <w:color w:val="3860A8"/>
          <w:sz w:val="20"/>
          <w:szCs w:val="20"/>
        </w:rPr>
      </w:pPr>
      <w:r w:rsidRPr="00FE12EE">
        <w:rPr>
          <w:rFonts w:cs="Arial"/>
          <w:color w:val="3860A8"/>
          <w:sz w:val="20"/>
          <w:szCs w:val="20"/>
        </w:rPr>
        <w:t xml:space="preserve">Aufgrund der hohen Temperatur im Bienenstock besteht ständig die Gefahr der Ausbreitung von Pilzen oder Bakterien, die den Bienen, ihren Larven oder ihren Vorräten schaden können. Um die Ausbreitung von Keimen zu verhindern, verteilen die Bienen im gesamten Stockbereich eine Schicht </w:t>
      </w:r>
      <w:proofErr w:type="spellStart"/>
      <w:r w:rsidRPr="00FE12EE">
        <w:rPr>
          <w:rFonts w:cs="Arial"/>
          <w:color w:val="3860A8"/>
          <w:sz w:val="20"/>
          <w:szCs w:val="20"/>
        </w:rPr>
        <w:t>Propolis</w:t>
      </w:r>
      <w:proofErr w:type="spellEnd"/>
      <w:r w:rsidRPr="00FE12EE">
        <w:rPr>
          <w:rFonts w:cs="Arial"/>
          <w:color w:val="3860A8"/>
          <w:sz w:val="20"/>
          <w:szCs w:val="20"/>
        </w:rPr>
        <w:t>. Diese Substanz, die von den Bienen aus Baumharz und Drüsensekreten hergestellt wird, hat eine antibakterielle Wirkung.</w:t>
      </w:r>
    </w:p>
    <w:p w:rsidR="00FE12EE" w:rsidRDefault="00FE12EE" w:rsidP="00FE12EE">
      <w:pPr>
        <w:rPr>
          <w:rFonts w:cs="Arial"/>
          <w:color w:val="3860A8"/>
          <w:sz w:val="20"/>
          <w:szCs w:val="20"/>
        </w:rPr>
      </w:pPr>
    </w:p>
    <w:p w:rsidR="00FE12EE" w:rsidRDefault="00FE12EE" w:rsidP="00FE12EE">
      <w:pPr>
        <w:spacing w:line="300" w:lineRule="auto"/>
        <w:rPr>
          <w:rFonts w:cs="Arial"/>
          <w:color w:val="3860A8"/>
          <w:sz w:val="20"/>
          <w:szCs w:val="20"/>
        </w:rPr>
      </w:pPr>
    </w:p>
    <w:p w:rsidR="00FE12EE" w:rsidRDefault="00FE12EE" w:rsidP="00FE12EE">
      <w:pPr>
        <w:spacing w:line="300" w:lineRule="auto"/>
        <w:rPr>
          <w:rFonts w:cs="Arial"/>
          <w:color w:val="3860A8"/>
          <w:sz w:val="20"/>
          <w:szCs w:val="20"/>
        </w:rPr>
      </w:pPr>
    </w:p>
    <w:p w:rsidR="00FE12EE" w:rsidRPr="00FE12EE" w:rsidRDefault="00FE12EE" w:rsidP="00FE12EE">
      <w:pPr>
        <w:spacing w:line="300" w:lineRule="auto"/>
        <w:rPr>
          <w:rFonts w:cs="Arial"/>
          <w:color w:val="3860A8"/>
          <w:sz w:val="20"/>
          <w:szCs w:val="20"/>
        </w:rPr>
      </w:pPr>
    </w:p>
    <w:p w:rsidR="00FE12EE" w:rsidRPr="00B80DF6" w:rsidRDefault="00FE12EE" w:rsidP="00FE12EE">
      <w:pPr>
        <w:shd w:val="clear" w:color="auto" w:fill="3860A8"/>
        <w:rPr>
          <w:b/>
          <w:color w:val="FFFFFF" w:themeColor="background1"/>
          <w:kern w:val="36"/>
        </w:rPr>
      </w:pPr>
      <w:r>
        <w:rPr>
          <w:b/>
          <w:color w:val="FFFFFF" w:themeColor="background1"/>
          <w:kern w:val="36"/>
        </w:rPr>
        <w:t xml:space="preserve">Arbeitsblatt 1b: </w:t>
      </w:r>
      <w:r w:rsidRPr="00B80DF6">
        <w:rPr>
          <w:b/>
          <w:color w:val="FFFFFF" w:themeColor="background1"/>
          <w:kern w:val="36"/>
        </w:rPr>
        <w:t>Verteidigung gegen Feinde</w:t>
      </w:r>
      <w:r>
        <w:rPr>
          <w:b/>
          <w:color w:val="FFFFFF" w:themeColor="background1"/>
          <w:kern w:val="36"/>
        </w:rPr>
        <w:t xml:space="preserve"> </w:t>
      </w:r>
    </w:p>
    <w:p w:rsidR="00FE12EE" w:rsidRDefault="00FE12EE" w:rsidP="00FE12EE">
      <w:pPr>
        <w:rPr>
          <w:rFonts w:cs="Arial"/>
          <w:b/>
          <w:bCs/>
          <w:u w:val="single"/>
        </w:rPr>
      </w:pPr>
    </w:p>
    <w:p w:rsidR="00FE12EE" w:rsidRPr="00FE12EE" w:rsidRDefault="00FE12EE" w:rsidP="00FE12EE">
      <w:pPr>
        <w:rPr>
          <w:rFonts w:cs="Arial"/>
          <w:b/>
          <w:bCs/>
          <w:sz w:val="20"/>
          <w:szCs w:val="20"/>
        </w:rPr>
      </w:pPr>
      <w:r w:rsidRPr="00FE12EE">
        <w:rPr>
          <w:rFonts w:cs="Arial"/>
          <w:b/>
          <w:bCs/>
          <w:sz w:val="20"/>
          <w:szCs w:val="20"/>
        </w:rPr>
        <w:t xml:space="preserve">1. </w:t>
      </w:r>
    </w:p>
    <w:p w:rsidR="00FE12EE" w:rsidRPr="00FE12EE" w:rsidRDefault="00FE12EE" w:rsidP="00FE12EE">
      <w:pPr>
        <w:pStyle w:val="Listenabsatz"/>
        <w:spacing w:after="0" w:line="240" w:lineRule="auto"/>
        <w:ind w:left="0"/>
        <w:rPr>
          <w:rFonts w:ascii="Arial" w:hAnsi="Arial" w:cs="Arial"/>
          <w:color w:val="3860A8"/>
          <w:sz w:val="20"/>
          <w:szCs w:val="20"/>
        </w:rPr>
      </w:pPr>
      <w:r w:rsidRPr="00FE12EE">
        <w:rPr>
          <w:rFonts w:ascii="Arial" w:hAnsi="Arial" w:cs="Arial"/>
          <w:color w:val="3860A8"/>
          <w:sz w:val="20"/>
          <w:szCs w:val="20"/>
        </w:rPr>
        <w:t xml:space="preserve">Der Stachelapparat besteht aus dem Stachel, den Giftdrüsen und der Giftblase. </w:t>
      </w:r>
    </w:p>
    <w:p w:rsidR="00FE12EE" w:rsidRPr="00FE12EE" w:rsidRDefault="00FE12EE" w:rsidP="00FE12EE">
      <w:pPr>
        <w:pStyle w:val="Listenabsatz"/>
        <w:spacing w:after="0" w:line="240" w:lineRule="auto"/>
        <w:ind w:left="0"/>
        <w:rPr>
          <w:rFonts w:ascii="Arial" w:hAnsi="Arial" w:cs="Arial"/>
          <w:color w:val="3860A8"/>
          <w:sz w:val="20"/>
          <w:szCs w:val="20"/>
        </w:rPr>
      </w:pPr>
      <w:r w:rsidRPr="00FE12EE">
        <w:rPr>
          <w:rFonts w:ascii="Arial" w:hAnsi="Arial" w:cs="Arial"/>
          <w:color w:val="3860A8"/>
          <w:sz w:val="20"/>
          <w:szCs w:val="20"/>
        </w:rPr>
        <w:t xml:space="preserve">Der Stachel besitzt Widerhaken, die in der Haut von Wirbeltieren steckenbleiben. Beim Stich eines Wirbeltieres wird daher der gesamte Stachelapparat herausgerissen und die Biene stirbt. </w:t>
      </w:r>
    </w:p>
    <w:p w:rsidR="00FE12EE" w:rsidRPr="00FE12EE" w:rsidRDefault="00FE12EE" w:rsidP="00FE12EE">
      <w:pPr>
        <w:pStyle w:val="Listenabsatz"/>
        <w:spacing w:after="0" w:line="240" w:lineRule="auto"/>
        <w:ind w:left="0"/>
        <w:rPr>
          <w:rFonts w:ascii="Arial" w:hAnsi="Arial" w:cs="Arial"/>
          <w:color w:val="3860A8"/>
          <w:sz w:val="20"/>
          <w:szCs w:val="20"/>
        </w:rPr>
      </w:pPr>
      <w:r w:rsidRPr="00FE12EE">
        <w:rPr>
          <w:rFonts w:ascii="Arial" w:hAnsi="Arial" w:cs="Arial"/>
          <w:color w:val="3860A8"/>
          <w:sz w:val="20"/>
          <w:szCs w:val="20"/>
        </w:rPr>
        <w:t xml:space="preserve">Das in der Giftdrüse gebildete Gift wird in der Giftblase gesammelt. </w:t>
      </w:r>
    </w:p>
    <w:p w:rsidR="00FE12EE" w:rsidRPr="00FE12EE" w:rsidRDefault="00FE12EE" w:rsidP="00FE12EE">
      <w:pPr>
        <w:pStyle w:val="Listenabsatz"/>
        <w:spacing w:after="0" w:line="300" w:lineRule="auto"/>
        <w:ind w:left="0"/>
        <w:rPr>
          <w:color w:val="FF0000"/>
          <w:sz w:val="20"/>
          <w:szCs w:val="20"/>
        </w:rPr>
      </w:pPr>
    </w:p>
    <w:p w:rsidR="00FE12EE" w:rsidRDefault="00FE12EE" w:rsidP="00FE12EE">
      <w:pPr>
        <w:jc w:val="both"/>
        <w:rPr>
          <w:rFonts w:cs="Arial"/>
          <w:b/>
          <w:bCs/>
          <w:u w:val="single"/>
        </w:rPr>
      </w:pPr>
      <w:r w:rsidRPr="00FE12EE">
        <w:rPr>
          <w:rFonts w:cs="Arial"/>
          <w:b/>
          <w:bCs/>
          <w:sz w:val="20"/>
          <w:szCs w:val="20"/>
        </w:rPr>
        <w:t>2.</w:t>
      </w:r>
      <w:r>
        <w:rPr>
          <w:rFonts w:cs="Arial"/>
          <w:b/>
          <w:bCs/>
          <w:u w:val="single"/>
        </w:rPr>
        <w:t xml:space="preserve"> </w:t>
      </w:r>
    </w:p>
    <w:p w:rsidR="00FE12EE" w:rsidRPr="00FE12EE" w:rsidRDefault="00FE12EE" w:rsidP="00FE12EE">
      <w:pPr>
        <w:rPr>
          <w:rFonts w:cs="Arial"/>
          <w:color w:val="3860A8"/>
          <w:sz w:val="20"/>
          <w:szCs w:val="20"/>
        </w:rPr>
      </w:pPr>
      <w:r w:rsidRPr="00FE12EE">
        <w:rPr>
          <w:rFonts w:cs="Arial"/>
          <w:color w:val="3860A8"/>
          <w:sz w:val="20"/>
          <w:szCs w:val="20"/>
        </w:rPr>
        <w:t xml:space="preserve">Bienen können sich mit ihrem Stachel gegen ganz unterschiedliche Angreifer verteidigen: Kleinere Insekten können durch einen Bienenstich getötet werden, größere Insekten können gelähmt werden. Meistens können die Bienen ihren Stachel aus dem </w:t>
      </w:r>
      <w:proofErr w:type="spellStart"/>
      <w:r w:rsidRPr="00FE12EE">
        <w:rPr>
          <w:rFonts w:cs="Arial"/>
          <w:color w:val="3860A8"/>
          <w:sz w:val="20"/>
          <w:szCs w:val="20"/>
        </w:rPr>
        <w:t>Chitinpanzer</w:t>
      </w:r>
      <w:proofErr w:type="spellEnd"/>
      <w:r w:rsidRPr="00FE12EE">
        <w:rPr>
          <w:rFonts w:cs="Arial"/>
          <w:color w:val="3860A8"/>
          <w:sz w:val="20"/>
          <w:szCs w:val="20"/>
        </w:rPr>
        <w:t xml:space="preserve"> der angreifenden Insekten wieder herausziehen und sterben somit nicht. </w:t>
      </w:r>
    </w:p>
    <w:p w:rsidR="00FE12EE" w:rsidRPr="00FE12EE" w:rsidRDefault="00FE12EE" w:rsidP="00FE12EE">
      <w:pPr>
        <w:jc w:val="both"/>
        <w:rPr>
          <w:rFonts w:cs="Arial"/>
          <w:b/>
          <w:bCs/>
          <w:sz w:val="20"/>
          <w:szCs w:val="20"/>
          <w:u w:val="single"/>
        </w:rPr>
      </w:pPr>
      <w:r w:rsidRPr="00FE12EE">
        <w:rPr>
          <w:rFonts w:cs="Arial"/>
          <w:b/>
          <w:bCs/>
          <w:sz w:val="20"/>
          <w:szCs w:val="20"/>
        </w:rPr>
        <w:t>3.</w:t>
      </w:r>
      <w:r w:rsidRPr="00FE12EE">
        <w:rPr>
          <w:rFonts w:cs="Arial"/>
          <w:b/>
          <w:bCs/>
          <w:sz w:val="20"/>
          <w:szCs w:val="20"/>
          <w:u w:val="single"/>
        </w:rPr>
        <w:t xml:space="preserve"> </w:t>
      </w:r>
    </w:p>
    <w:p w:rsidR="00FE12EE" w:rsidRPr="00FE12EE" w:rsidRDefault="00FE12EE" w:rsidP="00FE12EE">
      <w:pPr>
        <w:rPr>
          <w:rFonts w:cs="Arial"/>
          <w:color w:val="3860A8"/>
          <w:sz w:val="20"/>
          <w:szCs w:val="20"/>
        </w:rPr>
      </w:pPr>
      <w:r w:rsidRPr="00FE12EE">
        <w:rPr>
          <w:rFonts w:cs="Arial"/>
          <w:color w:val="3860A8"/>
          <w:sz w:val="20"/>
          <w:szCs w:val="20"/>
        </w:rPr>
        <w:t>Bienen stellen nicht nur Honig her, sondern sie bestäuben Pflanzen, auch unsere Nutzpflanzen. Sie sorgen also dafür, dass wir z.B. Obst und Gemüse haben. Ohne die Bestäubung durch die Bienen hätten wir nichts zu essen. Bienen sind nach Rind und Schwein das drittwichtigste Nutztier, noch vor dem Geflügel. Bienen bestäuben auch Wildpflanzen, die dadurch Samen produzieren, um sich fortzupflanzen. Gleichzeitig sind die Samen die Nahrungsgrundlage für viele Vögel und Kleinstlebewesen.</w:t>
      </w:r>
    </w:p>
    <w:p w:rsidR="00FE12EE" w:rsidRDefault="00FE12EE" w:rsidP="00FE12EE">
      <w:pPr>
        <w:jc w:val="both"/>
        <w:rPr>
          <w:rFonts w:cs="Arial"/>
          <w:b/>
          <w:bCs/>
          <w:u w:val="single"/>
        </w:rPr>
      </w:pPr>
    </w:p>
    <w:p w:rsidR="00EE7734" w:rsidRDefault="00EE7734" w:rsidP="00FE12EE">
      <w:pPr>
        <w:jc w:val="both"/>
        <w:rPr>
          <w:rFonts w:cs="Arial"/>
          <w:b/>
          <w:bCs/>
          <w:u w:val="single"/>
        </w:rPr>
      </w:pPr>
    </w:p>
    <w:p w:rsidR="00EE7734" w:rsidRDefault="00EE7734" w:rsidP="00FE12EE">
      <w:pPr>
        <w:jc w:val="both"/>
        <w:rPr>
          <w:rFonts w:cs="Arial"/>
          <w:b/>
          <w:bCs/>
          <w:u w:val="single"/>
        </w:rPr>
      </w:pPr>
    </w:p>
    <w:p w:rsidR="00EE7734" w:rsidRPr="00EE7734" w:rsidRDefault="00FE12EE" w:rsidP="00EE7734">
      <w:pPr>
        <w:jc w:val="both"/>
        <w:rPr>
          <w:rFonts w:cs="Arial"/>
          <w:sz w:val="20"/>
          <w:szCs w:val="20"/>
        </w:rPr>
      </w:pPr>
      <w:r w:rsidRPr="00EE7734">
        <w:rPr>
          <w:rFonts w:cs="Arial"/>
          <w:b/>
          <w:bCs/>
          <w:sz w:val="20"/>
          <w:szCs w:val="20"/>
        </w:rPr>
        <w:lastRenderedPageBreak/>
        <w:t>4.</w:t>
      </w:r>
      <w:r w:rsidR="00EE7734" w:rsidRPr="00EE7734">
        <w:rPr>
          <w:rFonts w:cs="Arial"/>
          <w:b/>
          <w:bCs/>
          <w:sz w:val="20"/>
          <w:szCs w:val="20"/>
        </w:rPr>
        <w:t xml:space="preserve"> </w:t>
      </w:r>
      <w:r w:rsidR="00EE7734" w:rsidRPr="00EE7734">
        <w:rPr>
          <w:rFonts w:cs="Arial"/>
          <w:sz w:val="20"/>
          <w:szCs w:val="20"/>
        </w:rPr>
        <w:t>Gründe für das Bienensterben.</w:t>
      </w:r>
    </w:p>
    <w:p w:rsidR="00EE7734" w:rsidRDefault="00EE7734" w:rsidP="00EE7734">
      <w:pPr>
        <w:pStyle w:val="Listenabsatz"/>
        <w:spacing w:after="0" w:line="300" w:lineRule="auto"/>
        <w:ind w:left="284"/>
        <w:rPr>
          <w:sz w:val="24"/>
        </w:rPr>
      </w:pPr>
      <w:r>
        <w:rPr>
          <w:noProof/>
          <w:sz w:val="24"/>
          <w:bdr w:val="nil"/>
          <w:lang w:eastAsia="de-DE"/>
        </w:rPr>
        <w:pict>
          <v:group id="_x0000_s1032" style="position:absolute;left:0;text-align:left;margin-left:-5.95pt;margin-top:11.35pt;width:505.5pt;height:177pt;z-index:2" coordorigin="898,10864" coordsize="10110,3540">
            <v:line id="Gerader Verbinder 9" o:spid="_x0000_s1033" style="position:absolute;flip:x y;visibility:visible;mso-width-relative:margin;mso-height-relative:margin" from="4551,12661" to="4551,13298" strokecolor="#3860a8"/>
            <v:line id="Gerader Verbinder 17" o:spid="_x0000_s1034" style="position:absolute;flip:x y;visibility:visible;mso-width-relative:margin;mso-height-relative:margin" from="7734,12650" to="7734,13287" strokecolor="#3860a8"/>
            <v:roundrect id="_x0000_s1035" style="position:absolute;left:5833;top:10264;width:680;height:4104;rotation:90;visibility:visible;v-text-anchor:middle" arcsize="8541f" fillcolor="#4f81bd" strokecolor="#3860a8">
              <v:textbox style="mso-next-textbox:#_x0000_s1035">
                <w:txbxContent>
                  <w:p w:rsidR="00747C16" w:rsidRPr="00EE7734" w:rsidRDefault="00747C16" w:rsidP="00EE7734">
                    <w:pPr>
                      <w:jc w:val="center"/>
                      <w:rPr>
                        <w:rFonts w:ascii="Calibri" w:hAnsi="Calibri"/>
                        <w:i/>
                        <w:iCs/>
                        <w:color w:val="FFFFFF"/>
                        <w:sz w:val="28"/>
                        <w:szCs w:val="28"/>
                      </w:rPr>
                    </w:pPr>
                    <w:r w:rsidRPr="00EE7734">
                      <w:rPr>
                        <w:rFonts w:ascii="Calibri" w:hAnsi="Calibri"/>
                        <w:i/>
                        <w:iCs/>
                        <w:color w:val="FFFFFF"/>
                        <w:sz w:val="28"/>
                        <w:szCs w:val="28"/>
                      </w:rPr>
                      <w:t>Gründe für das Bienensterben</w:t>
                    </w:r>
                  </w:p>
                </w:txbxContent>
              </v:textbox>
            </v:roundrect>
            <v:line id="Gerader Verbinder 8" o:spid="_x0000_s1036" style="position:absolute;flip:y;visibility:visible" from="6178,11374" to="6178,11974" o:connectortype="straight" strokecolor="#3860a8"/>
            <v:line id="Gerader Verbinder 10" o:spid="_x0000_s1037" style="position:absolute;flip:y;visibility:visible" from="8173,12319" to="8878,12319" o:connectortype="straight" strokecolor="#3860a8"/>
            <v:line id="Gerader Verbinder 12" o:spid="_x0000_s1038" style="position:absolute;flip:y;visibility:visible" from="3388,12289" to="4093,12289" o:connectortype="straight" strokecolor="#3860a8"/>
            <v:shapetype id="_x0000_t202" coordsize="21600,21600" o:spt="202" path="m,l,21600r21600,l21600,xe">
              <v:stroke joinstyle="miter"/>
              <v:path gradientshapeok="t" o:connecttype="rect"/>
            </v:shapetype>
            <v:shape id="_x0000_s1039" type="#_x0000_t202" style="position:absolute;left:3403;top:13324;width:3704;height:1080;visibility:visible" strokecolor="#3860a8">
              <v:textbox style="mso-next-textbox:#_x0000_s1039">
                <w:txbxContent>
                  <w:p w:rsidR="00747C16" w:rsidRPr="00EE7734" w:rsidRDefault="00747C16" w:rsidP="00EE7734">
                    <w:pPr>
                      <w:rPr>
                        <w:rFonts w:cs="Arial"/>
                        <w:color w:val="FF0000"/>
                        <w:sz w:val="20"/>
                        <w:szCs w:val="20"/>
                        <w:u w:val="single"/>
                      </w:rPr>
                    </w:pPr>
                    <w:r w:rsidRPr="00EE7734">
                      <w:rPr>
                        <w:rFonts w:cs="Arial"/>
                        <w:color w:val="3860A8"/>
                        <w:sz w:val="20"/>
                        <w:szCs w:val="20"/>
                      </w:rPr>
                      <w:t>Monokulturen</w:t>
                    </w:r>
                    <w:r w:rsidRPr="00EE7734">
                      <w:rPr>
                        <w:rFonts w:cs="Arial"/>
                        <w:color w:val="3860A8"/>
                      </w:rPr>
                      <w:t xml:space="preserve"> </w:t>
                    </w:r>
                    <w:r w:rsidRPr="00EE7734">
                      <w:rPr>
                        <w:rFonts w:cs="Arial"/>
                        <w:color w:val="3860A8"/>
                        <w:sz w:val="20"/>
                        <w:szCs w:val="20"/>
                      </w:rPr>
                      <w:t xml:space="preserve">(z.B. durch Rapsfelder) </w:t>
                    </w:r>
                    <w:r w:rsidRPr="00EE7734">
                      <w:rPr>
                        <w:rFonts w:cs="Arial"/>
                        <w:color w:val="3860A8"/>
                        <w:sz w:val="20"/>
                        <w:szCs w:val="20"/>
                      </w:rPr>
                      <w:sym w:font="Wingdings" w:char="F0E0"/>
                    </w:r>
                    <w:r w:rsidRPr="00EE7734">
                      <w:rPr>
                        <w:rFonts w:cs="Arial"/>
                        <w:color w:val="3860A8"/>
                        <w:sz w:val="20"/>
                        <w:szCs w:val="20"/>
                      </w:rPr>
                      <w:t xml:space="preserve"> einseitige</w:t>
                    </w:r>
                    <w:r w:rsidRPr="00EE7734">
                      <w:rPr>
                        <w:rFonts w:cs="Arial"/>
                        <w:color w:val="FF0000"/>
                        <w:sz w:val="20"/>
                        <w:szCs w:val="20"/>
                        <w:u w:val="single"/>
                      </w:rPr>
                      <w:t xml:space="preserve"> </w:t>
                    </w:r>
                    <w:r w:rsidRPr="00EE7734">
                      <w:rPr>
                        <w:rFonts w:cs="Arial"/>
                        <w:color w:val="3860A8"/>
                        <w:sz w:val="20"/>
                        <w:szCs w:val="20"/>
                      </w:rPr>
                      <w:t>Ernährung der Bienen</w:t>
                    </w:r>
                    <w:r w:rsidRPr="00EE7734">
                      <w:rPr>
                        <w:rFonts w:cs="Arial"/>
                        <w:color w:val="FF0000"/>
                        <w:sz w:val="20"/>
                        <w:szCs w:val="20"/>
                        <w:u w:val="single"/>
                      </w:rPr>
                      <w:t xml:space="preserve">  </w:t>
                    </w:r>
                  </w:p>
                </w:txbxContent>
              </v:textbox>
            </v:shape>
            <v:shape id="_x0000_s1040" type="#_x0000_t202" style="position:absolute;left:8578;top:11959;width:2430;height:1110;visibility:visible" strokecolor="#3860a8">
              <v:textbox style="mso-next-textbox:#_x0000_s1040">
                <w:txbxContent>
                  <w:p w:rsidR="00747C16" w:rsidRPr="00EE7734" w:rsidRDefault="00747C16" w:rsidP="00EE7734">
                    <w:pPr>
                      <w:rPr>
                        <w:rFonts w:cs="Arial"/>
                        <w:color w:val="FF0000"/>
                        <w:sz w:val="20"/>
                        <w:szCs w:val="20"/>
                        <w:u w:val="single"/>
                      </w:rPr>
                    </w:pPr>
                    <w:r w:rsidRPr="00EE7734">
                      <w:rPr>
                        <w:rFonts w:cs="Arial"/>
                        <w:color w:val="3860A8"/>
                        <w:sz w:val="20"/>
                        <w:szCs w:val="20"/>
                      </w:rPr>
                      <w:t xml:space="preserve">Pflanzenschutzmittel </w:t>
                    </w:r>
                    <w:r w:rsidRPr="00EE7734">
                      <w:rPr>
                        <w:rFonts w:cs="Arial"/>
                        <w:color w:val="3860A8"/>
                        <w:sz w:val="20"/>
                        <w:szCs w:val="20"/>
                      </w:rPr>
                      <w:sym w:font="Wingdings" w:char="F0E0"/>
                    </w:r>
                    <w:r w:rsidRPr="00EE7734">
                      <w:rPr>
                        <w:rFonts w:cs="Arial"/>
                        <w:color w:val="3860A8"/>
                        <w:sz w:val="20"/>
                        <w:szCs w:val="20"/>
                      </w:rPr>
                      <w:t xml:space="preserve"> greifen den Darm</w:t>
                    </w:r>
                    <w:r w:rsidRPr="00EE7734">
                      <w:rPr>
                        <w:rFonts w:cs="Arial"/>
                        <w:color w:val="FF0000"/>
                        <w:sz w:val="20"/>
                        <w:szCs w:val="20"/>
                        <w:u w:val="single"/>
                      </w:rPr>
                      <w:t xml:space="preserve"> </w:t>
                    </w:r>
                    <w:r w:rsidRPr="00EE7734">
                      <w:rPr>
                        <w:rFonts w:cs="Arial"/>
                        <w:color w:val="3860A8"/>
                        <w:sz w:val="20"/>
                        <w:szCs w:val="20"/>
                      </w:rPr>
                      <w:t>an</w:t>
                    </w:r>
                  </w:p>
                </w:txbxContent>
              </v:textbox>
            </v:shape>
            <v:shape id="_x0000_s1041" type="#_x0000_t202" style="position:absolute;left:4963;top:10864;width:4965;height:735;visibility:visible" strokecolor="#3860a8">
              <v:textbox style="mso-next-textbox:#_x0000_s1041">
                <w:txbxContent>
                  <w:p w:rsidR="00747C16" w:rsidRPr="00EE7734" w:rsidRDefault="00747C16" w:rsidP="00EE7734">
                    <w:pPr>
                      <w:rPr>
                        <w:rFonts w:cs="Arial"/>
                        <w:color w:val="3860A8"/>
                        <w:sz w:val="20"/>
                        <w:szCs w:val="20"/>
                      </w:rPr>
                    </w:pPr>
                    <w:r w:rsidRPr="00EE7734">
                      <w:rPr>
                        <w:rFonts w:cs="Arial"/>
                        <w:color w:val="3860A8"/>
                        <w:sz w:val="20"/>
                        <w:szCs w:val="20"/>
                      </w:rPr>
                      <w:t>Wenig Nahrung für die Bienen durch blütenarme Gärten und wenig Blumenwiesen</w:t>
                    </w:r>
                  </w:p>
                </w:txbxContent>
              </v:textbox>
            </v:shape>
            <v:shape id="_x0000_s1042" type="#_x0000_t202" style="position:absolute;left:898;top:11974;width:2505;height:1095;visibility:visible" strokecolor="#3860a8">
              <v:textbox style="mso-next-textbox:#_x0000_s1042">
                <w:txbxContent>
                  <w:p w:rsidR="00747C16" w:rsidRPr="00EE7734" w:rsidRDefault="00747C16" w:rsidP="00EE7734">
                    <w:pPr>
                      <w:rPr>
                        <w:rFonts w:cs="Arial"/>
                        <w:color w:val="3860A8"/>
                        <w:sz w:val="20"/>
                        <w:szCs w:val="20"/>
                      </w:rPr>
                    </w:pPr>
                    <w:r w:rsidRPr="00EE7734">
                      <w:rPr>
                        <w:rFonts w:cs="Arial"/>
                        <w:color w:val="3860A8"/>
                        <w:sz w:val="20"/>
                        <w:szCs w:val="20"/>
                      </w:rPr>
                      <w:t xml:space="preserve">Parasiten/Schädlingen </w:t>
                    </w:r>
                    <w:r w:rsidRPr="00EE7734">
                      <w:rPr>
                        <w:rFonts w:cs="Arial"/>
                        <w:color w:val="3860A8"/>
                        <w:sz w:val="20"/>
                        <w:szCs w:val="20"/>
                      </w:rPr>
                      <w:sym w:font="Wingdings" w:char="F0E0"/>
                    </w:r>
                    <w:r w:rsidRPr="00EE7734">
                      <w:rPr>
                        <w:rFonts w:cs="Arial"/>
                        <w:color w:val="3860A8"/>
                        <w:sz w:val="20"/>
                        <w:szCs w:val="20"/>
                      </w:rPr>
                      <w:t xml:space="preserve"> z.B. Befall durch die </w:t>
                    </w:r>
                    <w:proofErr w:type="spellStart"/>
                    <w:r w:rsidRPr="00EE7734">
                      <w:rPr>
                        <w:rFonts w:cs="Arial"/>
                        <w:color w:val="3860A8"/>
                        <w:sz w:val="20"/>
                        <w:szCs w:val="20"/>
                      </w:rPr>
                      <w:t>Varroamilbe</w:t>
                    </w:r>
                    <w:proofErr w:type="spellEnd"/>
                  </w:p>
                </w:txbxContent>
              </v:textbox>
            </v:shape>
            <v:shape id="_x0000_s1043" type="#_x0000_t202" style="position:absolute;left:7618;top:13309;width:2505;height:1095;visibility:visible" strokecolor="#3860a8">
              <v:textbox style="mso-next-textbox:#_x0000_s1043">
                <w:txbxContent>
                  <w:p w:rsidR="00747C16" w:rsidRPr="00EE7734" w:rsidRDefault="00747C16" w:rsidP="00EE7734">
                    <w:pPr>
                      <w:rPr>
                        <w:rFonts w:cs="Arial"/>
                        <w:color w:val="3860A8"/>
                        <w:sz w:val="20"/>
                        <w:szCs w:val="20"/>
                      </w:rPr>
                    </w:pPr>
                    <w:r w:rsidRPr="00EE7734">
                      <w:rPr>
                        <w:rFonts w:cs="Arial"/>
                        <w:color w:val="3860A8"/>
                        <w:sz w:val="20"/>
                        <w:szCs w:val="20"/>
                      </w:rPr>
                      <w:t xml:space="preserve">Städte wachsen </w:t>
                    </w:r>
                    <w:r w:rsidRPr="00EE7734">
                      <w:rPr>
                        <w:rFonts w:cs="Arial"/>
                        <w:color w:val="3860A8"/>
                        <w:sz w:val="20"/>
                        <w:szCs w:val="20"/>
                      </w:rPr>
                      <w:sym w:font="Wingdings" w:char="F0E0"/>
                    </w:r>
                    <w:r w:rsidRPr="00D47A2B">
                      <w:rPr>
                        <w:rFonts w:ascii="Calibri" w:hAnsi="Calibri"/>
                        <w:color w:val="3860A8"/>
                      </w:rPr>
                      <w:t xml:space="preserve"> </w:t>
                    </w:r>
                    <w:r w:rsidRPr="00EE7734">
                      <w:rPr>
                        <w:rFonts w:cs="Arial"/>
                        <w:color w:val="3860A8"/>
                        <w:sz w:val="20"/>
                        <w:szCs w:val="20"/>
                      </w:rPr>
                      <w:t>Lebensraum der Bienen wird zerstört</w:t>
                    </w:r>
                  </w:p>
                </w:txbxContent>
              </v:textbox>
            </v:shape>
          </v:group>
        </w:pict>
      </w:r>
    </w:p>
    <w:p w:rsidR="00EE7734" w:rsidRDefault="00EE7734" w:rsidP="00EE7734">
      <w:pPr>
        <w:pStyle w:val="Listenabsatz"/>
        <w:spacing w:after="0" w:line="300" w:lineRule="auto"/>
        <w:ind w:left="284"/>
        <w:rPr>
          <w:sz w:val="24"/>
        </w:rPr>
      </w:pPr>
    </w:p>
    <w:p w:rsidR="00EE7734" w:rsidRDefault="00EE7734" w:rsidP="00EE7734">
      <w:pPr>
        <w:pStyle w:val="Listenabsatz"/>
        <w:spacing w:after="0" w:line="300" w:lineRule="auto"/>
        <w:ind w:left="284"/>
        <w:rPr>
          <w:sz w:val="24"/>
        </w:rPr>
      </w:pPr>
    </w:p>
    <w:p w:rsidR="00EE7734" w:rsidRDefault="00EE7734" w:rsidP="00EE7734">
      <w:pPr>
        <w:pStyle w:val="Listenabsatz"/>
        <w:spacing w:after="0" w:line="300" w:lineRule="auto"/>
        <w:ind w:left="284"/>
        <w:rPr>
          <w:sz w:val="24"/>
        </w:rPr>
      </w:pPr>
    </w:p>
    <w:p w:rsidR="00EE7734" w:rsidRDefault="00EE7734" w:rsidP="00EE7734">
      <w:pPr>
        <w:pStyle w:val="Listenabsatz"/>
        <w:spacing w:after="0" w:line="300" w:lineRule="auto"/>
        <w:ind w:left="284"/>
        <w:rPr>
          <w:sz w:val="24"/>
        </w:rPr>
      </w:pPr>
    </w:p>
    <w:p w:rsidR="00EE7734" w:rsidRDefault="00EE7734" w:rsidP="00EE7734">
      <w:pPr>
        <w:pStyle w:val="Listenabsatz"/>
        <w:spacing w:after="0" w:line="300" w:lineRule="auto"/>
        <w:ind w:left="284"/>
        <w:rPr>
          <w:sz w:val="24"/>
        </w:rPr>
      </w:pPr>
    </w:p>
    <w:p w:rsidR="00EE7734" w:rsidRDefault="00EE7734" w:rsidP="00EE7734">
      <w:pPr>
        <w:pStyle w:val="Listenabsatz"/>
        <w:spacing w:after="0" w:line="300" w:lineRule="auto"/>
        <w:ind w:left="284"/>
        <w:rPr>
          <w:sz w:val="24"/>
        </w:rPr>
      </w:pPr>
    </w:p>
    <w:p w:rsidR="00EE7734" w:rsidRDefault="00EE7734" w:rsidP="00EE7734">
      <w:pPr>
        <w:pStyle w:val="Listenabsatz"/>
        <w:spacing w:after="0" w:line="300" w:lineRule="auto"/>
        <w:ind w:left="284"/>
        <w:rPr>
          <w:sz w:val="24"/>
        </w:rPr>
      </w:pPr>
    </w:p>
    <w:p w:rsidR="00EE7734" w:rsidRDefault="00EE7734" w:rsidP="00EE7734">
      <w:pPr>
        <w:pStyle w:val="Listenabsatz"/>
        <w:spacing w:after="0" w:line="300" w:lineRule="auto"/>
        <w:ind w:left="284"/>
        <w:rPr>
          <w:sz w:val="24"/>
        </w:rPr>
      </w:pPr>
    </w:p>
    <w:p w:rsidR="00EE7734" w:rsidRDefault="00EE7734" w:rsidP="00EE7734">
      <w:pPr>
        <w:pStyle w:val="Listenabsatz"/>
        <w:spacing w:after="0" w:line="300" w:lineRule="auto"/>
        <w:ind w:left="284"/>
        <w:rPr>
          <w:sz w:val="24"/>
        </w:rPr>
      </w:pPr>
    </w:p>
    <w:p w:rsidR="00EE7734" w:rsidRDefault="00EE7734" w:rsidP="00EE7734">
      <w:pPr>
        <w:pStyle w:val="Listenabsatz"/>
        <w:spacing w:after="0" w:line="300" w:lineRule="auto"/>
        <w:ind w:left="284"/>
        <w:rPr>
          <w:sz w:val="24"/>
        </w:rPr>
      </w:pPr>
    </w:p>
    <w:p w:rsidR="00EE7734" w:rsidRDefault="00EE7734" w:rsidP="00EE7734">
      <w:pPr>
        <w:pStyle w:val="Listenabsatz"/>
        <w:spacing w:after="0" w:line="300" w:lineRule="auto"/>
        <w:ind w:left="284"/>
        <w:rPr>
          <w:sz w:val="24"/>
        </w:rPr>
      </w:pPr>
    </w:p>
    <w:p w:rsidR="00EE7734" w:rsidRDefault="00EE7734" w:rsidP="00EE7734">
      <w:pPr>
        <w:pStyle w:val="Listenabsatz"/>
        <w:spacing w:after="0" w:line="300" w:lineRule="auto"/>
        <w:ind w:left="284"/>
        <w:rPr>
          <w:sz w:val="24"/>
        </w:rPr>
      </w:pPr>
    </w:p>
    <w:p w:rsidR="00EE7734" w:rsidRPr="00B80DF6" w:rsidRDefault="00EE7734" w:rsidP="00EE7734">
      <w:pPr>
        <w:shd w:val="clear" w:color="auto" w:fill="3860A8"/>
        <w:rPr>
          <w:b/>
          <w:color w:val="FFFFFF" w:themeColor="background1"/>
          <w:kern w:val="36"/>
        </w:rPr>
      </w:pPr>
      <w:r>
        <w:rPr>
          <w:b/>
          <w:color w:val="FFFFFF" w:themeColor="background1"/>
          <w:kern w:val="36"/>
        </w:rPr>
        <w:t xml:space="preserve">Arbeitsblatt 1c: Die </w:t>
      </w:r>
      <w:proofErr w:type="spellStart"/>
      <w:r>
        <w:rPr>
          <w:b/>
          <w:color w:val="FFFFFF" w:themeColor="background1"/>
          <w:kern w:val="36"/>
        </w:rPr>
        <w:t>Varroamilbe</w:t>
      </w:r>
      <w:proofErr w:type="spellEnd"/>
    </w:p>
    <w:p w:rsidR="00EE7734" w:rsidRPr="00EE7734" w:rsidRDefault="00EE7734" w:rsidP="00EE7734"/>
    <w:p w:rsidR="00EE7734" w:rsidRPr="00EE7734" w:rsidRDefault="00EE7734" w:rsidP="00EE7734">
      <w:pPr>
        <w:pStyle w:val="Listenabsatz"/>
        <w:spacing w:after="0" w:line="300" w:lineRule="auto"/>
        <w:ind w:left="284" w:hanging="284"/>
        <w:rPr>
          <w:rFonts w:ascii="Arial" w:hAnsi="Arial" w:cs="Arial"/>
          <w:sz w:val="20"/>
          <w:szCs w:val="20"/>
        </w:rPr>
      </w:pPr>
      <w:r w:rsidRPr="00EE7734">
        <w:rPr>
          <w:rFonts w:ascii="Arial" w:eastAsia="Times New Roman" w:hAnsi="Arial"/>
          <w:b/>
          <w:lang w:eastAsia="de-DE"/>
        </w:rPr>
        <w:t>1.</w:t>
      </w:r>
      <w:r>
        <w:rPr>
          <w:rFonts w:ascii="Arial" w:eastAsia="Times New Roman" w:hAnsi="Arial"/>
          <w:lang w:eastAsia="de-DE"/>
        </w:rPr>
        <w:t xml:space="preserve"> </w:t>
      </w:r>
      <w:r w:rsidRPr="00EE7734">
        <w:rPr>
          <w:rFonts w:ascii="Arial" w:hAnsi="Arial" w:cs="Arial"/>
          <w:sz w:val="20"/>
          <w:szCs w:val="20"/>
        </w:rPr>
        <w:t>Erkläre den Begriff „Parasit“.</w:t>
      </w:r>
    </w:p>
    <w:p w:rsidR="00EE7734" w:rsidRPr="00EE7734" w:rsidRDefault="00EE7734" w:rsidP="00EE7734">
      <w:pPr>
        <w:rPr>
          <w:rFonts w:cs="Arial"/>
          <w:color w:val="3860A8"/>
          <w:sz w:val="20"/>
          <w:szCs w:val="20"/>
        </w:rPr>
      </w:pPr>
      <w:r w:rsidRPr="00EE7734">
        <w:rPr>
          <w:rFonts w:cs="Arial"/>
          <w:color w:val="3860A8"/>
          <w:sz w:val="20"/>
          <w:szCs w:val="20"/>
        </w:rPr>
        <w:t>Parasiten sind kleine Lebewesen, die in oder an anderen Lebewesen leben und sich von ihnen ernähren. Es ist also ein Zusammenleben mit einseitigem Nutzen für ein Lebewesen, dem Parasiten, auf Kosten von einem anderen Lebewesen, dem Wirt.</w:t>
      </w:r>
    </w:p>
    <w:p w:rsidR="00EE7734" w:rsidRPr="00EE7734" w:rsidRDefault="00EE7734" w:rsidP="00EE7734">
      <w:pPr>
        <w:spacing w:line="300" w:lineRule="auto"/>
        <w:rPr>
          <w:rFonts w:cs="Arial"/>
          <w:sz w:val="20"/>
          <w:szCs w:val="20"/>
        </w:rPr>
      </w:pPr>
    </w:p>
    <w:p w:rsidR="00EE7734" w:rsidRDefault="00EE7734" w:rsidP="00EE7734">
      <w:pPr>
        <w:pStyle w:val="Listenabsatz"/>
        <w:spacing w:after="0" w:line="300" w:lineRule="auto"/>
        <w:ind w:left="284" w:hanging="284"/>
        <w:rPr>
          <w:rFonts w:ascii="Arial" w:hAnsi="Arial" w:cs="Arial"/>
          <w:sz w:val="20"/>
          <w:szCs w:val="20"/>
        </w:rPr>
      </w:pPr>
      <w:r w:rsidRPr="00EE7734">
        <w:rPr>
          <w:rFonts w:ascii="Arial" w:hAnsi="Arial" w:cs="Arial"/>
          <w:b/>
          <w:sz w:val="20"/>
          <w:szCs w:val="20"/>
        </w:rPr>
        <w:t>2.</w:t>
      </w:r>
      <w:r>
        <w:rPr>
          <w:rFonts w:ascii="Arial" w:hAnsi="Arial" w:cs="Arial"/>
          <w:sz w:val="20"/>
          <w:szCs w:val="20"/>
        </w:rPr>
        <w:t xml:space="preserve"> </w:t>
      </w:r>
      <w:r w:rsidRPr="00EE7734">
        <w:rPr>
          <w:rFonts w:ascii="Arial" w:hAnsi="Arial" w:cs="Arial"/>
          <w:sz w:val="20"/>
          <w:szCs w:val="20"/>
        </w:rPr>
        <w:t>Ordne jedem Parasiten den richtigen Wirt bzw. Lebensraum zu.</w:t>
      </w:r>
    </w:p>
    <w:p w:rsidR="00363DEA" w:rsidRDefault="00363DEA" w:rsidP="00EE7734">
      <w:pPr>
        <w:pStyle w:val="Listenabsatz"/>
        <w:spacing w:after="0" w:line="300" w:lineRule="auto"/>
        <w:ind w:left="284" w:hanging="284"/>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43"/>
        <w:gridCol w:w="3271"/>
        <w:gridCol w:w="4298"/>
      </w:tblGrid>
      <w:tr w:rsidR="00363DEA" w:rsidRPr="00D67370" w:rsidTr="00747C16">
        <w:trPr>
          <w:trHeight w:val="712"/>
        </w:trPr>
        <w:tc>
          <w:tcPr>
            <w:tcW w:w="2243"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363DEA" w:rsidRPr="00D67370" w:rsidRDefault="00363DEA" w:rsidP="00747C16">
            <w:pPr>
              <w:rPr>
                <w:rFonts w:cs="Arial"/>
                <w:b/>
                <w:sz w:val="20"/>
                <w:szCs w:val="20"/>
              </w:rPr>
            </w:pPr>
            <w:r>
              <w:rPr>
                <w:b/>
                <w:noProof/>
                <w:sz w:val="24"/>
              </w:rPr>
              <w:pict>
                <v:shape id="_x0000_s1060" style="position:absolute;margin-left:103.2pt;margin-top:27.6pt;width:171.65pt;height:57.9pt;rotation:-2929930fd;z-index:6" coordsize="3282,854" path="m,c,,1641,427,3282,854e" filled="f" strokecolor="#365f91" strokeweight="2pt">
                  <v:path arrowok="t"/>
                </v:shape>
              </w:pict>
            </w:r>
            <w:r w:rsidRPr="00D67370">
              <w:rPr>
                <w:rFonts w:cs="Arial"/>
                <w:sz w:val="20"/>
                <w:szCs w:val="20"/>
              </w:rPr>
              <w:t>Zecke</w:t>
            </w:r>
          </w:p>
        </w:tc>
        <w:tc>
          <w:tcPr>
            <w:tcW w:w="3271" w:type="dxa"/>
            <w:tcBorders>
              <w:top w:val="nil"/>
              <w:left w:val="single" w:sz="18" w:space="0" w:color="7F7F7F" w:themeColor="text1" w:themeTint="80"/>
              <w:bottom w:val="nil"/>
              <w:right w:val="single" w:sz="18" w:space="0" w:color="7F7F7F" w:themeColor="text1" w:themeTint="80"/>
            </w:tcBorders>
            <w:vAlign w:val="center"/>
          </w:tcPr>
          <w:p w:rsidR="00363DEA" w:rsidRPr="00D67370" w:rsidRDefault="00363DEA" w:rsidP="00747C16">
            <w:pPr>
              <w:pStyle w:val="Listenabsatz"/>
              <w:spacing w:after="0" w:line="300" w:lineRule="auto"/>
              <w:ind w:left="0" w:right="-142"/>
              <w:rPr>
                <w:rFonts w:ascii="Arial" w:eastAsiaTheme="minorHAnsi" w:hAnsi="Arial" w:cs="Arial"/>
                <w:b/>
                <w:sz w:val="20"/>
                <w:szCs w:val="20"/>
              </w:rPr>
            </w:pPr>
            <w:r>
              <w:rPr>
                <w:rFonts w:cs="Arial"/>
                <w:noProof/>
                <w:sz w:val="20"/>
                <w:szCs w:val="20"/>
              </w:rPr>
              <w:pict>
                <v:shape id="_x0000_s1057" style="position:absolute;margin-left:-4.05pt;margin-top:17.85pt;width:162.4pt;height:41.4pt;z-index:3;mso-position-horizontal-relative:text;mso-position-vertical-relative:text" coordsize="3282,854" path="m,c,,1641,427,3282,854e" filled="f" strokecolor="#365f91" strokeweight="2pt">
                  <v:path arrowok="t"/>
                </v:shape>
              </w:pict>
            </w:r>
          </w:p>
        </w:tc>
        <w:tc>
          <w:tcPr>
            <w:tcW w:w="4298"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363DEA" w:rsidRPr="00D67370" w:rsidRDefault="00363DEA" w:rsidP="00747C16">
            <w:pPr>
              <w:pStyle w:val="Listenabsatz"/>
              <w:spacing w:after="0" w:line="300" w:lineRule="auto"/>
              <w:ind w:left="0" w:right="-142"/>
              <w:rPr>
                <w:rFonts w:ascii="Arial" w:eastAsiaTheme="minorHAnsi" w:hAnsi="Arial" w:cs="Arial"/>
                <w:sz w:val="20"/>
                <w:szCs w:val="20"/>
              </w:rPr>
            </w:pPr>
            <w:r w:rsidRPr="00D67370">
              <w:rPr>
                <w:rFonts w:ascii="Arial" w:eastAsiaTheme="minorHAnsi" w:hAnsi="Arial" w:cs="Arial"/>
                <w:sz w:val="20"/>
                <w:szCs w:val="20"/>
              </w:rPr>
              <w:t xml:space="preserve">Leitungsbahnen von Bäumen, </w:t>
            </w:r>
          </w:p>
          <w:p w:rsidR="00363DEA" w:rsidRPr="00D67370" w:rsidRDefault="00363DEA" w:rsidP="00747C16">
            <w:pPr>
              <w:pStyle w:val="Listenabsatz"/>
              <w:spacing w:after="0" w:line="300" w:lineRule="auto"/>
              <w:ind w:left="0" w:right="-142"/>
              <w:rPr>
                <w:rFonts w:ascii="Arial" w:eastAsiaTheme="minorHAnsi" w:hAnsi="Arial" w:cs="Arial"/>
                <w:b/>
                <w:sz w:val="20"/>
                <w:szCs w:val="20"/>
              </w:rPr>
            </w:pPr>
            <w:r w:rsidRPr="00D67370">
              <w:rPr>
                <w:rFonts w:ascii="Arial" w:eastAsiaTheme="minorHAnsi" w:hAnsi="Arial" w:cs="Arial"/>
                <w:sz w:val="20"/>
                <w:szCs w:val="20"/>
              </w:rPr>
              <w:t>um Wasser und Mineralstoffe zu erhalten</w:t>
            </w:r>
          </w:p>
        </w:tc>
      </w:tr>
      <w:tr w:rsidR="00363DEA" w:rsidRPr="00D67370" w:rsidTr="00747C16">
        <w:trPr>
          <w:trHeight w:val="712"/>
        </w:trPr>
        <w:tc>
          <w:tcPr>
            <w:tcW w:w="2243"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363DEA" w:rsidRPr="00D67370" w:rsidRDefault="00363DEA" w:rsidP="00747C16">
            <w:pPr>
              <w:pStyle w:val="Listenabsatz"/>
              <w:spacing w:after="0" w:line="300" w:lineRule="auto"/>
              <w:ind w:left="0" w:right="-142"/>
              <w:rPr>
                <w:rFonts w:ascii="Arial" w:eastAsiaTheme="minorHAnsi" w:hAnsi="Arial" w:cs="Arial"/>
                <w:b/>
                <w:sz w:val="20"/>
                <w:szCs w:val="20"/>
              </w:rPr>
            </w:pPr>
            <w:r w:rsidRPr="00D67370">
              <w:rPr>
                <w:rFonts w:ascii="Arial" w:eastAsiaTheme="minorHAnsi" w:hAnsi="Arial" w:cs="Arial"/>
                <w:sz w:val="20"/>
                <w:szCs w:val="20"/>
              </w:rPr>
              <w:t>Bandwurm</w:t>
            </w:r>
          </w:p>
        </w:tc>
        <w:tc>
          <w:tcPr>
            <w:tcW w:w="3271" w:type="dxa"/>
            <w:tcBorders>
              <w:top w:val="nil"/>
              <w:left w:val="single" w:sz="18" w:space="0" w:color="7F7F7F" w:themeColor="text1" w:themeTint="80"/>
              <w:bottom w:val="nil"/>
              <w:right w:val="single" w:sz="18" w:space="0" w:color="7F7F7F" w:themeColor="text1" w:themeTint="80"/>
            </w:tcBorders>
            <w:vAlign w:val="center"/>
          </w:tcPr>
          <w:p w:rsidR="00363DEA" w:rsidRPr="00D67370" w:rsidRDefault="00363DEA" w:rsidP="00747C16">
            <w:pPr>
              <w:pStyle w:val="Listenabsatz"/>
              <w:spacing w:after="0" w:line="300" w:lineRule="auto"/>
              <w:ind w:left="0" w:right="-142"/>
              <w:rPr>
                <w:rFonts w:ascii="Arial" w:eastAsiaTheme="minorHAnsi" w:hAnsi="Arial" w:cs="Arial"/>
                <w:b/>
                <w:sz w:val="20"/>
                <w:szCs w:val="20"/>
              </w:rPr>
            </w:pPr>
            <w:r>
              <w:rPr>
                <w:rFonts w:ascii="Arial" w:eastAsiaTheme="minorHAnsi" w:hAnsi="Arial" w:cs="Arial"/>
                <w:b/>
                <w:noProof/>
                <w:sz w:val="20"/>
                <w:szCs w:val="20"/>
                <w:lang w:eastAsia="de-DE"/>
              </w:rPr>
              <w:pict>
                <v:shape id="_x0000_s1058" style="position:absolute;margin-left:-4.2pt;margin-top:17.4pt;width:162.4pt;height:41.4pt;z-index:4;mso-position-horizontal-relative:text;mso-position-vertical-relative:text" coordsize="3282,854" path="m,c,,1641,427,3282,854e" filled="f" strokecolor="#365f91" strokeweight="2pt">
                  <v:path arrowok="t"/>
                </v:shape>
              </w:pict>
            </w:r>
          </w:p>
        </w:tc>
        <w:tc>
          <w:tcPr>
            <w:tcW w:w="4298"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363DEA" w:rsidRPr="00D67370" w:rsidRDefault="00363DEA" w:rsidP="00747C16">
            <w:pPr>
              <w:rPr>
                <w:rFonts w:cs="Arial"/>
                <w:b/>
                <w:sz w:val="20"/>
                <w:szCs w:val="20"/>
              </w:rPr>
            </w:pPr>
            <w:r w:rsidRPr="00D67370">
              <w:rPr>
                <w:rFonts w:cs="Arial"/>
                <w:sz w:val="20"/>
                <w:szCs w:val="20"/>
              </w:rPr>
              <w:t xml:space="preserve">Haut von Tieren und Menschen (Blut saugen) </w:t>
            </w:r>
          </w:p>
        </w:tc>
      </w:tr>
      <w:tr w:rsidR="00363DEA" w:rsidRPr="00D67370" w:rsidTr="00747C16">
        <w:trPr>
          <w:trHeight w:val="712"/>
        </w:trPr>
        <w:tc>
          <w:tcPr>
            <w:tcW w:w="2243"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363DEA" w:rsidRPr="00D67370" w:rsidRDefault="00363DEA" w:rsidP="00747C16">
            <w:pPr>
              <w:rPr>
                <w:rFonts w:cs="Arial"/>
                <w:b/>
                <w:sz w:val="20"/>
                <w:szCs w:val="20"/>
              </w:rPr>
            </w:pPr>
            <w:r w:rsidRPr="00D67370">
              <w:rPr>
                <w:rFonts w:cs="Arial"/>
                <w:sz w:val="20"/>
                <w:szCs w:val="20"/>
              </w:rPr>
              <w:t>Misteln</w:t>
            </w:r>
          </w:p>
        </w:tc>
        <w:tc>
          <w:tcPr>
            <w:tcW w:w="3271" w:type="dxa"/>
            <w:tcBorders>
              <w:top w:val="nil"/>
              <w:left w:val="single" w:sz="18" w:space="0" w:color="7F7F7F" w:themeColor="text1" w:themeTint="80"/>
              <w:bottom w:val="nil"/>
              <w:right w:val="single" w:sz="18" w:space="0" w:color="7F7F7F" w:themeColor="text1" w:themeTint="80"/>
            </w:tcBorders>
            <w:vAlign w:val="center"/>
          </w:tcPr>
          <w:p w:rsidR="00363DEA" w:rsidRPr="00D67370" w:rsidRDefault="00363DEA" w:rsidP="00747C16">
            <w:pPr>
              <w:pStyle w:val="Listenabsatz"/>
              <w:spacing w:after="0" w:line="300" w:lineRule="auto"/>
              <w:ind w:left="0" w:right="-142"/>
              <w:rPr>
                <w:rFonts w:ascii="Arial" w:eastAsiaTheme="minorHAnsi" w:hAnsi="Arial" w:cs="Arial"/>
                <w:b/>
                <w:sz w:val="20"/>
                <w:szCs w:val="20"/>
              </w:rPr>
            </w:pPr>
          </w:p>
        </w:tc>
        <w:tc>
          <w:tcPr>
            <w:tcW w:w="4298"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363DEA" w:rsidRPr="00D67370" w:rsidRDefault="00363DEA" w:rsidP="00747C16">
            <w:pPr>
              <w:rPr>
                <w:rFonts w:cs="Arial"/>
                <w:b/>
                <w:sz w:val="20"/>
                <w:szCs w:val="20"/>
              </w:rPr>
            </w:pPr>
            <w:r w:rsidRPr="00D67370">
              <w:rPr>
                <w:rFonts w:cs="Arial"/>
                <w:sz w:val="20"/>
                <w:szCs w:val="20"/>
              </w:rPr>
              <w:t xml:space="preserve">Darm des Wirtes </w:t>
            </w:r>
          </w:p>
        </w:tc>
      </w:tr>
      <w:tr w:rsidR="00363DEA" w:rsidRPr="00D67370" w:rsidTr="00747C16">
        <w:trPr>
          <w:trHeight w:val="712"/>
        </w:trPr>
        <w:tc>
          <w:tcPr>
            <w:tcW w:w="2243"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363DEA" w:rsidRPr="00D67370" w:rsidRDefault="00363DEA" w:rsidP="00747C16">
            <w:pPr>
              <w:rPr>
                <w:rFonts w:cs="Arial"/>
                <w:sz w:val="20"/>
                <w:szCs w:val="20"/>
                <w:lang w:eastAsia="en-US"/>
              </w:rPr>
            </w:pPr>
            <w:r w:rsidRPr="00D67370">
              <w:rPr>
                <w:rFonts w:cs="Arial"/>
                <w:sz w:val="20"/>
                <w:szCs w:val="20"/>
              </w:rPr>
              <w:t>Stechmücken</w:t>
            </w:r>
          </w:p>
        </w:tc>
        <w:tc>
          <w:tcPr>
            <w:tcW w:w="3271" w:type="dxa"/>
            <w:tcBorders>
              <w:top w:val="nil"/>
              <w:left w:val="single" w:sz="18" w:space="0" w:color="7F7F7F" w:themeColor="text1" w:themeTint="80"/>
              <w:bottom w:val="nil"/>
              <w:right w:val="single" w:sz="18" w:space="0" w:color="7F7F7F" w:themeColor="text1" w:themeTint="80"/>
            </w:tcBorders>
            <w:vAlign w:val="center"/>
          </w:tcPr>
          <w:p w:rsidR="00363DEA" w:rsidRPr="00D67370" w:rsidRDefault="00363DEA" w:rsidP="00747C16">
            <w:pPr>
              <w:pStyle w:val="Listenabsatz"/>
              <w:spacing w:after="0" w:line="300" w:lineRule="auto"/>
              <w:ind w:left="0" w:right="-142"/>
              <w:rPr>
                <w:rFonts w:ascii="Arial" w:eastAsiaTheme="minorHAnsi" w:hAnsi="Arial" w:cs="Arial"/>
                <w:b/>
                <w:sz w:val="20"/>
                <w:szCs w:val="20"/>
              </w:rPr>
            </w:pPr>
            <w:r>
              <w:rPr>
                <w:b/>
                <w:noProof/>
                <w:sz w:val="24"/>
                <w:lang w:eastAsia="de-DE"/>
              </w:rPr>
              <w:pict>
                <v:shape id="_x0000_s1059" style="position:absolute;margin-left:-3.1pt;margin-top:1.4pt;width:161.15pt;height:41.4pt;rotation:-783795fd;z-index:5;mso-position-horizontal-relative:text;mso-position-vertical-relative:text" coordsize="3282,854" path="m,c,,1641,427,3282,854e" filled="f" strokecolor="#365f91" strokeweight="2pt">
                  <v:path arrowok="t"/>
                </v:shape>
              </w:pict>
            </w:r>
          </w:p>
        </w:tc>
        <w:tc>
          <w:tcPr>
            <w:tcW w:w="4298"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363DEA" w:rsidRPr="00D67370" w:rsidRDefault="00363DEA" w:rsidP="00747C16">
            <w:pPr>
              <w:rPr>
                <w:rFonts w:cs="Arial"/>
                <w:sz w:val="20"/>
                <w:szCs w:val="20"/>
              </w:rPr>
            </w:pPr>
            <w:r w:rsidRPr="00D67370">
              <w:rPr>
                <w:rFonts w:cs="Arial"/>
                <w:sz w:val="20"/>
                <w:szCs w:val="20"/>
              </w:rPr>
              <w:t xml:space="preserve">Haut von Tieren und Menschen (Blut saugen) </w:t>
            </w:r>
          </w:p>
        </w:tc>
      </w:tr>
    </w:tbl>
    <w:p w:rsidR="00363DEA" w:rsidRPr="00EE7734" w:rsidRDefault="00363DEA" w:rsidP="00EE7734">
      <w:pPr>
        <w:pStyle w:val="Listenabsatz"/>
        <w:spacing w:after="0" w:line="300" w:lineRule="auto"/>
        <w:ind w:left="284" w:hanging="284"/>
        <w:rPr>
          <w:rFonts w:ascii="Arial" w:hAnsi="Arial" w:cs="Arial"/>
          <w:sz w:val="20"/>
          <w:szCs w:val="20"/>
        </w:rPr>
      </w:pPr>
    </w:p>
    <w:p w:rsidR="00363DEA" w:rsidRDefault="00363DEA" w:rsidP="00363DEA">
      <w:pPr>
        <w:pStyle w:val="Listenabsatz"/>
        <w:spacing w:after="0" w:line="300" w:lineRule="auto"/>
        <w:ind w:left="284" w:hanging="284"/>
        <w:rPr>
          <w:b/>
          <w:sz w:val="24"/>
        </w:rPr>
      </w:pPr>
    </w:p>
    <w:p w:rsidR="00EE7734" w:rsidRPr="00363DEA" w:rsidRDefault="00363DEA" w:rsidP="00363DEA">
      <w:pPr>
        <w:pStyle w:val="Listenabsatz"/>
        <w:spacing w:after="0" w:line="300" w:lineRule="auto"/>
        <w:ind w:left="284" w:hanging="284"/>
        <w:rPr>
          <w:rFonts w:ascii="Arial" w:hAnsi="Arial" w:cs="Arial"/>
          <w:sz w:val="20"/>
          <w:szCs w:val="20"/>
        </w:rPr>
      </w:pPr>
      <w:r w:rsidRPr="00363DEA">
        <w:rPr>
          <w:rFonts w:ascii="Arial" w:hAnsi="Arial" w:cs="Arial"/>
          <w:b/>
          <w:sz w:val="20"/>
          <w:szCs w:val="20"/>
        </w:rPr>
        <w:t>3.</w:t>
      </w:r>
      <w:r w:rsidRPr="00363DEA">
        <w:rPr>
          <w:rFonts w:ascii="Arial" w:hAnsi="Arial" w:cs="Arial"/>
          <w:sz w:val="20"/>
          <w:szCs w:val="20"/>
        </w:rPr>
        <w:t xml:space="preserve"> </w:t>
      </w:r>
      <w:r w:rsidR="00EE7734" w:rsidRPr="00363DEA">
        <w:rPr>
          <w:rFonts w:ascii="Arial" w:hAnsi="Arial" w:cs="Arial"/>
          <w:sz w:val="20"/>
          <w:szCs w:val="20"/>
        </w:rPr>
        <w:t xml:space="preserve">Vervollständige den Lückentext zur </w:t>
      </w:r>
      <w:proofErr w:type="spellStart"/>
      <w:r w:rsidR="00EE7734" w:rsidRPr="00363DEA">
        <w:rPr>
          <w:rFonts w:ascii="Arial" w:hAnsi="Arial" w:cs="Arial"/>
          <w:sz w:val="20"/>
          <w:szCs w:val="20"/>
        </w:rPr>
        <w:t>Varroamilbe</w:t>
      </w:r>
      <w:proofErr w:type="spellEnd"/>
      <w:r w:rsidR="00EE7734" w:rsidRPr="00363DEA">
        <w:rPr>
          <w:rFonts w:ascii="Arial" w:hAnsi="Arial" w:cs="Arial"/>
          <w:sz w:val="20"/>
          <w:szCs w:val="20"/>
        </w:rPr>
        <w:t>.</w:t>
      </w:r>
    </w:p>
    <w:p w:rsidR="00363DEA" w:rsidRDefault="00363DEA" w:rsidP="00363DEA">
      <w:pPr>
        <w:spacing w:line="276" w:lineRule="auto"/>
        <w:rPr>
          <w:rFonts w:cs="Arial"/>
          <w:sz w:val="20"/>
          <w:szCs w:val="20"/>
        </w:rPr>
      </w:pPr>
    </w:p>
    <w:p w:rsidR="00EE7734" w:rsidRPr="00EE7734" w:rsidRDefault="00EE7734" w:rsidP="00363DEA">
      <w:pPr>
        <w:spacing w:line="276" w:lineRule="auto"/>
        <w:rPr>
          <w:rFonts w:cs="Arial"/>
          <w:sz w:val="20"/>
          <w:szCs w:val="20"/>
        </w:rPr>
      </w:pPr>
      <w:r w:rsidRPr="00EE7734">
        <w:rPr>
          <w:rFonts w:cs="Arial"/>
          <w:sz w:val="20"/>
          <w:szCs w:val="20"/>
        </w:rPr>
        <w:t xml:space="preserve">Die </w:t>
      </w:r>
      <w:proofErr w:type="spellStart"/>
      <w:r w:rsidRPr="00EE7734">
        <w:rPr>
          <w:rFonts w:cs="Arial"/>
          <w:sz w:val="20"/>
          <w:szCs w:val="20"/>
        </w:rPr>
        <w:t>Varroamilbe</w:t>
      </w:r>
      <w:proofErr w:type="spellEnd"/>
      <w:r w:rsidRPr="00EE7734">
        <w:rPr>
          <w:rFonts w:cs="Arial"/>
          <w:sz w:val="20"/>
          <w:szCs w:val="20"/>
        </w:rPr>
        <w:t xml:space="preserve"> stammt ursprünglich aus </w:t>
      </w:r>
      <w:r w:rsidRPr="00EE7734">
        <w:rPr>
          <w:rFonts w:cs="Arial"/>
          <w:b/>
          <w:color w:val="3860A8"/>
          <w:sz w:val="20"/>
          <w:szCs w:val="20"/>
        </w:rPr>
        <w:t>Asien</w:t>
      </w:r>
      <w:r w:rsidRPr="00EE7734">
        <w:rPr>
          <w:rFonts w:cs="Arial"/>
          <w:sz w:val="20"/>
          <w:szCs w:val="20"/>
        </w:rPr>
        <w:t xml:space="preserve">. Sie lebt seit mehr als </w:t>
      </w:r>
      <w:r w:rsidRPr="00EE7734">
        <w:rPr>
          <w:rFonts w:cs="Arial"/>
          <w:b/>
          <w:color w:val="3860A8"/>
          <w:sz w:val="20"/>
          <w:szCs w:val="20"/>
        </w:rPr>
        <w:t>40</w:t>
      </w:r>
      <w:r w:rsidRPr="00EE7734">
        <w:rPr>
          <w:rFonts w:cs="Arial"/>
          <w:sz w:val="20"/>
          <w:szCs w:val="20"/>
        </w:rPr>
        <w:t xml:space="preserve"> Jahren auch in Deutschland. Sie ernährt sich vom </w:t>
      </w:r>
      <w:r w:rsidRPr="00EE7734">
        <w:rPr>
          <w:rFonts w:cs="Arial"/>
          <w:b/>
          <w:color w:val="3860A8"/>
          <w:sz w:val="20"/>
          <w:szCs w:val="20"/>
        </w:rPr>
        <w:t>Blut</w:t>
      </w:r>
      <w:r w:rsidRPr="00EE7734">
        <w:rPr>
          <w:rFonts w:cs="Arial"/>
          <w:sz w:val="20"/>
          <w:szCs w:val="20"/>
        </w:rPr>
        <w:t xml:space="preserve"> der Bienen, indem sie sich an den ausgewachsenen Arbeiterinnen festsaugt. Die Milben werden bei der </w:t>
      </w:r>
      <w:r w:rsidRPr="00EE7734">
        <w:rPr>
          <w:rFonts w:cs="Arial"/>
          <w:b/>
          <w:color w:val="3860A8"/>
          <w:sz w:val="20"/>
          <w:szCs w:val="20"/>
        </w:rPr>
        <w:t>Pollen</w:t>
      </w:r>
      <w:r w:rsidRPr="00EE7734">
        <w:rPr>
          <w:rFonts w:cs="Arial"/>
          <w:sz w:val="20"/>
          <w:szCs w:val="20"/>
        </w:rPr>
        <w:t xml:space="preserve">- oder Nektarsammlung auf andere Bienen und somit auch andere </w:t>
      </w:r>
      <w:r w:rsidRPr="00EE7734">
        <w:rPr>
          <w:rFonts w:cs="Arial"/>
          <w:b/>
          <w:color w:val="3860A8"/>
          <w:sz w:val="20"/>
          <w:szCs w:val="20"/>
        </w:rPr>
        <w:t>Bienenvölker</w:t>
      </w:r>
      <w:r w:rsidRPr="00EE7734">
        <w:rPr>
          <w:rFonts w:cs="Arial"/>
          <w:sz w:val="20"/>
          <w:szCs w:val="20"/>
        </w:rPr>
        <w:t xml:space="preserve"> übertragen. Sie entwickeln und vermehren sich in der </w:t>
      </w:r>
      <w:proofErr w:type="spellStart"/>
      <w:r w:rsidRPr="00EE7734">
        <w:rPr>
          <w:rFonts w:cs="Arial"/>
          <w:b/>
          <w:color w:val="3860A8"/>
          <w:sz w:val="20"/>
          <w:szCs w:val="20"/>
        </w:rPr>
        <w:t>verdeckelten</w:t>
      </w:r>
      <w:proofErr w:type="spellEnd"/>
      <w:r w:rsidRPr="00EE7734">
        <w:rPr>
          <w:rFonts w:cs="Arial"/>
          <w:sz w:val="20"/>
          <w:szCs w:val="20"/>
        </w:rPr>
        <w:t xml:space="preserve"> Brut im Bienenstock. Oft sind also schon </w:t>
      </w:r>
      <w:r w:rsidRPr="00EE7734">
        <w:rPr>
          <w:rFonts w:cs="Arial"/>
          <w:b/>
          <w:color w:val="3860A8"/>
          <w:sz w:val="20"/>
          <w:szCs w:val="20"/>
        </w:rPr>
        <w:t>Bienenlarven</w:t>
      </w:r>
      <w:r w:rsidRPr="00EE7734">
        <w:rPr>
          <w:rFonts w:cs="Arial"/>
          <w:sz w:val="20"/>
          <w:szCs w:val="20"/>
        </w:rPr>
        <w:t xml:space="preserve"> von der Milbe befallen, so dass die jungen Bienen bereits </w:t>
      </w:r>
      <w:r w:rsidRPr="00EE7734">
        <w:rPr>
          <w:rFonts w:cs="Arial"/>
          <w:b/>
          <w:color w:val="3860A8"/>
          <w:sz w:val="20"/>
          <w:szCs w:val="20"/>
        </w:rPr>
        <w:t>geschwächt</w:t>
      </w:r>
      <w:r w:rsidRPr="00EE7734">
        <w:rPr>
          <w:rFonts w:cs="Arial"/>
          <w:color w:val="FF0000"/>
          <w:sz w:val="20"/>
          <w:szCs w:val="20"/>
        </w:rPr>
        <w:t xml:space="preserve"> </w:t>
      </w:r>
      <w:r w:rsidRPr="00EE7734">
        <w:rPr>
          <w:rFonts w:cs="Arial"/>
          <w:sz w:val="20"/>
          <w:szCs w:val="20"/>
        </w:rPr>
        <w:t>schlüpfen.</w:t>
      </w:r>
    </w:p>
    <w:p w:rsidR="00EE7734" w:rsidRPr="00EE7734" w:rsidRDefault="00EE7734" w:rsidP="00363DEA">
      <w:pPr>
        <w:spacing w:line="276" w:lineRule="auto"/>
        <w:rPr>
          <w:rFonts w:cs="Arial"/>
          <w:sz w:val="20"/>
          <w:szCs w:val="20"/>
        </w:rPr>
      </w:pPr>
      <w:r w:rsidRPr="00EE7734">
        <w:rPr>
          <w:rFonts w:cs="Arial"/>
          <w:sz w:val="20"/>
          <w:szCs w:val="20"/>
        </w:rPr>
        <w:t xml:space="preserve">Um die </w:t>
      </w:r>
      <w:proofErr w:type="spellStart"/>
      <w:r w:rsidRPr="00EE7734">
        <w:rPr>
          <w:rFonts w:cs="Arial"/>
          <w:sz w:val="20"/>
          <w:szCs w:val="20"/>
        </w:rPr>
        <w:t>Varroamilbe</w:t>
      </w:r>
      <w:proofErr w:type="spellEnd"/>
      <w:r w:rsidRPr="00EE7734">
        <w:rPr>
          <w:rFonts w:cs="Arial"/>
          <w:sz w:val="20"/>
          <w:szCs w:val="20"/>
        </w:rPr>
        <w:t xml:space="preserve"> zu bekämpfen, müssen Imker ihre Bienenvölker regelmäßig mit Ameisen- oder Milchsäure </w:t>
      </w:r>
      <w:r w:rsidRPr="00EE7734">
        <w:rPr>
          <w:rFonts w:cs="Arial"/>
          <w:b/>
          <w:color w:val="3860A8"/>
          <w:sz w:val="20"/>
          <w:szCs w:val="20"/>
        </w:rPr>
        <w:t>bespritzen</w:t>
      </w:r>
      <w:r w:rsidRPr="00EE7734">
        <w:rPr>
          <w:rFonts w:cs="Arial"/>
          <w:sz w:val="20"/>
          <w:szCs w:val="20"/>
        </w:rPr>
        <w:t xml:space="preserve">. </w:t>
      </w:r>
    </w:p>
    <w:p w:rsidR="00EE7734" w:rsidRPr="00EC7D94" w:rsidRDefault="00EE7734" w:rsidP="00EE7734">
      <w:pPr>
        <w:rPr>
          <w:rFonts w:ascii="Calibri" w:hAnsi="Calibri"/>
        </w:rPr>
      </w:pPr>
    </w:p>
    <w:p w:rsidR="00EE7734" w:rsidRPr="00EC7D94" w:rsidRDefault="00EE7734" w:rsidP="00EE7734">
      <w:pPr>
        <w:rPr>
          <w:rFonts w:ascii="Calibri" w:hAnsi="Calibri"/>
          <w:bCs/>
          <w:i/>
          <w:kern w:val="36"/>
          <w:sz w:val="20"/>
          <w:szCs w:val="48"/>
        </w:rPr>
      </w:pPr>
      <w:r w:rsidRPr="00EC7D94">
        <w:rPr>
          <w:rFonts w:ascii="Calibri" w:hAnsi="Calibri"/>
          <w:bCs/>
          <w:i/>
          <w:kern w:val="36"/>
          <w:sz w:val="20"/>
          <w:szCs w:val="48"/>
        </w:rPr>
        <w:br w:type="page"/>
      </w:r>
    </w:p>
    <w:p w:rsidR="001F3411" w:rsidRPr="00B80DF6" w:rsidRDefault="001F3411" w:rsidP="001F3411">
      <w:pPr>
        <w:shd w:val="clear" w:color="auto" w:fill="3860A8"/>
        <w:rPr>
          <w:b/>
          <w:color w:val="FFFFFF" w:themeColor="background1"/>
          <w:kern w:val="36"/>
        </w:rPr>
      </w:pPr>
      <w:r>
        <w:rPr>
          <w:b/>
          <w:color w:val="FFFFFF" w:themeColor="background1"/>
          <w:kern w:val="36"/>
        </w:rPr>
        <w:t>Arbeitsblatt 2a: Der Bienenstaat</w:t>
      </w:r>
    </w:p>
    <w:p w:rsidR="001F3411" w:rsidRDefault="001F3411" w:rsidP="00EE7734"/>
    <w:p w:rsidR="001F3411" w:rsidRDefault="001F3411" w:rsidP="00EE7734"/>
    <w:tbl>
      <w:tblPr>
        <w:tblW w:w="97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66"/>
        <w:gridCol w:w="2907"/>
        <w:gridCol w:w="2374"/>
        <w:gridCol w:w="2454"/>
      </w:tblGrid>
      <w:tr w:rsidR="001F3411" w:rsidRPr="00EC7D94" w:rsidTr="00BF55B6">
        <w:trPr>
          <w:trHeight w:val="125"/>
        </w:trPr>
        <w:tc>
          <w:tcPr>
            <w:tcW w:w="1966" w:type="dxa"/>
          </w:tcPr>
          <w:p w:rsidR="001F3411" w:rsidRPr="00BF55B6" w:rsidRDefault="001F3411" w:rsidP="00747C16">
            <w:pPr>
              <w:rPr>
                <w:rFonts w:cs="Arial"/>
                <w:b/>
                <w:sz w:val="20"/>
                <w:szCs w:val="20"/>
              </w:rPr>
            </w:pPr>
            <w:r w:rsidRPr="00BF55B6">
              <w:rPr>
                <w:rFonts w:cs="Arial"/>
                <w:b/>
                <w:sz w:val="20"/>
                <w:szCs w:val="20"/>
              </w:rPr>
              <w:t>Bienenwesen</w:t>
            </w:r>
          </w:p>
        </w:tc>
        <w:tc>
          <w:tcPr>
            <w:tcW w:w="2907" w:type="dxa"/>
          </w:tcPr>
          <w:p w:rsidR="001F3411" w:rsidRPr="00BF55B6" w:rsidRDefault="001F3411" w:rsidP="001F3411">
            <w:pPr>
              <w:jc w:val="center"/>
              <w:rPr>
                <w:rFonts w:cs="Arial"/>
                <w:b/>
                <w:sz w:val="20"/>
                <w:szCs w:val="20"/>
              </w:rPr>
            </w:pPr>
            <w:r w:rsidRPr="00BF55B6">
              <w:rPr>
                <w:rFonts w:cs="Arial"/>
                <w:b/>
                <w:sz w:val="20"/>
                <w:szCs w:val="20"/>
              </w:rPr>
              <w:t>Königin</w:t>
            </w:r>
          </w:p>
        </w:tc>
        <w:tc>
          <w:tcPr>
            <w:tcW w:w="2374" w:type="dxa"/>
          </w:tcPr>
          <w:p w:rsidR="001F3411" w:rsidRPr="00BF55B6" w:rsidRDefault="001F3411" w:rsidP="001F3411">
            <w:pPr>
              <w:jc w:val="center"/>
              <w:rPr>
                <w:rFonts w:cs="Arial"/>
                <w:b/>
                <w:sz w:val="20"/>
                <w:szCs w:val="20"/>
              </w:rPr>
            </w:pPr>
            <w:r w:rsidRPr="00BF55B6">
              <w:rPr>
                <w:rFonts w:cs="Arial"/>
                <w:b/>
                <w:sz w:val="20"/>
                <w:szCs w:val="20"/>
              </w:rPr>
              <w:t>Drohnen</w:t>
            </w:r>
          </w:p>
        </w:tc>
        <w:tc>
          <w:tcPr>
            <w:tcW w:w="2454" w:type="dxa"/>
          </w:tcPr>
          <w:p w:rsidR="001F3411" w:rsidRPr="00BF55B6" w:rsidRDefault="001F3411" w:rsidP="001F3411">
            <w:pPr>
              <w:jc w:val="center"/>
              <w:rPr>
                <w:rFonts w:cs="Arial"/>
                <w:b/>
                <w:sz w:val="20"/>
                <w:szCs w:val="20"/>
              </w:rPr>
            </w:pPr>
            <w:r w:rsidRPr="00BF55B6">
              <w:rPr>
                <w:rFonts w:cs="Arial"/>
                <w:b/>
                <w:sz w:val="20"/>
                <w:szCs w:val="20"/>
              </w:rPr>
              <w:t>Arbeiterinnen</w:t>
            </w:r>
          </w:p>
        </w:tc>
      </w:tr>
      <w:tr w:rsidR="001F3411" w:rsidRPr="00EC7D94" w:rsidTr="00BF55B6">
        <w:trPr>
          <w:trHeight w:val="125"/>
        </w:trPr>
        <w:tc>
          <w:tcPr>
            <w:tcW w:w="1966" w:type="dxa"/>
          </w:tcPr>
          <w:p w:rsidR="001F3411" w:rsidRPr="001F3411" w:rsidRDefault="001F3411" w:rsidP="00747C16">
            <w:pPr>
              <w:rPr>
                <w:rFonts w:cs="Arial"/>
                <w:sz w:val="20"/>
                <w:szCs w:val="20"/>
              </w:rPr>
            </w:pPr>
          </w:p>
        </w:tc>
        <w:tc>
          <w:tcPr>
            <w:tcW w:w="2907" w:type="dxa"/>
          </w:tcPr>
          <w:p w:rsidR="001F3411" w:rsidRPr="001F3411" w:rsidRDefault="001F3411" w:rsidP="00747C16">
            <w:pPr>
              <w:rPr>
                <w:rFonts w:cs="Arial"/>
                <w:sz w:val="20"/>
                <w:szCs w:val="20"/>
              </w:rPr>
            </w:pPr>
          </w:p>
        </w:tc>
        <w:tc>
          <w:tcPr>
            <w:tcW w:w="2374" w:type="dxa"/>
          </w:tcPr>
          <w:p w:rsidR="001F3411" w:rsidRPr="001F3411" w:rsidRDefault="001F3411" w:rsidP="001F3411">
            <w:pPr>
              <w:jc w:val="center"/>
              <w:rPr>
                <w:rFonts w:cs="Arial"/>
                <w:sz w:val="20"/>
                <w:szCs w:val="20"/>
              </w:rPr>
            </w:pPr>
          </w:p>
        </w:tc>
        <w:tc>
          <w:tcPr>
            <w:tcW w:w="2454" w:type="dxa"/>
          </w:tcPr>
          <w:p w:rsidR="001F3411" w:rsidRPr="001F3411" w:rsidRDefault="001F3411" w:rsidP="001F3411">
            <w:pPr>
              <w:jc w:val="center"/>
              <w:rPr>
                <w:rFonts w:cs="Arial"/>
                <w:sz w:val="20"/>
                <w:szCs w:val="20"/>
              </w:rPr>
            </w:pPr>
          </w:p>
        </w:tc>
      </w:tr>
      <w:tr w:rsidR="001F3411" w:rsidRPr="00EC7D94" w:rsidTr="00BF55B6">
        <w:trPr>
          <w:trHeight w:val="516"/>
        </w:trPr>
        <w:tc>
          <w:tcPr>
            <w:tcW w:w="1966" w:type="dxa"/>
          </w:tcPr>
          <w:p w:rsidR="001F3411" w:rsidRPr="001F3411" w:rsidRDefault="001F3411" w:rsidP="00747C16">
            <w:pPr>
              <w:rPr>
                <w:rFonts w:cs="Arial"/>
                <w:sz w:val="20"/>
                <w:szCs w:val="20"/>
              </w:rPr>
            </w:pPr>
            <w:r w:rsidRPr="001F3411">
              <w:rPr>
                <w:rFonts w:cs="Arial"/>
                <w:sz w:val="20"/>
                <w:szCs w:val="20"/>
              </w:rPr>
              <w:t>Körperbau</w:t>
            </w:r>
          </w:p>
        </w:tc>
        <w:tc>
          <w:tcPr>
            <w:tcW w:w="2907" w:type="dxa"/>
          </w:tcPr>
          <w:p w:rsidR="001F3411" w:rsidRPr="001F3411" w:rsidRDefault="001F3411" w:rsidP="00747C16">
            <w:pPr>
              <w:rPr>
                <w:rFonts w:cs="Arial"/>
                <w:color w:val="3860A8"/>
                <w:sz w:val="20"/>
                <w:szCs w:val="20"/>
              </w:rPr>
            </w:pPr>
            <w:r w:rsidRPr="001F3411">
              <w:rPr>
                <w:rFonts w:cs="Arial"/>
                <w:color w:val="3860A8"/>
                <w:sz w:val="20"/>
                <w:szCs w:val="20"/>
              </w:rPr>
              <w:t>Großer, schlanker Hinterleib, Flügel kurz, Augen getrennt, Giftstachel</w:t>
            </w:r>
          </w:p>
          <w:p w:rsidR="001F3411" w:rsidRPr="001F3411" w:rsidRDefault="001F3411" w:rsidP="00747C16">
            <w:pPr>
              <w:rPr>
                <w:rFonts w:cs="Arial"/>
                <w:color w:val="3860A8"/>
                <w:sz w:val="20"/>
                <w:szCs w:val="20"/>
              </w:rPr>
            </w:pPr>
          </w:p>
        </w:tc>
        <w:tc>
          <w:tcPr>
            <w:tcW w:w="2374" w:type="dxa"/>
          </w:tcPr>
          <w:p w:rsidR="001F3411" w:rsidRPr="001F3411" w:rsidRDefault="001F3411" w:rsidP="00747C16">
            <w:pPr>
              <w:rPr>
                <w:rFonts w:cs="Arial"/>
                <w:color w:val="3860A8"/>
                <w:sz w:val="20"/>
                <w:szCs w:val="20"/>
              </w:rPr>
            </w:pPr>
            <w:r w:rsidRPr="001F3411">
              <w:rPr>
                <w:rFonts w:cs="Arial"/>
                <w:color w:val="3860A8"/>
                <w:sz w:val="20"/>
                <w:szCs w:val="20"/>
              </w:rPr>
              <w:t>große Augen, plumper Körper, kein Stachel, Flügel lang, Augen zusammen</w:t>
            </w:r>
          </w:p>
        </w:tc>
        <w:tc>
          <w:tcPr>
            <w:tcW w:w="2454" w:type="dxa"/>
          </w:tcPr>
          <w:p w:rsidR="001F3411" w:rsidRPr="001F3411" w:rsidRDefault="001F3411" w:rsidP="00747C16">
            <w:pPr>
              <w:rPr>
                <w:rFonts w:cs="Arial"/>
                <w:color w:val="3860A8"/>
                <w:sz w:val="20"/>
                <w:szCs w:val="20"/>
              </w:rPr>
            </w:pPr>
            <w:r w:rsidRPr="001F3411">
              <w:rPr>
                <w:rFonts w:cs="Arial"/>
                <w:color w:val="3860A8"/>
                <w:sz w:val="20"/>
                <w:szCs w:val="20"/>
              </w:rPr>
              <w:t>schlank, Flügel lang, Augen getrennt, Giftstachel</w:t>
            </w:r>
          </w:p>
        </w:tc>
      </w:tr>
      <w:tr w:rsidR="001F3411" w:rsidRPr="00EC7D94" w:rsidTr="00BF55B6">
        <w:trPr>
          <w:trHeight w:val="642"/>
        </w:trPr>
        <w:tc>
          <w:tcPr>
            <w:tcW w:w="1966" w:type="dxa"/>
          </w:tcPr>
          <w:p w:rsidR="001F3411" w:rsidRPr="001F3411" w:rsidRDefault="001F3411" w:rsidP="00747C16">
            <w:pPr>
              <w:rPr>
                <w:rFonts w:cs="Arial"/>
                <w:sz w:val="20"/>
                <w:szCs w:val="20"/>
              </w:rPr>
            </w:pPr>
            <w:r w:rsidRPr="001F3411">
              <w:rPr>
                <w:rFonts w:cs="Arial"/>
                <w:sz w:val="20"/>
                <w:szCs w:val="20"/>
              </w:rPr>
              <w:t>Aufgaben</w:t>
            </w:r>
          </w:p>
        </w:tc>
        <w:tc>
          <w:tcPr>
            <w:tcW w:w="2907" w:type="dxa"/>
          </w:tcPr>
          <w:p w:rsidR="001F3411" w:rsidRPr="001F3411" w:rsidRDefault="001F3411" w:rsidP="00747C16">
            <w:pPr>
              <w:rPr>
                <w:rFonts w:cs="Arial"/>
                <w:color w:val="3860A8"/>
                <w:sz w:val="20"/>
                <w:szCs w:val="20"/>
              </w:rPr>
            </w:pPr>
            <w:r w:rsidRPr="001F3411">
              <w:rPr>
                <w:rFonts w:cs="Arial"/>
                <w:color w:val="3860A8"/>
                <w:sz w:val="20"/>
                <w:szCs w:val="20"/>
              </w:rPr>
              <w:t>Eier legen</w:t>
            </w:r>
          </w:p>
          <w:p w:rsidR="001F3411" w:rsidRPr="001F3411" w:rsidRDefault="001F3411" w:rsidP="00747C16">
            <w:pPr>
              <w:rPr>
                <w:rFonts w:cs="Arial"/>
                <w:color w:val="3860A8"/>
                <w:sz w:val="20"/>
                <w:szCs w:val="20"/>
              </w:rPr>
            </w:pPr>
          </w:p>
          <w:p w:rsidR="001F3411" w:rsidRPr="001F3411" w:rsidRDefault="001F3411" w:rsidP="00747C16">
            <w:pPr>
              <w:rPr>
                <w:rFonts w:cs="Arial"/>
                <w:color w:val="3860A8"/>
                <w:sz w:val="20"/>
                <w:szCs w:val="20"/>
              </w:rPr>
            </w:pPr>
          </w:p>
          <w:p w:rsidR="001F3411" w:rsidRPr="001F3411" w:rsidRDefault="001F3411" w:rsidP="00747C16">
            <w:pPr>
              <w:rPr>
                <w:rFonts w:cs="Arial"/>
                <w:color w:val="3860A8"/>
                <w:sz w:val="20"/>
                <w:szCs w:val="20"/>
              </w:rPr>
            </w:pPr>
          </w:p>
        </w:tc>
        <w:tc>
          <w:tcPr>
            <w:tcW w:w="2374" w:type="dxa"/>
          </w:tcPr>
          <w:p w:rsidR="001F3411" w:rsidRPr="001F3411" w:rsidRDefault="001F3411" w:rsidP="00747C16">
            <w:pPr>
              <w:rPr>
                <w:rFonts w:cs="Arial"/>
                <w:color w:val="3860A8"/>
                <w:sz w:val="20"/>
                <w:szCs w:val="20"/>
              </w:rPr>
            </w:pPr>
            <w:r w:rsidRPr="001F3411">
              <w:rPr>
                <w:rFonts w:cs="Arial"/>
                <w:color w:val="3860A8"/>
                <w:sz w:val="20"/>
                <w:szCs w:val="20"/>
              </w:rPr>
              <w:t>Befruchtung der Königin</w:t>
            </w:r>
          </w:p>
        </w:tc>
        <w:tc>
          <w:tcPr>
            <w:tcW w:w="2454" w:type="dxa"/>
          </w:tcPr>
          <w:p w:rsidR="001F3411" w:rsidRPr="001F3411" w:rsidRDefault="001F3411" w:rsidP="00747C16">
            <w:pPr>
              <w:rPr>
                <w:rFonts w:cs="Arial"/>
                <w:color w:val="3860A8"/>
                <w:sz w:val="20"/>
                <w:szCs w:val="20"/>
              </w:rPr>
            </w:pPr>
            <w:r w:rsidRPr="001F3411">
              <w:rPr>
                <w:rFonts w:cs="Arial"/>
                <w:color w:val="3860A8"/>
                <w:sz w:val="20"/>
                <w:szCs w:val="20"/>
              </w:rPr>
              <w:t xml:space="preserve">Larvenaufzucht, </w:t>
            </w:r>
            <w:proofErr w:type="spellStart"/>
            <w:r w:rsidRPr="001F3411">
              <w:rPr>
                <w:rFonts w:cs="Arial"/>
                <w:color w:val="3860A8"/>
                <w:sz w:val="20"/>
                <w:szCs w:val="20"/>
              </w:rPr>
              <w:t>Wabenbau</w:t>
            </w:r>
            <w:proofErr w:type="spellEnd"/>
            <w:r w:rsidRPr="001F3411">
              <w:rPr>
                <w:rFonts w:cs="Arial"/>
                <w:color w:val="3860A8"/>
                <w:sz w:val="20"/>
                <w:szCs w:val="20"/>
              </w:rPr>
              <w:t>, Honigspeicherung, Wach- und Außendienst</w:t>
            </w:r>
          </w:p>
        </w:tc>
      </w:tr>
      <w:tr w:rsidR="001F3411" w:rsidRPr="00EC7D94" w:rsidTr="00BF55B6">
        <w:trPr>
          <w:trHeight w:val="390"/>
        </w:trPr>
        <w:tc>
          <w:tcPr>
            <w:tcW w:w="1966" w:type="dxa"/>
          </w:tcPr>
          <w:p w:rsidR="001F3411" w:rsidRPr="001F3411" w:rsidRDefault="001F3411" w:rsidP="00747C16">
            <w:pPr>
              <w:rPr>
                <w:rFonts w:cs="Arial"/>
                <w:sz w:val="20"/>
                <w:szCs w:val="20"/>
              </w:rPr>
            </w:pPr>
            <w:r w:rsidRPr="001F3411">
              <w:rPr>
                <w:rFonts w:cs="Arial"/>
                <w:sz w:val="20"/>
                <w:szCs w:val="20"/>
              </w:rPr>
              <w:t>Lebensdauer</w:t>
            </w:r>
          </w:p>
          <w:p w:rsidR="001F3411" w:rsidRPr="001F3411" w:rsidRDefault="001F3411" w:rsidP="00747C16">
            <w:pPr>
              <w:rPr>
                <w:rFonts w:cs="Arial"/>
                <w:sz w:val="20"/>
                <w:szCs w:val="20"/>
              </w:rPr>
            </w:pPr>
          </w:p>
          <w:p w:rsidR="001F3411" w:rsidRPr="001F3411" w:rsidRDefault="001F3411" w:rsidP="00747C16">
            <w:pPr>
              <w:rPr>
                <w:rFonts w:cs="Arial"/>
                <w:sz w:val="20"/>
                <w:szCs w:val="20"/>
              </w:rPr>
            </w:pPr>
          </w:p>
        </w:tc>
        <w:tc>
          <w:tcPr>
            <w:tcW w:w="2907" w:type="dxa"/>
          </w:tcPr>
          <w:p w:rsidR="001F3411" w:rsidRPr="001F3411" w:rsidRDefault="001F3411" w:rsidP="00747C16">
            <w:pPr>
              <w:rPr>
                <w:rFonts w:cs="Arial"/>
                <w:color w:val="3860A8"/>
                <w:sz w:val="20"/>
                <w:szCs w:val="20"/>
              </w:rPr>
            </w:pPr>
            <w:r w:rsidRPr="001F3411">
              <w:rPr>
                <w:rFonts w:cs="Arial"/>
                <w:color w:val="3860A8"/>
                <w:sz w:val="20"/>
                <w:szCs w:val="20"/>
              </w:rPr>
              <w:t>mehrere Jahre</w:t>
            </w:r>
          </w:p>
        </w:tc>
        <w:tc>
          <w:tcPr>
            <w:tcW w:w="2374" w:type="dxa"/>
          </w:tcPr>
          <w:p w:rsidR="001F3411" w:rsidRPr="001F3411" w:rsidRDefault="001F3411" w:rsidP="00747C16">
            <w:pPr>
              <w:rPr>
                <w:rFonts w:cs="Arial"/>
                <w:color w:val="3860A8"/>
                <w:sz w:val="20"/>
                <w:szCs w:val="20"/>
              </w:rPr>
            </w:pPr>
            <w:r w:rsidRPr="001F3411">
              <w:rPr>
                <w:rFonts w:cs="Arial"/>
                <w:color w:val="3860A8"/>
                <w:sz w:val="20"/>
                <w:szCs w:val="20"/>
              </w:rPr>
              <w:t>7 Wochen</w:t>
            </w:r>
          </w:p>
        </w:tc>
        <w:tc>
          <w:tcPr>
            <w:tcW w:w="2454" w:type="dxa"/>
          </w:tcPr>
          <w:p w:rsidR="001F3411" w:rsidRPr="001F3411" w:rsidRDefault="001F3411" w:rsidP="001F3411">
            <w:pPr>
              <w:tabs>
                <w:tab w:val="right" w:pos="2226"/>
              </w:tabs>
              <w:rPr>
                <w:rFonts w:cs="Arial"/>
                <w:color w:val="3860A8"/>
                <w:sz w:val="20"/>
                <w:szCs w:val="20"/>
              </w:rPr>
            </w:pPr>
            <w:r w:rsidRPr="001F3411">
              <w:rPr>
                <w:rFonts w:cs="Arial"/>
                <w:color w:val="3860A8"/>
                <w:sz w:val="20"/>
                <w:szCs w:val="20"/>
              </w:rPr>
              <w:t>4-6 Wochen im Sommer</w:t>
            </w:r>
          </w:p>
          <w:p w:rsidR="001F3411" w:rsidRPr="001F3411" w:rsidRDefault="001F3411" w:rsidP="001F3411">
            <w:pPr>
              <w:tabs>
                <w:tab w:val="right" w:pos="2226"/>
              </w:tabs>
              <w:rPr>
                <w:rFonts w:cs="Arial"/>
                <w:color w:val="3860A8"/>
                <w:sz w:val="20"/>
                <w:szCs w:val="20"/>
              </w:rPr>
            </w:pPr>
            <w:r w:rsidRPr="001F3411">
              <w:rPr>
                <w:rFonts w:cs="Arial"/>
                <w:color w:val="3860A8"/>
                <w:sz w:val="20"/>
                <w:szCs w:val="20"/>
              </w:rPr>
              <w:t>6-7 Monate im Winter</w:t>
            </w:r>
          </w:p>
        </w:tc>
      </w:tr>
      <w:tr w:rsidR="001F3411" w:rsidRPr="00EC7D94" w:rsidTr="00BF55B6">
        <w:trPr>
          <w:trHeight w:val="509"/>
        </w:trPr>
        <w:tc>
          <w:tcPr>
            <w:tcW w:w="1966" w:type="dxa"/>
          </w:tcPr>
          <w:p w:rsidR="001F3411" w:rsidRPr="001F3411" w:rsidRDefault="001F3411" w:rsidP="00747C16">
            <w:pPr>
              <w:rPr>
                <w:rFonts w:cs="Arial"/>
                <w:sz w:val="20"/>
                <w:szCs w:val="20"/>
              </w:rPr>
            </w:pPr>
            <w:r w:rsidRPr="001F3411">
              <w:rPr>
                <w:rFonts w:cs="Arial"/>
                <w:sz w:val="20"/>
                <w:szCs w:val="20"/>
              </w:rPr>
              <w:t>Entwicklung</w:t>
            </w:r>
          </w:p>
          <w:p w:rsidR="001F3411" w:rsidRPr="001F3411" w:rsidRDefault="001F3411" w:rsidP="00747C16">
            <w:pPr>
              <w:rPr>
                <w:rFonts w:cs="Arial"/>
                <w:sz w:val="20"/>
                <w:szCs w:val="20"/>
              </w:rPr>
            </w:pPr>
          </w:p>
          <w:p w:rsidR="001F3411" w:rsidRPr="001F3411" w:rsidRDefault="001F3411" w:rsidP="00747C16">
            <w:pPr>
              <w:rPr>
                <w:rFonts w:cs="Arial"/>
                <w:sz w:val="20"/>
                <w:szCs w:val="20"/>
              </w:rPr>
            </w:pPr>
          </w:p>
        </w:tc>
        <w:tc>
          <w:tcPr>
            <w:tcW w:w="2907" w:type="dxa"/>
          </w:tcPr>
          <w:p w:rsidR="001F3411" w:rsidRPr="001F3411" w:rsidRDefault="001F3411" w:rsidP="00747C16">
            <w:pPr>
              <w:rPr>
                <w:rFonts w:cs="Arial"/>
                <w:color w:val="3860A8"/>
                <w:sz w:val="20"/>
                <w:szCs w:val="20"/>
              </w:rPr>
            </w:pPr>
            <w:r w:rsidRPr="001F3411">
              <w:rPr>
                <w:rFonts w:cs="Arial"/>
                <w:color w:val="3860A8"/>
                <w:sz w:val="20"/>
                <w:szCs w:val="20"/>
              </w:rPr>
              <w:t>schlüpft nach 16 Tagen</w:t>
            </w:r>
          </w:p>
        </w:tc>
        <w:tc>
          <w:tcPr>
            <w:tcW w:w="2374" w:type="dxa"/>
          </w:tcPr>
          <w:p w:rsidR="001F3411" w:rsidRPr="001F3411" w:rsidRDefault="001F3411" w:rsidP="00747C16">
            <w:pPr>
              <w:rPr>
                <w:rFonts w:cs="Arial"/>
                <w:color w:val="3860A8"/>
                <w:sz w:val="20"/>
                <w:szCs w:val="20"/>
              </w:rPr>
            </w:pPr>
            <w:r w:rsidRPr="001F3411">
              <w:rPr>
                <w:rFonts w:cs="Arial"/>
                <w:color w:val="3860A8"/>
                <w:sz w:val="20"/>
                <w:szCs w:val="20"/>
              </w:rPr>
              <w:t>schlüpft nach 24 Tagen; entstehen aus unbefruchteten Eiern</w:t>
            </w:r>
          </w:p>
          <w:p w:rsidR="001F3411" w:rsidRPr="001F3411" w:rsidRDefault="001F3411" w:rsidP="00747C16">
            <w:pPr>
              <w:rPr>
                <w:rFonts w:cs="Arial"/>
                <w:color w:val="3860A8"/>
                <w:sz w:val="20"/>
                <w:szCs w:val="20"/>
              </w:rPr>
            </w:pPr>
          </w:p>
        </w:tc>
        <w:tc>
          <w:tcPr>
            <w:tcW w:w="2454" w:type="dxa"/>
          </w:tcPr>
          <w:p w:rsidR="001F3411" w:rsidRPr="001F3411" w:rsidRDefault="001F3411" w:rsidP="00747C16">
            <w:pPr>
              <w:rPr>
                <w:rFonts w:cs="Arial"/>
                <w:color w:val="3860A8"/>
                <w:sz w:val="20"/>
                <w:szCs w:val="20"/>
              </w:rPr>
            </w:pPr>
            <w:r w:rsidRPr="001F3411">
              <w:rPr>
                <w:rFonts w:cs="Arial"/>
                <w:color w:val="3860A8"/>
                <w:sz w:val="20"/>
                <w:szCs w:val="20"/>
              </w:rPr>
              <w:t>schlüpft nach 21 Tagen; entstehen aus befruchteten Eiern</w:t>
            </w:r>
          </w:p>
        </w:tc>
      </w:tr>
      <w:tr w:rsidR="001F3411" w:rsidRPr="00EC7D94" w:rsidTr="00BF55B6">
        <w:trPr>
          <w:trHeight w:val="1033"/>
        </w:trPr>
        <w:tc>
          <w:tcPr>
            <w:tcW w:w="1966" w:type="dxa"/>
          </w:tcPr>
          <w:p w:rsidR="001F3411" w:rsidRPr="001F3411" w:rsidRDefault="001F3411" w:rsidP="00747C16">
            <w:pPr>
              <w:rPr>
                <w:rFonts w:cs="Arial"/>
                <w:sz w:val="20"/>
                <w:szCs w:val="20"/>
              </w:rPr>
            </w:pPr>
            <w:r w:rsidRPr="001F3411">
              <w:rPr>
                <w:rFonts w:cs="Arial"/>
                <w:sz w:val="20"/>
                <w:szCs w:val="20"/>
              </w:rPr>
              <w:t>Besonderheiten</w:t>
            </w:r>
          </w:p>
          <w:p w:rsidR="001F3411" w:rsidRPr="001F3411" w:rsidRDefault="001F3411" w:rsidP="00747C16">
            <w:pPr>
              <w:rPr>
                <w:rFonts w:cs="Arial"/>
                <w:sz w:val="20"/>
                <w:szCs w:val="20"/>
              </w:rPr>
            </w:pPr>
          </w:p>
          <w:p w:rsidR="001F3411" w:rsidRPr="001F3411" w:rsidRDefault="001F3411" w:rsidP="00747C16">
            <w:pPr>
              <w:rPr>
                <w:rFonts w:cs="Arial"/>
                <w:sz w:val="20"/>
                <w:szCs w:val="20"/>
              </w:rPr>
            </w:pPr>
          </w:p>
          <w:p w:rsidR="001F3411" w:rsidRPr="001F3411" w:rsidRDefault="001F3411" w:rsidP="00747C16">
            <w:pPr>
              <w:rPr>
                <w:rFonts w:cs="Arial"/>
                <w:sz w:val="20"/>
                <w:szCs w:val="20"/>
              </w:rPr>
            </w:pPr>
          </w:p>
          <w:p w:rsidR="001F3411" w:rsidRPr="001F3411" w:rsidRDefault="001F3411" w:rsidP="00747C16">
            <w:pPr>
              <w:rPr>
                <w:rFonts w:cs="Arial"/>
                <w:sz w:val="20"/>
                <w:szCs w:val="20"/>
              </w:rPr>
            </w:pPr>
          </w:p>
        </w:tc>
        <w:tc>
          <w:tcPr>
            <w:tcW w:w="2907" w:type="dxa"/>
          </w:tcPr>
          <w:p w:rsidR="001F3411" w:rsidRPr="001F3411" w:rsidRDefault="001F3411" w:rsidP="00747C16">
            <w:pPr>
              <w:rPr>
                <w:rFonts w:cs="Arial"/>
                <w:color w:val="3860A8"/>
                <w:sz w:val="20"/>
                <w:szCs w:val="20"/>
              </w:rPr>
            </w:pPr>
            <w:r w:rsidRPr="001F3411">
              <w:rPr>
                <w:rFonts w:cs="Arial"/>
                <w:color w:val="3860A8"/>
                <w:sz w:val="20"/>
                <w:szCs w:val="20"/>
              </w:rPr>
              <w:t xml:space="preserve">werden in speziellen Wabenzellen, den </w:t>
            </w:r>
            <w:proofErr w:type="spellStart"/>
            <w:r w:rsidRPr="001F3411">
              <w:rPr>
                <w:rFonts w:cs="Arial"/>
                <w:color w:val="3860A8"/>
                <w:sz w:val="20"/>
                <w:szCs w:val="20"/>
              </w:rPr>
              <w:t>Weiselzellen</w:t>
            </w:r>
            <w:proofErr w:type="spellEnd"/>
            <w:r w:rsidRPr="001F3411">
              <w:rPr>
                <w:rFonts w:cs="Arial"/>
                <w:color w:val="3860A8"/>
                <w:sz w:val="20"/>
                <w:szCs w:val="20"/>
              </w:rPr>
              <w:t>, aufgezogen; erhalten speziellen Futtersaft (</w:t>
            </w:r>
            <w:proofErr w:type="spellStart"/>
            <w:r w:rsidRPr="001F3411">
              <w:rPr>
                <w:rFonts w:cs="Arial"/>
                <w:color w:val="3860A8"/>
                <w:sz w:val="20"/>
                <w:szCs w:val="20"/>
              </w:rPr>
              <w:t>Gelée</w:t>
            </w:r>
            <w:proofErr w:type="spellEnd"/>
            <w:r w:rsidRPr="001F3411">
              <w:rPr>
                <w:rFonts w:cs="Arial"/>
                <w:color w:val="3860A8"/>
                <w:sz w:val="20"/>
                <w:szCs w:val="20"/>
              </w:rPr>
              <w:t xml:space="preserve"> Royale)</w:t>
            </w:r>
          </w:p>
        </w:tc>
        <w:tc>
          <w:tcPr>
            <w:tcW w:w="2374" w:type="dxa"/>
          </w:tcPr>
          <w:p w:rsidR="001F3411" w:rsidRPr="001F3411" w:rsidRDefault="001F3411" w:rsidP="00747C16">
            <w:pPr>
              <w:rPr>
                <w:rFonts w:cs="Arial"/>
                <w:color w:val="3860A8"/>
                <w:sz w:val="20"/>
                <w:szCs w:val="20"/>
              </w:rPr>
            </w:pPr>
            <w:r w:rsidRPr="001F3411">
              <w:rPr>
                <w:rFonts w:cs="Arial"/>
                <w:color w:val="3860A8"/>
                <w:sz w:val="20"/>
                <w:szCs w:val="20"/>
              </w:rPr>
              <w:t>Am Ende der Schwarmzeit haben sie keine Funktion mehr und ihnen wird der Einlass in den Bienenstock verweigert. Sie verhungern.</w:t>
            </w:r>
          </w:p>
        </w:tc>
        <w:tc>
          <w:tcPr>
            <w:tcW w:w="2454" w:type="dxa"/>
          </w:tcPr>
          <w:p w:rsidR="001F3411" w:rsidRPr="001F3411" w:rsidRDefault="001F3411" w:rsidP="00747C16">
            <w:pPr>
              <w:rPr>
                <w:rFonts w:cs="Arial"/>
                <w:color w:val="3860A8"/>
                <w:sz w:val="20"/>
                <w:szCs w:val="20"/>
              </w:rPr>
            </w:pPr>
            <w:r w:rsidRPr="001F3411">
              <w:rPr>
                <w:rFonts w:cs="Arial"/>
                <w:color w:val="3860A8"/>
                <w:sz w:val="20"/>
                <w:szCs w:val="20"/>
              </w:rPr>
              <w:t>Unfruchtbar (Unterschied in der Ernährung und der Einfluss bestimmter Pheromone der Königin); Sammelbein; Honigblase zum Speichern von Nektar</w:t>
            </w:r>
          </w:p>
        </w:tc>
      </w:tr>
    </w:tbl>
    <w:p w:rsidR="001F3411" w:rsidRDefault="001F3411" w:rsidP="00EE7734"/>
    <w:p w:rsidR="001F3411" w:rsidRDefault="001F3411" w:rsidP="00EE7734"/>
    <w:p w:rsidR="00C0318A" w:rsidRPr="00B80DF6" w:rsidRDefault="00C0318A" w:rsidP="00C0318A">
      <w:pPr>
        <w:shd w:val="clear" w:color="auto" w:fill="3860A8"/>
        <w:rPr>
          <w:b/>
          <w:color w:val="FFFFFF" w:themeColor="background1"/>
          <w:kern w:val="36"/>
        </w:rPr>
      </w:pPr>
      <w:r>
        <w:rPr>
          <w:b/>
          <w:color w:val="FFFFFF" w:themeColor="background1"/>
          <w:kern w:val="36"/>
        </w:rPr>
        <w:t>Arbeitsblatt 2b: Die Lebensphasen einer Arbeiterin</w:t>
      </w:r>
    </w:p>
    <w:p w:rsidR="001F3411" w:rsidRDefault="001F3411" w:rsidP="00EE7734"/>
    <w:tbl>
      <w:tblPr>
        <w:tblW w:w="97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3"/>
        <w:gridCol w:w="2631"/>
        <w:gridCol w:w="5316"/>
      </w:tblGrid>
      <w:tr w:rsidR="00C0318A" w:rsidRPr="00EC7D94" w:rsidTr="00C0318A">
        <w:trPr>
          <w:jc w:val="center"/>
        </w:trPr>
        <w:tc>
          <w:tcPr>
            <w:tcW w:w="1763" w:type="dxa"/>
            <w:vAlign w:val="center"/>
          </w:tcPr>
          <w:p w:rsidR="00C0318A" w:rsidRPr="00C0318A" w:rsidRDefault="00C0318A" w:rsidP="00C0318A">
            <w:pPr>
              <w:jc w:val="center"/>
              <w:rPr>
                <w:rFonts w:cs="Arial"/>
                <w:sz w:val="20"/>
                <w:szCs w:val="20"/>
              </w:rPr>
            </w:pPr>
            <w:r w:rsidRPr="00C0318A">
              <w:rPr>
                <w:rFonts w:cs="Arial"/>
                <w:sz w:val="20"/>
                <w:szCs w:val="20"/>
              </w:rPr>
              <w:t>Alter der Arbeiterin</w:t>
            </w:r>
          </w:p>
        </w:tc>
        <w:tc>
          <w:tcPr>
            <w:tcW w:w="2631" w:type="dxa"/>
            <w:vAlign w:val="center"/>
          </w:tcPr>
          <w:p w:rsidR="00C0318A" w:rsidRPr="00C0318A" w:rsidRDefault="00C0318A" w:rsidP="00747C16">
            <w:pPr>
              <w:rPr>
                <w:rFonts w:cs="Arial"/>
                <w:sz w:val="20"/>
                <w:szCs w:val="20"/>
              </w:rPr>
            </w:pPr>
          </w:p>
        </w:tc>
        <w:tc>
          <w:tcPr>
            <w:tcW w:w="5316" w:type="dxa"/>
            <w:vAlign w:val="center"/>
          </w:tcPr>
          <w:p w:rsidR="00C0318A" w:rsidRPr="00C0318A" w:rsidRDefault="00C0318A" w:rsidP="00C0318A">
            <w:pPr>
              <w:jc w:val="center"/>
              <w:rPr>
                <w:rFonts w:cs="Arial"/>
                <w:sz w:val="20"/>
                <w:szCs w:val="20"/>
              </w:rPr>
            </w:pPr>
            <w:r w:rsidRPr="00C0318A">
              <w:rPr>
                <w:rFonts w:cs="Arial"/>
                <w:sz w:val="20"/>
                <w:szCs w:val="20"/>
              </w:rPr>
              <w:t>Entwicklung und Tätigkeiten</w:t>
            </w:r>
          </w:p>
        </w:tc>
      </w:tr>
      <w:tr w:rsidR="00C0318A" w:rsidRPr="00EC7D94" w:rsidTr="00C0318A">
        <w:trPr>
          <w:jc w:val="center"/>
        </w:trPr>
        <w:tc>
          <w:tcPr>
            <w:tcW w:w="1763" w:type="dxa"/>
            <w:vAlign w:val="center"/>
          </w:tcPr>
          <w:p w:rsidR="00C0318A" w:rsidRPr="00AC739E" w:rsidRDefault="00C0318A" w:rsidP="00747C16">
            <w:pPr>
              <w:pStyle w:val="Formatvorlage1"/>
              <w:rPr>
                <w:rFonts w:ascii="Arial" w:eastAsiaTheme="minorHAnsi" w:hAnsi="Arial" w:cs="Arial"/>
                <w:sz w:val="20"/>
                <w:szCs w:val="20"/>
              </w:rPr>
            </w:pPr>
            <w:r w:rsidRPr="00AC739E">
              <w:rPr>
                <w:rFonts w:ascii="Arial" w:eastAsiaTheme="minorHAnsi" w:hAnsi="Arial" w:cs="Arial"/>
                <w:sz w:val="20"/>
                <w:szCs w:val="20"/>
              </w:rPr>
              <w:t>1 bis 5 Tage</w:t>
            </w:r>
          </w:p>
        </w:tc>
        <w:tc>
          <w:tcPr>
            <w:tcW w:w="2631" w:type="dxa"/>
            <w:vAlign w:val="center"/>
          </w:tcPr>
          <w:p w:rsidR="00C0318A" w:rsidRPr="00C0318A" w:rsidRDefault="00C0318A" w:rsidP="00C0318A">
            <w:pPr>
              <w:jc w:val="center"/>
              <w:rPr>
                <w:rFonts w:cs="Arial"/>
                <w:sz w:val="20"/>
                <w:szCs w:val="20"/>
              </w:rPr>
            </w:pPr>
            <w:r w:rsidRPr="00C0318A">
              <w:rPr>
                <w:rFonts w:cs="Arial"/>
                <w:sz w:val="20"/>
                <w:szCs w:val="20"/>
              </w:rPr>
              <w:t>Schlupf und Brutzellen-Reinigung</w:t>
            </w:r>
          </w:p>
        </w:tc>
        <w:tc>
          <w:tcPr>
            <w:tcW w:w="5316" w:type="dxa"/>
            <w:vAlign w:val="center"/>
          </w:tcPr>
          <w:p w:rsidR="00C0318A" w:rsidRPr="00C0318A" w:rsidRDefault="00C0318A" w:rsidP="00747C16">
            <w:pPr>
              <w:rPr>
                <w:rFonts w:cs="Arial"/>
                <w:color w:val="3860A8"/>
                <w:sz w:val="20"/>
                <w:szCs w:val="20"/>
              </w:rPr>
            </w:pPr>
            <w:r w:rsidRPr="00C0318A">
              <w:rPr>
                <w:rFonts w:cs="Arial"/>
                <w:color w:val="3860A8"/>
                <w:sz w:val="20"/>
                <w:szCs w:val="20"/>
              </w:rPr>
              <w:t xml:space="preserve">- nach 21 Tagen schlüpft die Arbeiterin aus einem befruchteten Ei (Ei </w:t>
            </w:r>
            <w:r w:rsidRPr="00C0318A">
              <w:rPr>
                <w:rFonts w:cs="Arial"/>
                <w:color w:val="3860A8"/>
                <w:sz w:val="20"/>
                <w:szCs w:val="20"/>
              </w:rPr>
              <w:sym w:font="Wingdings" w:char="F0E0"/>
            </w:r>
            <w:r w:rsidRPr="00C0318A">
              <w:rPr>
                <w:rFonts w:cs="Arial"/>
                <w:color w:val="3860A8"/>
                <w:sz w:val="20"/>
                <w:szCs w:val="20"/>
              </w:rPr>
              <w:t xml:space="preserve"> Made </w:t>
            </w:r>
            <w:r w:rsidRPr="00C0318A">
              <w:rPr>
                <w:rFonts w:cs="Arial"/>
                <w:color w:val="3860A8"/>
                <w:sz w:val="20"/>
                <w:szCs w:val="20"/>
              </w:rPr>
              <w:sym w:font="Wingdings" w:char="F0E0"/>
            </w:r>
            <w:r w:rsidRPr="00C0318A">
              <w:rPr>
                <w:rFonts w:cs="Arial"/>
                <w:color w:val="3860A8"/>
                <w:sz w:val="20"/>
                <w:szCs w:val="20"/>
              </w:rPr>
              <w:t xml:space="preserve"> Puppe </w:t>
            </w:r>
            <w:r w:rsidRPr="00C0318A">
              <w:rPr>
                <w:rFonts w:cs="Arial"/>
                <w:color w:val="3860A8"/>
                <w:sz w:val="20"/>
                <w:szCs w:val="20"/>
              </w:rPr>
              <w:sym w:font="Wingdings" w:char="F0E0"/>
            </w:r>
            <w:r w:rsidRPr="00C0318A">
              <w:rPr>
                <w:rFonts w:cs="Arial"/>
                <w:color w:val="3860A8"/>
                <w:sz w:val="20"/>
                <w:szCs w:val="20"/>
              </w:rPr>
              <w:t xml:space="preserve"> Biene)</w:t>
            </w:r>
          </w:p>
          <w:p w:rsidR="00C0318A" w:rsidRPr="00C0318A" w:rsidRDefault="00C0318A" w:rsidP="00747C16">
            <w:pPr>
              <w:rPr>
                <w:rFonts w:cs="Arial"/>
                <w:color w:val="3860A8"/>
                <w:sz w:val="20"/>
                <w:szCs w:val="20"/>
              </w:rPr>
            </w:pPr>
            <w:r w:rsidRPr="00C0318A">
              <w:rPr>
                <w:rFonts w:cs="Arial"/>
                <w:color w:val="3860A8"/>
                <w:sz w:val="20"/>
                <w:szCs w:val="20"/>
              </w:rPr>
              <w:t>- die Arbeiterin reinigt Brutzellen für den kommenden Nachwuchs</w:t>
            </w:r>
          </w:p>
        </w:tc>
      </w:tr>
      <w:tr w:rsidR="00C0318A" w:rsidRPr="00EC7D94" w:rsidTr="00C0318A">
        <w:trPr>
          <w:jc w:val="center"/>
        </w:trPr>
        <w:tc>
          <w:tcPr>
            <w:tcW w:w="1763" w:type="dxa"/>
            <w:vAlign w:val="center"/>
          </w:tcPr>
          <w:p w:rsidR="00C0318A" w:rsidRPr="00C0318A" w:rsidRDefault="00C0318A" w:rsidP="00C0318A">
            <w:pPr>
              <w:jc w:val="center"/>
              <w:rPr>
                <w:rFonts w:cs="Arial"/>
                <w:sz w:val="20"/>
                <w:szCs w:val="20"/>
              </w:rPr>
            </w:pPr>
            <w:r w:rsidRPr="00C0318A">
              <w:rPr>
                <w:rFonts w:cs="Arial"/>
                <w:color w:val="3860A8"/>
                <w:sz w:val="20"/>
                <w:szCs w:val="20"/>
              </w:rPr>
              <w:t>4</w:t>
            </w:r>
            <w:r w:rsidRPr="00C0318A">
              <w:rPr>
                <w:rFonts w:cs="Arial"/>
                <w:sz w:val="20"/>
                <w:szCs w:val="20"/>
              </w:rPr>
              <w:t xml:space="preserve"> bis </w:t>
            </w:r>
            <w:r w:rsidRPr="00C0318A">
              <w:rPr>
                <w:rFonts w:cs="Arial"/>
                <w:color w:val="3860A8"/>
                <w:sz w:val="20"/>
                <w:szCs w:val="20"/>
              </w:rPr>
              <w:t>14</w:t>
            </w:r>
            <w:r w:rsidRPr="00C0318A">
              <w:rPr>
                <w:rFonts w:cs="Arial"/>
                <w:sz w:val="20"/>
                <w:szCs w:val="20"/>
              </w:rPr>
              <w:t xml:space="preserve"> Tage</w:t>
            </w:r>
          </w:p>
        </w:tc>
        <w:tc>
          <w:tcPr>
            <w:tcW w:w="2631" w:type="dxa"/>
            <w:vAlign w:val="center"/>
          </w:tcPr>
          <w:p w:rsidR="00C0318A" w:rsidRPr="00C0318A" w:rsidRDefault="00C0318A" w:rsidP="00C0318A">
            <w:pPr>
              <w:jc w:val="center"/>
              <w:rPr>
                <w:rFonts w:cs="Arial"/>
                <w:sz w:val="20"/>
                <w:szCs w:val="20"/>
              </w:rPr>
            </w:pPr>
            <w:r w:rsidRPr="00C0318A">
              <w:rPr>
                <w:rFonts w:cs="Arial"/>
                <w:sz w:val="20"/>
                <w:szCs w:val="20"/>
              </w:rPr>
              <w:t>Fütterung der Larven</w:t>
            </w:r>
          </w:p>
        </w:tc>
        <w:tc>
          <w:tcPr>
            <w:tcW w:w="5316" w:type="dxa"/>
            <w:vAlign w:val="center"/>
          </w:tcPr>
          <w:p w:rsidR="00C0318A" w:rsidRPr="00C0318A" w:rsidRDefault="00C0318A" w:rsidP="00747C16">
            <w:pPr>
              <w:rPr>
                <w:rFonts w:cs="Arial"/>
                <w:color w:val="3860A8"/>
                <w:sz w:val="20"/>
                <w:szCs w:val="20"/>
              </w:rPr>
            </w:pPr>
            <w:r w:rsidRPr="00C0318A">
              <w:rPr>
                <w:rFonts w:cs="Arial"/>
                <w:color w:val="3860A8"/>
                <w:sz w:val="20"/>
                <w:szCs w:val="20"/>
              </w:rPr>
              <w:t>- Versorgung der Brut: Ältere Larven werden mit dem sogenannten Bienenbrot (Mischung aus Honig und Pollen) versorgt</w:t>
            </w:r>
          </w:p>
          <w:p w:rsidR="00C0318A" w:rsidRPr="00C0318A" w:rsidRDefault="00C0318A" w:rsidP="00747C16">
            <w:pPr>
              <w:rPr>
                <w:rFonts w:cs="Arial"/>
                <w:color w:val="3860A8"/>
                <w:sz w:val="20"/>
                <w:szCs w:val="20"/>
              </w:rPr>
            </w:pPr>
            <w:r w:rsidRPr="00C0318A">
              <w:rPr>
                <w:rFonts w:cs="Arial"/>
                <w:color w:val="3860A8"/>
                <w:sz w:val="20"/>
                <w:szCs w:val="20"/>
              </w:rPr>
              <w:t>- wenn die Futterdrüsen reif sind, kümmert sie sich als „Ammenbiene“ um die jungen Larven</w:t>
            </w:r>
          </w:p>
        </w:tc>
      </w:tr>
      <w:tr w:rsidR="00C0318A" w:rsidRPr="00EC7D94" w:rsidTr="00C0318A">
        <w:trPr>
          <w:jc w:val="center"/>
        </w:trPr>
        <w:tc>
          <w:tcPr>
            <w:tcW w:w="1763" w:type="dxa"/>
            <w:vAlign w:val="center"/>
          </w:tcPr>
          <w:p w:rsidR="00C0318A" w:rsidRPr="00C0318A" w:rsidRDefault="00C0318A" w:rsidP="00C0318A">
            <w:pPr>
              <w:jc w:val="center"/>
              <w:rPr>
                <w:rFonts w:cs="Arial"/>
                <w:sz w:val="20"/>
                <w:szCs w:val="20"/>
              </w:rPr>
            </w:pPr>
            <w:r w:rsidRPr="00C0318A">
              <w:rPr>
                <w:rFonts w:cs="Arial"/>
                <w:color w:val="3860A8"/>
                <w:sz w:val="20"/>
                <w:szCs w:val="20"/>
              </w:rPr>
              <w:t>6</w:t>
            </w:r>
            <w:r w:rsidRPr="00C0318A">
              <w:rPr>
                <w:rFonts w:cs="Arial"/>
                <w:sz w:val="20"/>
                <w:szCs w:val="20"/>
              </w:rPr>
              <w:t xml:space="preserve"> bis </w:t>
            </w:r>
            <w:r w:rsidRPr="00C0318A">
              <w:rPr>
                <w:rFonts w:cs="Arial"/>
                <w:color w:val="3860A8"/>
                <w:sz w:val="20"/>
                <w:szCs w:val="20"/>
              </w:rPr>
              <w:t>22</w:t>
            </w:r>
            <w:r w:rsidRPr="00C0318A">
              <w:rPr>
                <w:rFonts w:cs="Arial"/>
                <w:sz w:val="20"/>
                <w:szCs w:val="20"/>
              </w:rPr>
              <w:t xml:space="preserve"> Tage</w:t>
            </w:r>
          </w:p>
        </w:tc>
        <w:tc>
          <w:tcPr>
            <w:tcW w:w="2631" w:type="dxa"/>
            <w:vAlign w:val="center"/>
          </w:tcPr>
          <w:p w:rsidR="00C0318A" w:rsidRPr="00C0318A" w:rsidRDefault="00C0318A" w:rsidP="00C0318A">
            <w:pPr>
              <w:jc w:val="center"/>
              <w:rPr>
                <w:rFonts w:cs="Arial"/>
                <w:sz w:val="20"/>
                <w:szCs w:val="20"/>
              </w:rPr>
            </w:pPr>
            <w:r w:rsidRPr="00C0318A">
              <w:rPr>
                <w:rFonts w:cs="Arial"/>
                <w:sz w:val="20"/>
                <w:szCs w:val="20"/>
              </w:rPr>
              <w:t>Fütterung der Artgenossen</w:t>
            </w:r>
          </w:p>
        </w:tc>
        <w:tc>
          <w:tcPr>
            <w:tcW w:w="5316" w:type="dxa"/>
            <w:vAlign w:val="center"/>
          </w:tcPr>
          <w:p w:rsidR="00C0318A" w:rsidRPr="00C0318A" w:rsidRDefault="00C0318A" w:rsidP="00C0318A">
            <w:pPr>
              <w:rPr>
                <w:rFonts w:cs="Arial"/>
                <w:color w:val="3860A8"/>
                <w:sz w:val="20"/>
                <w:szCs w:val="20"/>
              </w:rPr>
            </w:pPr>
            <w:r w:rsidRPr="00C0318A">
              <w:rPr>
                <w:rFonts w:cs="Arial"/>
                <w:color w:val="3860A8"/>
                <w:sz w:val="20"/>
                <w:szCs w:val="20"/>
              </w:rPr>
              <w:t>- die junge Arbeitsbiene versorgt andere Bienen mit Futter</w:t>
            </w:r>
          </w:p>
        </w:tc>
      </w:tr>
      <w:tr w:rsidR="00C0318A" w:rsidRPr="00EC7D94" w:rsidTr="00C0318A">
        <w:trPr>
          <w:jc w:val="center"/>
        </w:trPr>
        <w:tc>
          <w:tcPr>
            <w:tcW w:w="1763" w:type="dxa"/>
            <w:vAlign w:val="center"/>
          </w:tcPr>
          <w:p w:rsidR="00C0318A" w:rsidRPr="00C0318A" w:rsidRDefault="00C0318A" w:rsidP="00C0318A">
            <w:pPr>
              <w:jc w:val="center"/>
              <w:rPr>
                <w:rFonts w:cs="Arial"/>
                <w:sz w:val="20"/>
                <w:szCs w:val="20"/>
              </w:rPr>
            </w:pPr>
            <w:r w:rsidRPr="00C0318A">
              <w:rPr>
                <w:rFonts w:cs="Arial"/>
                <w:color w:val="3860A8"/>
                <w:sz w:val="20"/>
                <w:szCs w:val="20"/>
              </w:rPr>
              <w:t>7</w:t>
            </w:r>
            <w:r w:rsidRPr="00C0318A">
              <w:rPr>
                <w:rFonts w:cs="Arial"/>
                <w:sz w:val="20"/>
                <w:szCs w:val="20"/>
              </w:rPr>
              <w:t xml:space="preserve"> bis </w:t>
            </w:r>
            <w:r w:rsidRPr="00C0318A">
              <w:rPr>
                <w:rFonts w:cs="Arial"/>
                <w:color w:val="3860A8"/>
                <w:sz w:val="20"/>
                <w:szCs w:val="20"/>
              </w:rPr>
              <w:t xml:space="preserve">24 </w:t>
            </w:r>
            <w:r w:rsidRPr="00C0318A">
              <w:rPr>
                <w:rFonts w:cs="Arial"/>
                <w:sz w:val="20"/>
                <w:szCs w:val="20"/>
              </w:rPr>
              <w:t>Tage</w:t>
            </w:r>
          </w:p>
        </w:tc>
        <w:tc>
          <w:tcPr>
            <w:tcW w:w="2631" w:type="dxa"/>
            <w:vAlign w:val="center"/>
          </w:tcPr>
          <w:p w:rsidR="00C0318A" w:rsidRPr="00C0318A" w:rsidRDefault="00C0318A" w:rsidP="00C0318A">
            <w:pPr>
              <w:jc w:val="center"/>
              <w:rPr>
                <w:rFonts w:cs="Arial"/>
                <w:sz w:val="20"/>
                <w:szCs w:val="20"/>
              </w:rPr>
            </w:pPr>
            <w:r w:rsidRPr="00C0318A">
              <w:rPr>
                <w:rFonts w:cs="Arial"/>
                <w:sz w:val="20"/>
                <w:szCs w:val="20"/>
              </w:rPr>
              <w:t xml:space="preserve">Innendienst und </w:t>
            </w:r>
            <w:proofErr w:type="spellStart"/>
            <w:r w:rsidRPr="00C0318A">
              <w:rPr>
                <w:rFonts w:cs="Arial"/>
                <w:sz w:val="20"/>
                <w:szCs w:val="20"/>
              </w:rPr>
              <w:t>Wabenbau</w:t>
            </w:r>
            <w:proofErr w:type="spellEnd"/>
          </w:p>
        </w:tc>
        <w:tc>
          <w:tcPr>
            <w:tcW w:w="5316" w:type="dxa"/>
            <w:vAlign w:val="center"/>
          </w:tcPr>
          <w:p w:rsidR="00C0318A" w:rsidRPr="00C0318A" w:rsidRDefault="00C0318A" w:rsidP="00747C16">
            <w:pPr>
              <w:rPr>
                <w:rFonts w:cs="Arial"/>
                <w:color w:val="3860A8"/>
                <w:sz w:val="20"/>
                <w:szCs w:val="20"/>
              </w:rPr>
            </w:pPr>
            <w:r w:rsidRPr="00C0318A">
              <w:rPr>
                <w:rFonts w:cs="Arial"/>
                <w:color w:val="3860A8"/>
                <w:sz w:val="20"/>
                <w:szCs w:val="20"/>
              </w:rPr>
              <w:t xml:space="preserve">- Bienenstock sauber halten, um </w:t>
            </w:r>
            <w:proofErr w:type="spellStart"/>
            <w:r w:rsidRPr="00C0318A">
              <w:rPr>
                <w:rFonts w:cs="Arial"/>
                <w:color w:val="3860A8"/>
                <w:sz w:val="20"/>
                <w:szCs w:val="20"/>
              </w:rPr>
              <w:t>Verpilzung</w:t>
            </w:r>
            <w:proofErr w:type="spellEnd"/>
            <w:r w:rsidRPr="00C0318A">
              <w:rPr>
                <w:rFonts w:cs="Arial"/>
                <w:color w:val="3860A8"/>
                <w:sz w:val="20"/>
                <w:szCs w:val="20"/>
              </w:rPr>
              <w:t xml:space="preserve"> oder </w:t>
            </w:r>
            <w:proofErr w:type="spellStart"/>
            <w:r w:rsidRPr="00C0318A">
              <w:rPr>
                <w:rFonts w:cs="Arial"/>
                <w:color w:val="3860A8"/>
                <w:sz w:val="20"/>
                <w:szCs w:val="20"/>
              </w:rPr>
              <w:t>Verkeimung</w:t>
            </w:r>
            <w:proofErr w:type="spellEnd"/>
            <w:r w:rsidRPr="00C0318A">
              <w:rPr>
                <w:rFonts w:cs="Arial"/>
                <w:color w:val="3860A8"/>
                <w:sz w:val="20"/>
                <w:szCs w:val="20"/>
              </w:rPr>
              <w:t xml:space="preserve"> zu verhindern (</w:t>
            </w:r>
            <w:proofErr w:type="spellStart"/>
            <w:r w:rsidRPr="00C0318A">
              <w:rPr>
                <w:rFonts w:cs="Arial"/>
                <w:color w:val="3860A8"/>
                <w:sz w:val="20"/>
                <w:szCs w:val="20"/>
              </w:rPr>
              <w:t>Propolis</w:t>
            </w:r>
            <w:proofErr w:type="spellEnd"/>
            <w:r w:rsidRPr="00C0318A">
              <w:rPr>
                <w:rFonts w:cs="Arial"/>
                <w:color w:val="3860A8"/>
                <w:sz w:val="20"/>
                <w:szCs w:val="20"/>
              </w:rPr>
              <w:t xml:space="preserve"> wird verteilt)</w:t>
            </w:r>
          </w:p>
          <w:p w:rsidR="00C0318A" w:rsidRPr="00C0318A" w:rsidRDefault="00C0318A" w:rsidP="00747C16">
            <w:pPr>
              <w:rPr>
                <w:rFonts w:cs="Arial"/>
                <w:color w:val="3860A8"/>
                <w:sz w:val="20"/>
                <w:szCs w:val="20"/>
              </w:rPr>
            </w:pPr>
            <w:r w:rsidRPr="00C0318A">
              <w:rPr>
                <w:rFonts w:cs="Arial"/>
                <w:color w:val="3860A8"/>
                <w:sz w:val="20"/>
                <w:szCs w:val="20"/>
              </w:rPr>
              <w:t xml:space="preserve">- </w:t>
            </w:r>
            <w:proofErr w:type="spellStart"/>
            <w:r w:rsidRPr="00C0318A">
              <w:rPr>
                <w:rFonts w:cs="Arial"/>
                <w:color w:val="3860A8"/>
                <w:sz w:val="20"/>
                <w:szCs w:val="20"/>
              </w:rPr>
              <w:t>Wabenbau</w:t>
            </w:r>
            <w:proofErr w:type="spellEnd"/>
            <w:r w:rsidRPr="00C0318A">
              <w:rPr>
                <w:rFonts w:cs="Arial"/>
                <w:color w:val="3860A8"/>
                <w:sz w:val="20"/>
                <w:szCs w:val="20"/>
              </w:rPr>
              <w:t xml:space="preserve"> (Wachsdrüsen am Hinterleib der Arbeiterinnen)</w:t>
            </w:r>
          </w:p>
        </w:tc>
      </w:tr>
      <w:tr w:rsidR="00C0318A" w:rsidRPr="00EC7D94" w:rsidTr="00C0318A">
        <w:trPr>
          <w:jc w:val="center"/>
        </w:trPr>
        <w:tc>
          <w:tcPr>
            <w:tcW w:w="1763" w:type="dxa"/>
            <w:vAlign w:val="center"/>
          </w:tcPr>
          <w:p w:rsidR="00C0318A" w:rsidRPr="00C0318A" w:rsidRDefault="00C0318A" w:rsidP="00C0318A">
            <w:pPr>
              <w:jc w:val="center"/>
              <w:rPr>
                <w:rFonts w:cs="Arial"/>
                <w:sz w:val="20"/>
                <w:szCs w:val="20"/>
              </w:rPr>
            </w:pPr>
            <w:r w:rsidRPr="00C0318A">
              <w:rPr>
                <w:rFonts w:cs="Arial"/>
                <w:color w:val="3860A8"/>
                <w:sz w:val="20"/>
                <w:szCs w:val="20"/>
              </w:rPr>
              <w:t>11</w:t>
            </w:r>
            <w:r w:rsidRPr="00C0318A">
              <w:rPr>
                <w:rFonts w:cs="Arial"/>
                <w:sz w:val="20"/>
                <w:szCs w:val="20"/>
              </w:rPr>
              <w:t xml:space="preserve"> bis</w:t>
            </w:r>
            <w:r w:rsidRPr="00C0318A">
              <w:rPr>
                <w:rFonts w:cs="Arial"/>
                <w:color w:val="3860A8"/>
                <w:sz w:val="20"/>
                <w:szCs w:val="20"/>
              </w:rPr>
              <w:t xml:space="preserve"> 30</w:t>
            </w:r>
            <w:r w:rsidRPr="00C0318A">
              <w:rPr>
                <w:rFonts w:cs="Arial"/>
                <w:sz w:val="20"/>
                <w:szCs w:val="20"/>
              </w:rPr>
              <w:t xml:space="preserve"> Tage</w:t>
            </w:r>
          </w:p>
        </w:tc>
        <w:tc>
          <w:tcPr>
            <w:tcW w:w="2631" w:type="dxa"/>
            <w:vAlign w:val="center"/>
          </w:tcPr>
          <w:p w:rsidR="00C0318A" w:rsidRPr="00C0318A" w:rsidRDefault="00C0318A" w:rsidP="00C0318A">
            <w:pPr>
              <w:jc w:val="center"/>
              <w:rPr>
                <w:rFonts w:cs="Arial"/>
                <w:sz w:val="20"/>
                <w:szCs w:val="20"/>
              </w:rPr>
            </w:pPr>
            <w:r w:rsidRPr="00C0318A">
              <w:rPr>
                <w:rFonts w:cs="Arial"/>
                <w:sz w:val="20"/>
                <w:szCs w:val="20"/>
              </w:rPr>
              <w:t>Futterabnahme</w:t>
            </w:r>
          </w:p>
        </w:tc>
        <w:tc>
          <w:tcPr>
            <w:tcW w:w="5316" w:type="dxa"/>
            <w:vAlign w:val="center"/>
          </w:tcPr>
          <w:p w:rsidR="00C0318A" w:rsidRPr="00C0318A" w:rsidRDefault="00C0318A" w:rsidP="00747C16">
            <w:pPr>
              <w:rPr>
                <w:rFonts w:cs="Arial"/>
                <w:color w:val="3860A8"/>
                <w:sz w:val="20"/>
                <w:szCs w:val="20"/>
              </w:rPr>
            </w:pPr>
            <w:r w:rsidRPr="00C0318A">
              <w:rPr>
                <w:rFonts w:cs="Arial"/>
                <w:color w:val="3860A8"/>
                <w:sz w:val="20"/>
                <w:szCs w:val="20"/>
              </w:rPr>
              <w:t>- die Arbeitsbiene nimmt den heimkehrenden Sammelbienen Pollen und Nektar ab</w:t>
            </w:r>
          </w:p>
          <w:p w:rsidR="00C0318A" w:rsidRPr="00C0318A" w:rsidRDefault="00C0318A" w:rsidP="00747C16">
            <w:pPr>
              <w:rPr>
                <w:rFonts w:cs="Arial"/>
                <w:color w:val="3860A8"/>
                <w:sz w:val="20"/>
                <w:szCs w:val="20"/>
              </w:rPr>
            </w:pPr>
            <w:r w:rsidRPr="00C0318A">
              <w:rPr>
                <w:rFonts w:cs="Arial"/>
                <w:color w:val="3860A8"/>
                <w:sz w:val="20"/>
                <w:szCs w:val="20"/>
              </w:rPr>
              <w:t>- Pollen wird direkt verfüttert oder in Wabenzellen eingelagert</w:t>
            </w:r>
          </w:p>
          <w:p w:rsidR="00C0318A" w:rsidRPr="00C0318A" w:rsidRDefault="00C0318A" w:rsidP="00747C16">
            <w:pPr>
              <w:rPr>
                <w:rFonts w:cs="Arial"/>
                <w:color w:val="3860A8"/>
                <w:sz w:val="20"/>
                <w:szCs w:val="20"/>
              </w:rPr>
            </w:pPr>
            <w:r w:rsidRPr="00C0318A">
              <w:rPr>
                <w:rFonts w:cs="Arial"/>
                <w:color w:val="3860A8"/>
                <w:sz w:val="20"/>
                <w:szCs w:val="20"/>
              </w:rPr>
              <w:t>- Nektar wird an die Stockbienen übergeben und gespeichert</w:t>
            </w:r>
          </w:p>
        </w:tc>
      </w:tr>
      <w:tr w:rsidR="00C0318A" w:rsidRPr="00EC7D94" w:rsidTr="00C0318A">
        <w:trPr>
          <w:jc w:val="center"/>
        </w:trPr>
        <w:tc>
          <w:tcPr>
            <w:tcW w:w="1763" w:type="dxa"/>
            <w:vAlign w:val="center"/>
          </w:tcPr>
          <w:p w:rsidR="00C0318A" w:rsidRPr="00C0318A" w:rsidRDefault="00C0318A" w:rsidP="00C0318A">
            <w:pPr>
              <w:jc w:val="center"/>
              <w:rPr>
                <w:rFonts w:cs="Arial"/>
                <w:sz w:val="20"/>
                <w:szCs w:val="20"/>
              </w:rPr>
            </w:pPr>
            <w:r w:rsidRPr="00C0318A">
              <w:rPr>
                <w:rFonts w:cs="Arial"/>
                <w:color w:val="3860A8"/>
                <w:sz w:val="20"/>
                <w:szCs w:val="20"/>
              </w:rPr>
              <w:t>18</w:t>
            </w:r>
            <w:r w:rsidRPr="00C0318A">
              <w:rPr>
                <w:rFonts w:cs="Arial"/>
                <w:sz w:val="20"/>
                <w:szCs w:val="20"/>
              </w:rPr>
              <w:t xml:space="preserve"> bis </w:t>
            </w:r>
            <w:r w:rsidRPr="00C0318A">
              <w:rPr>
                <w:rFonts w:cs="Arial"/>
                <w:color w:val="3860A8"/>
                <w:sz w:val="20"/>
                <w:szCs w:val="20"/>
              </w:rPr>
              <w:t>22</w:t>
            </w:r>
            <w:r w:rsidRPr="00C0318A">
              <w:rPr>
                <w:rFonts w:cs="Arial"/>
                <w:sz w:val="20"/>
                <w:szCs w:val="20"/>
              </w:rPr>
              <w:t xml:space="preserve"> Tage</w:t>
            </w:r>
          </w:p>
        </w:tc>
        <w:tc>
          <w:tcPr>
            <w:tcW w:w="2631" w:type="dxa"/>
            <w:vAlign w:val="center"/>
          </w:tcPr>
          <w:p w:rsidR="00C0318A" w:rsidRPr="00C0318A" w:rsidRDefault="00C0318A" w:rsidP="00C0318A">
            <w:pPr>
              <w:jc w:val="center"/>
              <w:rPr>
                <w:rFonts w:cs="Arial"/>
                <w:sz w:val="20"/>
                <w:szCs w:val="20"/>
              </w:rPr>
            </w:pPr>
            <w:r w:rsidRPr="00C0318A">
              <w:rPr>
                <w:rFonts w:cs="Arial"/>
                <w:sz w:val="20"/>
                <w:szCs w:val="20"/>
              </w:rPr>
              <w:t>Wachdienst</w:t>
            </w:r>
          </w:p>
        </w:tc>
        <w:tc>
          <w:tcPr>
            <w:tcW w:w="5316" w:type="dxa"/>
            <w:vAlign w:val="center"/>
          </w:tcPr>
          <w:p w:rsidR="00C0318A" w:rsidRPr="00C0318A" w:rsidRDefault="00C0318A" w:rsidP="00C0318A">
            <w:pPr>
              <w:rPr>
                <w:rFonts w:cs="Arial"/>
                <w:color w:val="3860A8"/>
                <w:sz w:val="20"/>
                <w:szCs w:val="20"/>
              </w:rPr>
            </w:pPr>
            <w:r w:rsidRPr="00C0318A">
              <w:rPr>
                <w:rFonts w:cs="Arial"/>
                <w:color w:val="3860A8"/>
                <w:sz w:val="20"/>
                <w:szCs w:val="20"/>
              </w:rPr>
              <w:t>- die Arbeitsbiene bewacht das Einflugloch des Bienenstockes; ihre Giftblase ist entwickelt und der Stachel einsatzbereit</w:t>
            </w:r>
          </w:p>
        </w:tc>
      </w:tr>
      <w:tr w:rsidR="00C0318A" w:rsidRPr="00EC7D94" w:rsidTr="00C0318A">
        <w:trPr>
          <w:jc w:val="center"/>
        </w:trPr>
        <w:tc>
          <w:tcPr>
            <w:tcW w:w="1763" w:type="dxa"/>
            <w:vAlign w:val="center"/>
          </w:tcPr>
          <w:p w:rsidR="00C0318A" w:rsidRPr="00C0318A" w:rsidRDefault="00C0318A" w:rsidP="00C0318A">
            <w:pPr>
              <w:jc w:val="center"/>
              <w:rPr>
                <w:rFonts w:cs="Arial"/>
                <w:sz w:val="20"/>
                <w:szCs w:val="20"/>
              </w:rPr>
            </w:pPr>
            <w:r w:rsidRPr="00C0318A">
              <w:rPr>
                <w:rFonts w:cs="Arial"/>
                <w:color w:val="3860A8"/>
                <w:sz w:val="20"/>
                <w:szCs w:val="20"/>
              </w:rPr>
              <w:t>20</w:t>
            </w:r>
            <w:r w:rsidRPr="00C0318A">
              <w:rPr>
                <w:rFonts w:cs="Arial"/>
                <w:sz w:val="20"/>
                <w:szCs w:val="20"/>
              </w:rPr>
              <w:t xml:space="preserve"> bis </w:t>
            </w:r>
            <w:r w:rsidRPr="00C0318A">
              <w:rPr>
                <w:rFonts w:cs="Arial"/>
                <w:color w:val="3860A8"/>
                <w:sz w:val="20"/>
                <w:szCs w:val="20"/>
              </w:rPr>
              <w:t>30</w:t>
            </w:r>
            <w:r w:rsidRPr="00C0318A">
              <w:rPr>
                <w:rFonts w:cs="Arial"/>
                <w:sz w:val="20"/>
                <w:szCs w:val="20"/>
              </w:rPr>
              <w:t xml:space="preserve"> Tage</w:t>
            </w:r>
          </w:p>
        </w:tc>
        <w:tc>
          <w:tcPr>
            <w:tcW w:w="2631" w:type="dxa"/>
            <w:vAlign w:val="center"/>
          </w:tcPr>
          <w:p w:rsidR="00C0318A" w:rsidRPr="00C0318A" w:rsidRDefault="00C0318A" w:rsidP="00C0318A">
            <w:pPr>
              <w:jc w:val="center"/>
              <w:rPr>
                <w:rFonts w:cs="Arial"/>
                <w:sz w:val="20"/>
                <w:szCs w:val="20"/>
              </w:rPr>
            </w:pPr>
            <w:r w:rsidRPr="00C0318A">
              <w:rPr>
                <w:rFonts w:cs="Arial"/>
                <w:sz w:val="20"/>
                <w:szCs w:val="20"/>
              </w:rPr>
              <w:t>Außendienst</w:t>
            </w:r>
          </w:p>
        </w:tc>
        <w:tc>
          <w:tcPr>
            <w:tcW w:w="5316" w:type="dxa"/>
            <w:vAlign w:val="center"/>
          </w:tcPr>
          <w:p w:rsidR="00C0318A" w:rsidRPr="00C0318A" w:rsidRDefault="00C0318A" w:rsidP="00C0318A">
            <w:pPr>
              <w:rPr>
                <w:rFonts w:cs="Arial"/>
                <w:color w:val="3860A8"/>
                <w:sz w:val="20"/>
                <w:szCs w:val="20"/>
              </w:rPr>
            </w:pPr>
            <w:r w:rsidRPr="00C0318A">
              <w:rPr>
                <w:rFonts w:cs="Arial"/>
                <w:color w:val="3860A8"/>
                <w:sz w:val="20"/>
                <w:szCs w:val="20"/>
              </w:rPr>
              <w:t>- Sammelbiene, die nach Nektar und Pollen sucht</w:t>
            </w:r>
          </w:p>
        </w:tc>
      </w:tr>
    </w:tbl>
    <w:p w:rsidR="00C0318A" w:rsidRDefault="00C0318A" w:rsidP="00EE7734"/>
    <w:p w:rsidR="00C0318A" w:rsidRDefault="00C0318A" w:rsidP="00EE7734"/>
    <w:p w:rsidR="00C0318A" w:rsidRDefault="00C0318A" w:rsidP="00EE7734"/>
    <w:p w:rsidR="00C0318A" w:rsidRPr="00B80DF6" w:rsidRDefault="00C0318A" w:rsidP="00C0318A">
      <w:pPr>
        <w:shd w:val="clear" w:color="auto" w:fill="3860A8"/>
        <w:rPr>
          <w:b/>
          <w:color w:val="FFFFFF" w:themeColor="background1"/>
          <w:kern w:val="36"/>
        </w:rPr>
      </w:pPr>
      <w:r>
        <w:rPr>
          <w:b/>
          <w:color w:val="FFFFFF" w:themeColor="background1"/>
          <w:kern w:val="36"/>
        </w:rPr>
        <w:t>Arbeitsblatt 2c:</w:t>
      </w:r>
      <w:r w:rsidR="001A08BB">
        <w:rPr>
          <w:b/>
          <w:color w:val="FFFFFF" w:themeColor="background1"/>
          <w:kern w:val="36"/>
        </w:rPr>
        <w:t xml:space="preserve"> </w:t>
      </w:r>
      <w:r>
        <w:rPr>
          <w:b/>
          <w:color w:val="FFFFFF" w:themeColor="background1"/>
          <w:kern w:val="36"/>
        </w:rPr>
        <w:t>Fortpflanzung und Entwicklung</w:t>
      </w:r>
    </w:p>
    <w:p w:rsidR="00C0318A" w:rsidRPr="00C0318A" w:rsidRDefault="00C0318A" w:rsidP="00EE7734">
      <w:pPr>
        <w:rPr>
          <w:b/>
        </w:rPr>
      </w:pPr>
    </w:p>
    <w:p w:rsidR="00C0318A" w:rsidRPr="00C0318A" w:rsidRDefault="00C0318A" w:rsidP="00EE7734">
      <w:pPr>
        <w:rPr>
          <w:b/>
        </w:rPr>
      </w:pPr>
      <w:r w:rsidRPr="00C0318A">
        <w:rPr>
          <w:b/>
        </w:rPr>
        <w:t xml:space="preserve">1. </w:t>
      </w:r>
    </w:p>
    <w:tbl>
      <w:tblPr>
        <w:tblW w:w="9614" w:type="dxa"/>
        <w:tblInd w:w="108" w:type="dxa"/>
        <w:tbl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insideH w:val="single" w:sz="18" w:space="0" w:color="7F7F7F" w:themeColor="text1" w:themeTint="80"/>
          <w:insideV w:val="single" w:sz="18" w:space="0" w:color="7F7F7F" w:themeColor="text1" w:themeTint="80"/>
        </w:tblBorders>
        <w:tblLook w:val="04A0"/>
      </w:tblPr>
      <w:tblGrid>
        <w:gridCol w:w="3941"/>
        <w:gridCol w:w="1459"/>
        <w:gridCol w:w="4214"/>
      </w:tblGrid>
      <w:tr w:rsidR="00C0318A" w:rsidTr="00747C16">
        <w:trPr>
          <w:trHeight w:val="231"/>
        </w:trPr>
        <w:tc>
          <w:tcPr>
            <w:tcW w:w="3941" w:type="dxa"/>
            <w:shd w:val="clear" w:color="auto" w:fill="D4D9ED"/>
          </w:tcPr>
          <w:p w:rsidR="00C0318A" w:rsidRPr="00F45771" w:rsidRDefault="00C0318A" w:rsidP="00747C16">
            <w:pPr>
              <w:jc w:val="center"/>
              <w:rPr>
                <w:rFonts w:cs="Arial"/>
                <w:b/>
                <w:sz w:val="20"/>
                <w:szCs w:val="20"/>
              </w:rPr>
            </w:pPr>
            <w:r w:rsidRPr="00F45771">
              <w:rPr>
                <w:rFonts w:cs="Arial"/>
                <w:b/>
                <w:sz w:val="20"/>
                <w:szCs w:val="20"/>
              </w:rPr>
              <w:t>Besonderheit Körperbau</w:t>
            </w:r>
          </w:p>
        </w:tc>
        <w:tc>
          <w:tcPr>
            <w:tcW w:w="1459" w:type="dxa"/>
            <w:vMerge w:val="restart"/>
            <w:tcBorders>
              <w:top w:val="nil"/>
              <w:bottom w:val="nil"/>
            </w:tcBorders>
            <w:shd w:val="clear" w:color="auto" w:fill="auto"/>
          </w:tcPr>
          <w:p w:rsidR="00C0318A" w:rsidRPr="00F45771" w:rsidRDefault="00C0318A" w:rsidP="00747C16">
            <w:pPr>
              <w:rPr>
                <w:rFonts w:cs="Arial"/>
                <w:b/>
                <w:sz w:val="20"/>
                <w:szCs w:val="20"/>
              </w:rPr>
            </w:pPr>
            <w:r>
              <w:rPr>
                <w:b/>
                <w:noProof/>
              </w:rPr>
              <w:pict>
                <v:shapetype id="_x0000_t32" coordsize="21600,21600" o:spt="32" o:oned="t" path="m,l21600,21600e" filled="f">
                  <v:path arrowok="t" fillok="f" o:connecttype="none"/>
                  <o:lock v:ext="edit" shapetype="t"/>
                </v:shapetype>
                <v:shape id="_x0000_s1065" type="#_x0000_t32" style="position:absolute;margin-left:-4.95pt;margin-top:151.1pt;width:74pt;height:0;z-index:11;mso-position-horizontal-relative:text;mso-position-vertical-relative:text" o:connectortype="straight" strokecolor="#365f91" strokeweight="2pt"/>
              </w:pict>
            </w:r>
          </w:p>
        </w:tc>
        <w:tc>
          <w:tcPr>
            <w:tcW w:w="4214" w:type="dxa"/>
            <w:shd w:val="clear" w:color="auto" w:fill="D4D9ED"/>
          </w:tcPr>
          <w:p w:rsidR="00C0318A" w:rsidRPr="00F45771" w:rsidRDefault="00C0318A" w:rsidP="00747C16">
            <w:pPr>
              <w:jc w:val="center"/>
              <w:rPr>
                <w:rFonts w:cs="Arial"/>
                <w:b/>
                <w:sz w:val="20"/>
                <w:szCs w:val="20"/>
              </w:rPr>
            </w:pPr>
            <w:r w:rsidRPr="00F45771">
              <w:rPr>
                <w:rFonts w:cs="Arial"/>
                <w:b/>
                <w:sz w:val="20"/>
                <w:szCs w:val="20"/>
              </w:rPr>
              <w:t>Aufgabe bzw. Funktion</w:t>
            </w:r>
          </w:p>
        </w:tc>
      </w:tr>
      <w:tr w:rsidR="00C0318A" w:rsidTr="00747C16">
        <w:trPr>
          <w:trHeight w:val="607"/>
        </w:trPr>
        <w:tc>
          <w:tcPr>
            <w:tcW w:w="3941" w:type="dxa"/>
            <w:vAlign w:val="center"/>
          </w:tcPr>
          <w:p w:rsidR="00C0318A" w:rsidRPr="00F45771" w:rsidRDefault="00C0318A" w:rsidP="00747C16">
            <w:pPr>
              <w:spacing w:line="300" w:lineRule="auto"/>
              <w:jc w:val="center"/>
              <w:rPr>
                <w:rFonts w:cs="Arial"/>
                <w:sz w:val="20"/>
                <w:szCs w:val="20"/>
              </w:rPr>
            </w:pPr>
            <w:r>
              <w:rPr>
                <w:b/>
                <w:noProof/>
              </w:rPr>
              <w:pict>
                <v:shape id="_x0000_s1064" type="#_x0000_t32" style="position:absolute;left:0;text-align:left;margin-left:192.05pt;margin-top:10.65pt;width:74.55pt;height:97.6pt;flip:y;z-index:10;mso-position-horizontal-relative:text;mso-position-vertical-relative:text" o:connectortype="straight" strokecolor="#365f91" strokeweight="2pt"/>
              </w:pict>
            </w:r>
            <w:r>
              <w:rPr>
                <w:rFonts w:cs="Arial"/>
                <w:noProof/>
                <w:sz w:val="20"/>
                <w:szCs w:val="20"/>
              </w:rPr>
              <w:pict>
                <v:shape id="_x0000_s1061" type="#_x0000_t32" style="position:absolute;left:0;text-align:left;margin-left:191.55pt;margin-top:15.55pt;width:74.55pt;height:63.6pt;z-index:7;mso-position-horizontal-relative:text;mso-position-vertical-relative:text" o:connectortype="straight" strokecolor="#365f91" strokeweight="2pt"/>
              </w:pict>
            </w:r>
            <w:r w:rsidRPr="00F45771">
              <w:rPr>
                <w:rFonts w:cs="Arial"/>
                <w:sz w:val="20"/>
                <w:szCs w:val="20"/>
              </w:rPr>
              <w:t>Munddrüsen</w:t>
            </w:r>
          </w:p>
        </w:tc>
        <w:tc>
          <w:tcPr>
            <w:tcW w:w="1459" w:type="dxa"/>
            <w:vMerge/>
            <w:tcBorders>
              <w:bottom w:val="nil"/>
            </w:tcBorders>
            <w:shd w:val="clear" w:color="auto" w:fill="auto"/>
          </w:tcPr>
          <w:p w:rsidR="00C0318A" w:rsidRPr="00F45771" w:rsidRDefault="00C0318A" w:rsidP="00747C16">
            <w:pPr>
              <w:rPr>
                <w:rFonts w:cs="Arial"/>
                <w:sz w:val="20"/>
                <w:szCs w:val="20"/>
              </w:rPr>
            </w:pPr>
          </w:p>
        </w:tc>
        <w:tc>
          <w:tcPr>
            <w:tcW w:w="4214" w:type="dxa"/>
            <w:vAlign w:val="center"/>
          </w:tcPr>
          <w:p w:rsidR="00C0318A" w:rsidRPr="00F45771" w:rsidRDefault="00C0318A" w:rsidP="00747C16">
            <w:pPr>
              <w:jc w:val="center"/>
              <w:rPr>
                <w:rFonts w:cs="Arial"/>
                <w:sz w:val="20"/>
                <w:szCs w:val="20"/>
              </w:rPr>
            </w:pPr>
            <w:r w:rsidRPr="00F45771">
              <w:rPr>
                <w:rFonts w:cs="Arial"/>
                <w:sz w:val="20"/>
                <w:szCs w:val="20"/>
              </w:rPr>
              <w:t>Bearbeitung von Wachs und anderen Baustoffen</w:t>
            </w:r>
          </w:p>
        </w:tc>
      </w:tr>
      <w:tr w:rsidR="00C0318A" w:rsidTr="00747C16">
        <w:trPr>
          <w:trHeight w:val="575"/>
        </w:trPr>
        <w:tc>
          <w:tcPr>
            <w:tcW w:w="3941" w:type="dxa"/>
            <w:vAlign w:val="center"/>
          </w:tcPr>
          <w:p w:rsidR="00C0318A" w:rsidRPr="00F45771" w:rsidRDefault="00C0318A" w:rsidP="00747C16">
            <w:pPr>
              <w:spacing w:line="300" w:lineRule="auto"/>
              <w:jc w:val="center"/>
              <w:rPr>
                <w:rFonts w:cs="Arial"/>
                <w:sz w:val="20"/>
                <w:szCs w:val="20"/>
              </w:rPr>
            </w:pPr>
            <w:r>
              <w:rPr>
                <w:noProof/>
              </w:rPr>
              <w:pict>
                <v:shape id="_x0000_s1063" type="#_x0000_t32" style="position:absolute;left:0;text-align:left;margin-left:191.5pt;margin-top:12pt;width:69.15pt;height:28.15pt;flip:y;z-index:9;mso-position-horizontal-relative:text;mso-position-vertical-relative:text" o:connectortype="straight" strokecolor="#365f91" strokeweight="2pt"/>
              </w:pict>
            </w:r>
            <w:r>
              <w:rPr>
                <w:noProof/>
              </w:rPr>
              <w:pict>
                <v:shape id="_x0000_s1062" type="#_x0000_t32" style="position:absolute;left:0;text-align:left;margin-left:191.8pt;margin-top:11.7pt;width:74.55pt;height:63.6pt;z-index:8;mso-position-horizontal-relative:text;mso-position-vertical-relative:text" o:connectortype="straight" strokecolor="#365f91" strokeweight="2pt"/>
              </w:pict>
            </w:r>
            <w:r w:rsidRPr="00F45771">
              <w:rPr>
                <w:rFonts w:cs="Arial"/>
                <w:sz w:val="20"/>
                <w:szCs w:val="20"/>
              </w:rPr>
              <w:t>Drüsen am Hinterleib</w:t>
            </w:r>
          </w:p>
        </w:tc>
        <w:tc>
          <w:tcPr>
            <w:tcW w:w="1459" w:type="dxa"/>
            <w:vMerge/>
            <w:tcBorders>
              <w:bottom w:val="nil"/>
            </w:tcBorders>
            <w:shd w:val="clear" w:color="auto" w:fill="auto"/>
          </w:tcPr>
          <w:p w:rsidR="00C0318A" w:rsidRPr="00F45771" w:rsidRDefault="00C0318A" w:rsidP="00747C16">
            <w:pPr>
              <w:rPr>
                <w:rFonts w:cs="Arial"/>
                <w:sz w:val="20"/>
                <w:szCs w:val="20"/>
              </w:rPr>
            </w:pPr>
          </w:p>
        </w:tc>
        <w:tc>
          <w:tcPr>
            <w:tcW w:w="4214" w:type="dxa"/>
            <w:vAlign w:val="center"/>
          </w:tcPr>
          <w:p w:rsidR="00C0318A" w:rsidRPr="00F45771" w:rsidRDefault="00C0318A" w:rsidP="00747C16">
            <w:pPr>
              <w:spacing w:line="300" w:lineRule="auto"/>
              <w:jc w:val="center"/>
              <w:rPr>
                <w:rFonts w:cs="Arial"/>
                <w:sz w:val="20"/>
                <w:szCs w:val="20"/>
              </w:rPr>
            </w:pPr>
            <w:r w:rsidRPr="00F45771">
              <w:rPr>
                <w:rFonts w:cs="Arial"/>
                <w:sz w:val="20"/>
                <w:szCs w:val="20"/>
              </w:rPr>
              <w:t>Sammeln von Pollen</w:t>
            </w:r>
          </w:p>
        </w:tc>
      </w:tr>
      <w:tr w:rsidR="00C0318A" w:rsidTr="00747C16">
        <w:trPr>
          <w:trHeight w:val="543"/>
        </w:trPr>
        <w:tc>
          <w:tcPr>
            <w:tcW w:w="3941" w:type="dxa"/>
            <w:vAlign w:val="center"/>
          </w:tcPr>
          <w:p w:rsidR="00C0318A" w:rsidRPr="00F45771" w:rsidRDefault="00C0318A" w:rsidP="00747C16">
            <w:pPr>
              <w:spacing w:line="300" w:lineRule="auto"/>
              <w:jc w:val="center"/>
              <w:rPr>
                <w:rFonts w:cs="Arial"/>
                <w:sz w:val="20"/>
                <w:szCs w:val="20"/>
              </w:rPr>
            </w:pPr>
            <w:r w:rsidRPr="00F45771">
              <w:rPr>
                <w:rFonts w:cs="Arial"/>
                <w:sz w:val="20"/>
                <w:szCs w:val="20"/>
              </w:rPr>
              <w:t>Sammelbein</w:t>
            </w:r>
          </w:p>
        </w:tc>
        <w:tc>
          <w:tcPr>
            <w:tcW w:w="1459" w:type="dxa"/>
            <w:vMerge/>
            <w:tcBorders>
              <w:bottom w:val="nil"/>
            </w:tcBorders>
            <w:shd w:val="clear" w:color="auto" w:fill="auto"/>
          </w:tcPr>
          <w:p w:rsidR="00C0318A" w:rsidRPr="00F45771" w:rsidRDefault="00C0318A" w:rsidP="00747C16">
            <w:pPr>
              <w:rPr>
                <w:rFonts w:cs="Arial"/>
                <w:sz w:val="20"/>
                <w:szCs w:val="20"/>
              </w:rPr>
            </w:pPr>
          </w:p>
        </w:tc>
        <w:tc>
          <w:tcPr>
            <w:tcW w:w="4214" w:type="dxa"/>
            <w:vAlign w:val="center"/>
          </w:tcPr>
          <w:p w:rsidR="00C0318A" w:rsidRPr="00F45771" w:rsidRDefault="00C0318A" w:rsidP="00747C16">
            <w:pPr>
              <w:spacing w:line="300" w:lineRule="auto"/>
              <w:jc w:val="center"/>
              <w:rPr>
                <w:rFonts w:cs="Arial"/>
                <w:sz w:val="20"/>
                <w:szCs w:val="20"/>
              </w:rPr>
            </w:pPr>
            <w:r w:rsidRPr="00F45771">
              <w:rPr>
                <w:rFonts w:cs="Arial"/>
                <w:sz w:val="20"/>
                <w:szCs w:val="20"/>
              </w:rPr>
              <w:t>Herstellung von Futtersaft</w:t>
            </w:r>
          </w:p>
        </w:tc>
      </w:tr>
      <w:tr w:rsidR="00C0318A" w:rsidTr="00747C16">
        <w:trPr>
          <w:trHeight w:val="607"/>
        </w:trPr>
        <w:tc>
          <w:tcPr>
            <w:tcW w:w="3941" w:type="dxa"/>
            <w:vAlign w:val="center"/>
          </w:tcPr>
          <w:p w:rsidR="00C0318A" w:rsidRPr="00F45771" w:rsidRDefault="00C0318A" w:rsidP="00747C16">
            <w:pPr>
              <w:spacing w:line="300" w:lineRule="auto"/>
              <w:jc w:val="center"/>
              <w:rPr>
                <w:rFonts w:cs="Arial"/>
                <w:sz w:val="20"/>
                <w:szCs w:val="20"/>
              </w:rPr>
            </w:pPr>
            <w:r w:rsidRPr="00F45771">
              <w:rPr>
                <w:rFonts w:cs="Arial"/>
                <w:sz w:val="20"/>
                <w:szCs w:val="20"/>
              </w:rPr>
              <w:t>Mundwerkzeug</w:t>
            </w:r>
          </w:p>
        </w:tc>
        <w:tc>
          <w:tcPr>
            <w:tcW w:w="1459" w:type="dxa"/>
            <w:vMerge/>
            <w:tcBorders>
              <w:bottom w:val="nil"/>
            </w:tcBorders>
            <w:shd w:val="clear" w:color="auto" w:fill="auto"/>
          </w:tcPr>
          <w:p w:rsidR="00C0318A" w:rsidRPr="00F45771" w:rsidRDefault="00C0318A" w:rsidP="00747C16">
            <w:pPr>
              <w:rPr>
                <w:rFonts w:cs="Arial"/>
                <w:sz w:val="20"/>
                <w:szCs w:val="20"/>
              </w:rPr>
            </w:pPr>
          </w:p>
        </w:tc>
        <w:tc>
          <w:tcPr>
            <w:tcW w:w="4214" w:type="dxa"/>
            <w:vAlign w:val="center"/>
          </w:tcPr>
          <w:p w:rsidR="00C0318A" w:rsidRPr="00F45771" w:rsidRDefault="00C0318A" w:rsidP="00747C16">
            <w:pPr>
              <w:jc w:val="center"/>
              <w:rPr>
                <w:rFonts w:cs="Arial"/>
                <w:sz w:val="20"/>
                <w:szCs w:val="20"/>
              </w:rPr>
            </w:pPr>
            <w:r w:rsidRPr="00F45771">
              <w:rPr>
                <w:rFonts w:cs="Arial"/>
                <w:sz w:val="20"/>
                <w:szCs w:val="20"/>
              </w:rPr>
              <w:t>„Ausschwitzen“ von Wachsplättchen</w:t>
            </w:r>
          </w:p>
        </w:tc>
      </w:tr>
      <w:tr w:rsidR="00C0318A" w:rsidTr="00747C16">
        <w:trPr>
          <w:trHeight w:val="558"/>
        </w:trPr>
        <w:tc>
          <w:tcPr>
            <w:tcW w:w="3941" w:type="dxa"/>
            <w:vAlign w:val="center"/>
          </w:tcPr>
          <w:p w:rsidR="00C0318A" w:rsidRPr="00F45771" w:rsidRDefault="00C0318A" w:rsidP="00747C16">
            <w:pPr>
              <w:spacing w:line="300" w:lineRule="auto"/>
              <w:jc w:val="center"/>
              <w:rPr>
                <w:rFonts w:cs="Arial"/>
                <w:sz w:val="20"/>
                <w:szCs w:val="20"/>
              </w:rPr>
            </w:pPr>
            <w:r w:rsidRPr="00F45771">
              <w:rPr>
                <w:rFonts w:cs="Arial"/>
                <w:sz w:val="20"/>
                <w:szCs w:val="20"/>
              </w:rPr>
              <w:t>Honigblase</w:t>
            </w:r>
          </w:p>
        </w:tc>
        <w:tc>
          <w:tcPr>
            <w:tcW w:w="1459" w:type="dxa"/>
            <w:vMerge/>
            <w:tcBorders>
              <w:bottom w:val="nil"/>
            </w:tcBorders>
            <w:shd w:val="clear" w:color="auto" w:fill="auto"/>
          </w:tcPr>
          <w:p w:rsidR="00C0318A" w:rsidRPr="00F45771" w:rsidRDefault="00C0318A" w:rsidP="00747C16">
            <w:pPr>
              <w:rPr>
                <w:rFonts w:cs="Arial"/>
                <w:sz w:val="20"/>
                <w:szCs w:val="20"/>
              </w:rPr>
            </w:pPr>
          </w:p>
        </w:tc>
        <w:tc>
          <w:tcPr>
            <w:tcW w:w="4214" w:type="dxa"/>
            <w:vAlign w:val="center"/>
          </w:tcPr>
          <w:p w:rsidR="00C0318A" w:rsidRPr="00F45771" w:rsidRDefault="00C0318A" w:rsidP="00747C16">
            <w:pPr>
              <w:spacing w:line="300" w:lineRule="auto"/>
              <w:jc w:val="center"/>
              <w:rPr>
                <w:rFonts w:cs="Arial"/>
                <w:sz w:val="20"/>
                <w:szCs w:val="20"/>
              </w:rPr>
            </w:pPr>
            <w:r w:rsidRPr="00F45771">
              <w:rPr>
                <w:rFonts w:cs="Arial"/>
                <w:sz w:val="20"/>
                <w:szCs w:val="20"/>
              </w:rPr>
              <w:t>Speicherung von Nektar</w:t>
            </w:r>
          </w:p>
        </w:tc>
      </w:tr>
    </w:tbl>
    <w:p w:rsidR="00C0318A" w:rsidRDefault="00C0318A" w:rsidP="00EE7734"/>
    <w:p w:rsidR="00C0318A" w:rsidRPr="00C0318A" w:rsidRDefault="00C0318A" w:rsidP="00EE7734">
      <w:pPr>
        <w:rPr>
          <w:b/>
          <w:sz w:val="20"/>
          <w:szCs w:val="20"/>
        </w:rPr>
      </w:pPr>
    </w:p>
    <w:p w:rsidR="00C0318A" w:rsidRDefault="00C0318A" w:rsidP="00EE7734">
      <w:pPr>
        <w:rPr>
          <w:b/>
          <w:sz w:val="20"/>
          <w:szCs w:val="20"/>
        </w:rPr>
      </w:pPr>
      <w:r w:rsidRPr="00C0318A">
        <w:rPr>
          <w:b/>
          <w:sz w:val="20"/>
          <w:szCs w:val="20"/>
        </w:rPr>
        <w:t xml:space="preserve">2. </w:t>
      </w:r>
    </w:p>
    <w:p w:rsidR="00C0318A" w:rsidRPr="00C0318A" w:rsidRDefault="00C0318A" w:rsidP="00EE7734">
      <w:pPr>
        <w:rPr>
          <w:b/>
          <w:sz w:val="20"/>
          <w:szCs w:val="20"/>
        </w:rPr>
      </w:pPr>
    </w:p>
    <w:tbl>
      <w:tblPr>
        <w:tblW w:w="96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16"/>
        <w:gridCol w:w="3217"/>
        <w:gridCol w:w="3217"/>
      </w:tblGrid>
      <w:tr w:rsidR="00C0318A" w:rsidRPr="00002E9A" w:rsidTr="00747C16">
        <w:trPr>
          <w:trHeight w:val="1534"/>
        </w:trPr>
        <w:tc>
          <w:tcPr>
            <w:tcW w:w="9649" w:type="dxa"/>
            <w:gridSpan w:val="3"/>
            <w:vAlign w:val="center"/>
          </w:tcPr>
          <w:p w:rsidR="00C0318A" w:rsidRPr="00F45771" w:rsidRDefault="00C0318A" w:rsidP="00747C16">
            <w:pPr>
              <w:jc w:val="center"/>
              <w:rPr>
                <w:rFonts w:cs="Arial"/>
                <w:b/>
                <w:sz w:val="20"/>
                <w:szCs w:val="20"/>
              </w:rPr>
            </w:pPr>
            <w:r w:rsidRPr="00F45771">
              <w:rPr>
                <w:rFonts w:cs="Arial"/>
                <w:b/>
                <w:sz w:val="20"/>
                <w:szCs w:val="20"/>
              </w:rPr>
              <w:t>Paarung (Hochzeitsflug)</w:t>
            </w:r>
          </w:p>
          <w:p w:rsidR="00C0318A" w:rsidRPr="00F45771" w:rsidRDefault="00C0318A" w:rsidP="00747C16">
            <w:pPr>
              <w:jc w:val="center"/>
              <w:rPr>
                <w:rFonts w:ascii="Calibri" w:hAnsi="Calibri"/>
              </w:rPr>
            </w:pPr>
            <w:r w:rsidRPr="004A7C51">
              <w:rPr>
                <w:rFonts w:ascii="Calibri" w:hAnsi="Calibri"/>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9" o:spid="_x0000_i1025" type="#_x0000_t75" alt="Männlich" style="width:14.25pt;height:14.25pt;visibility:visible;mso-wrap-style:square">
                  <v:imagedata r:id="rId8" o:title="Männlich"/>
                </v:shape>
              </w:pict>
            </w:r>
            <w:proofErr w:type="spellStart"/>
            <w:r w:rsidR="00A62AB2" w:rsidRPr="00A62AB2">
              <w:rPr>
                <w:rFonts w:cs="Arial"/>
                <w:b/>
                <w:color w:val="365F91" w:themeColor="accent1" w:themeShade="BF"/>
                <w:shd w:val="clear" w:color="auto" w:fill="FFFFFF" w:themeFill="background1"/>
              </w:rPr>
              <w:t>Drohn</w:t>
            </w:r>
            <w:proofErr w:type="spellEnd"/>
            <w:r w:rsidRPr="00F45771">
              <w:rPr>
                <w:rFonts w:ascii="Calibri" w:hAnsi="Calibri"/>
              </w:rPr>
              <w:t xml:space="preserve"> + </w:t>
            </w:r>
            <w:r w:rsidR="00A62AB2" w:rsidRPr="00A62AB2">
              <w:rPr>
                <w:rFonts w:cs="Arial"/>
                <w:b/>
                <w:color w:val="365F91" w:themeColor="accent1" w:themeShade="BF"/>
                <w:shd w:val="clear" w:color="auto" w:fill="FFFFFF" w:themeFill="background1"/>
              </w:rPr>
              <w:t>Königin</w:t>
            </w:r>
            <w:r w:rsidRPr="004A7C51">
              <w:rPr>
                <w:rFonts w:ascii="Calibri" w:hAnsi="Calibri"/>
                <w:noProof/>
              </w:rPr>
              <w:pict>
                <v:shape id="Grafik 10" o:spid="_x0000_i1026" type="#_x0000_t75" alt="Weiblich" style="width:14.25pt;height:14.25pt;visibility:visible;mso-wrap-style:square">
                  <v:imagedata r:id="rId9" o:title="Weiblich"/>
                </v:shape>
              </w:pict>
            </w:r>
          </w:p>
          <w:p w:rsidR="00C0318A" w:rsidRPr="00F45771" w:rsidRDefault="00C0318A" w:rsidP="00747C16">
            <w:pPr>
              <w:jc w:val="center"/>
              <w:rPr>
                <w:rFonts w:ascii="Calibri" w:hAnsi="Calibri"/>
              </w:rPr>
            </w:pPr>
            <w:r w:rsidRPr="004A7C51">
              <w:rPr>
                <w:rFonts w:cs="Arial"/>
                <w:noProof/>
                <w:sz w:val="20"/>
                <w:szCs w:val="20"/>
                <w:u w:val="single"/>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84" type="#_x0000_t67" style="position:absolute;left:0;text-align:left;margin-left:230.8pt;margin-top:-.5pt;width:6.1pt;height:14.15pt;z-index:2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" adj="19466" fillcolor="#4f81bd" strokecolor="#243f60" strokeweight="2pt"/>
              </w:pict>
            </w:r>
          </w:p>
          <w:p w:rsidR="00C0318A" w:rsidRPr="00F45771" w:rsidRDefault="00C0318A" w:rsidP="00747C16">
            <w:pPr>
              <w:jc w:val="center"/>
              <w:rPr>
                <w:rFonts w:cs="Arial"/>
                <w:sz w:val="20"/>
                <w:szCs w:val="20"/>
              </w:rPr>
            </w:pPr>
            <w:r w:rsidRPr="00F45771">
              <w:rPr>
                <w:rFonts w:cs="Arial"/>
                <w:sz w:val="20"/>
                <w:szCs w:val="20"/>
              </w:rPr>
              <w:t>Eiablage</w:t>
            </w:r>
          </w:p>
          <w:p w:rsidR="00C0318A" w:rsidRPr="00F45771" w:rsidRDefault="00C0318A" w:rsidP="00747C16">
            <w:pPr>
              <w:jc w:val="center"/>
              <w:rPr>
                <w:rFonts w:ascii="Calibri" w:hAnsi="Calibri"/>
              </w:rPr>
            </w:pPr>
            <w:r w:rsidRPr="004A7C51">
              <w:rPr>
                <w:rFonts w:ascii="Calibri" w:hAnsi="Calibri"/>
                <w:noProof/>
                <w:u w:val="single"/>
              </w:rPr>
              <w:pict>
                <v:shape id="Pfeil: nach unten 34" o:spid="_x0000_s1083" type="#_x0000_t67" style="position:absolute;left:0;text-align:left;margin-left:306.95pt;margin-top:.95pt;width:2.8pt;height:22.65pt;rotation:-4013717fd;z-index:25;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" adj="20265" fillcolor="#4f81bd" strokecolor="#243f60" strokeweight="2pt"/>
              </w:pict>
            </w:r>
            <w:r>
              <w:rPr>
                <w:rFonts w:ascii="Calibri" w:hAnsi="Calibri"/>
                <w:noProof/>
              </w:rPr>
              <w:pict>
                <v:shape id="Pfeil: nach unten 7" o:spid="_x0000_s1067" type="#_x0000_t67" style="position:absolute;left:0;text-align:left;margin-left:231.8pt;margin-top:3.25pt;width:2.8pt;height:14.15pt;z-index:13;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" adj="19466" fillcolor="#4f81bd" strokecolor="#243f60" strokeweight="2pt"/>
              </w:pict>
            </w:r>
            <w:r w:rsidRPr="004A7C51">
              <w:rPr>
                <w:rFonts w:cs="Arial"/>
                <w:noProof/>
                <w:sz w:val="20"/>
                <w:szCs w:val="20"/>
                <w:u w:val="single"/>
                <w:shd w:val="clear" w:color="auto" w:fill="D4D9ED"/>
              </w:rPr>
              <w:pict>
                <v:shape id="Pfeil: nach unten 8" o:spid="_x0000_s1066" type="#_x0000_t67" style="position:absolute;left:0;text-align:left;margin-left:148.15pt;margin-top:.7pt;width:2.8pt;height:22.65pt;rotation:4477846fd;z-index: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" adj="20265" fillcolor="#4f81bd" strokecolor="#243f60" strokeweight="2pt"/>
              </w:pict>
            </w:r>
          </w:p>
        </w:tc>
      </w:tr>
      <w:tr w:rsidR="00C0318A" w:rsidRPr="00002E9A" w:rsidTr="00747C16">
        <w:trPr>
          <w:trHeight w:val="3591"/>
        </w:trPr>
        <w:tc>
          <w:tcPr>
            <w:tcW w:w="3216" w:type="dxa"/>
          </w:tcPr>
          <w:p w:rsidR="00C0318A" w:rsidRPr="00F45771" w:rsidRDefault="00C0318A" w:rsidP="00747C16">
            <w:pPr>
              <w:jc w:val="right"/>
              <w:rPr>
                <w:rFonts w:cs="Arial"/>
                <w:sz w:val="20"/>
                <w:szCs w:val="20"/>
                <w:u w:val="single"/>
                <w:shd w:val="clear" w:color="auto" w:fill="D4D9ED"/>
              </w:rPr>
            </w:pPr>
          </w:p>
          <w:p w:rsidR="00C0318A" w:rsidRPr="00A62AB2" w:rsidRDefault="00C0318A" w:rsidP="00747C16">
            <w:pPr>
              <w:jc w:val="right"/>
              <w:rPr>
                <w:rFonts w:cs="Arial"/>
                <w:b/>
                <w:color w:val="365F91" w:themeColor="accent1" w:themeShade="BF"/>
                <w:sz w:val="20"/>
                <w:szCs w:val="20"/>
              </w:rPr>
            </w:pPr>
            <w:r w:rsidRPr="00A62AB2">
              <w:rPr>
                <w:rFonts w:cs="Arial"/>
                <w:b/>
                <w:color w:val="365F91" w:themeColor="accent1" w:themeShade="BF"/>
                <w:sz w:val="20"/>
                <w:szCs w:val="20"/>
                <w:shd w:val="clear" w:color="auto" w:fill="FFFFFF" w:themeFill="background1"/>
              </w:rPr>
              <w:t>Befruchtetes Ei</w:t>
            </w:r>
          </w:p>
          <w:p w:rsidR="00C0318A" w:rsidRPr="00F45771" w:rsidRDefault="00C0318A" w:rsidP="00747C16">
            <w:pPr>
              <w:jc w:val="right"/>
              <w:rPr>
                <w:rFonts w:ascii="Calibri" w:hAnsi="Calibri"/>
              </w:rPr>
            </w:pPr>
            <w:r>
              <w:rPr>
                <w:rFonts w:ascii="Calibri" w:hAnsi="Calibri"/>
                <w:noProof/>
              </w:rPr>
              <w:pict>
                <v:group id="Gruppieren 18" o:spid="_x0000_s1070" style="position:absolute;left:0;text-align:left;margin-left:126.75pt;margin-top:2.25pt;width:1.4pt;height:121.65pt;z-index:16" coordsize="180,15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">
                  <v:shape id="Pfeil: nach unten 19" o:spid="_x0000_s1071" type="#_x0000_t67" style="position:absolute;width:180;height:287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" adj="20924" fillcolor="#4f81bd" strokecolor="#243f60" strokeweight="2pt"/>
                  <v:shape id="Pfeil: nach unten 21" o:spid="_x0000_s1072" type="#_x0000_t67" style="position:absolute;top:12573;width:180;height:287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" adj="20924" fillcolor="#4f81bd" strokecolor="#243f60" strokeweight="2pt"/>
                </v:group>
              </w:pict>
            </w:r>
            <w:r>
              <w:rPr>
                <w:rFonts w:ascii="Calibri" w:hAnsi="Calibri"/>
                <w:noProof/>
              </w:rPr>
              <w:pict>
                <v:shape id="Pfeil: nach unten 22" o:spid="_x0000_s1068" type="#_x0000_t67" style="position:absolute;left:0;text-align:left;margin-left:-14473.4pt;margin-top:-105761.95pt;width:2.85pt;height:22.65pt;z-index:1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" adj="20248" fillcolor="#4f81bd" strokecolor="#243f60" strokeweight="2pt">
                  <v:textbox>
                    <w:txbxContent>
                      <w:p w:rsidR="00747C16" w:rsidRDefault="00747C16" w:rsidP="00C0318A">
                        <w:pPr>
                          <w:jc w:val="center"/>
                        </w:pPr>
                        <w:r>
                          <w:t>,</w:t>
                        </w:r>
                      </w:p>
                    </w:txbxContent>
                  </v:textbox>
                </v:shape>
              </w:pict>
            </w:r>
          </w:p>
          <w:p w:rsidR="00C0318A" w:rsidRPr="00F45771" w:rsidRDefault="00C0318A" w:rsidP="00747C16">
            <w:pPr>
              <w:jc w:val="right"/>
              <w:rPr>
                <w:rFonts w:ascii="Calibri" w:hAnsi="Calibri"/>
              </w:rPr>
            </w:pPr>
          </w:p>
          <w:p w:rsidR="00C0318A" w:rsidRPr="00A62AB2" w:rsidRDefault="00C0318A" w:rsidP="00A62AB2">
            <w:pPr>
              <w:shd w:val="clear" w:color="auto" w:fill="FFFFFF" w:themeFill="background1"/>
              <w:jc w:val="right"/>
              <w:rPr>
                <w:rFonts w:cs="Arial"/>
                <w:b/>
                <w:color w:val="365F91" w:themeColor="accent1" w:themeShade="BF"/>
                <w:sz w:val="20"/>
                <w:szCs w:val="20"/>
              </w:rPr>
            </w:pPr>
            <w:r w:rsidRPr="00A62AB2">
              <w:rPr>
                <w:rFonts w:cs="Arial"/>
                <w:b/>
                <w:color w:val="365F91" w:themeColor="accent1" w:themeShade="BF"/>
                <w:sz w:val="20"/>
                <w:szCs w:val="20"/>
                <w:shd w:val="clear" w:color="auto" w:fill="FFFFFF" w:themeFill="background1"/>
              </w:rPr>
              <w:t>Larve</w:t>
            </w:r>
          </w:p>
          <w:p w:rsidR="00C0318A" w:rsidRPr="00F45771" w:rsidRDefault="00C0318A" w:rsidP="00A62AB2">
            <w:pPr>
              <w:shd w:val="clear" w:color="auto" w:fill="FFFFFF" w:themeFill="background1"/>
              <w:jc w:val="right"/>
              <w:rPr>
                <w:rFonts w:ascii="Calibri" w:hAnsi="Calibri"/>
                <w:u w:val="single"/>
              </w:rPr>
            </w:pPr>
            <w:r w:rsidRPr="004A7C51">
              <w:rPr>
                <w:rFonts w:cs="Arial"/>
                <w:noProof/>
                <w:sz w:val="20"/>
                <w:szCs w:val="20"/>
                <w:u w:val="single"/>
                <w:shd w:val="clear" w:color="auto" w:fill="D4D9ED"/>
              </w:rPr>
              <w:pict>
                <v:shape id="Textfeld 23" o:spid="_x0000_s1073" type="#_x0000_t202" style="position:absolute;left:0;text-align:left;margin-left:-3.25pt;margin-top:3.3pt;width:84.3pt;height:33.4pt;z-index:17;visibility:visible;mso-width-relative:margin;mso-height-relative:margin" strokecolor="#bfbfbf" strokeweight=".5pt">
                  <v:textbox>
                    <w:txbxContent>
                      <w:p w:rsidR="00747C16" w:rsidRPr="000D0D56" w:rsidRDefault="00747C16" w:rsidP="00C0318A">
                        <w:pPr>
                          <w:rPr>
                            <w:rFonts w:cs="Arial"/>
                            <w:b/>
                            <w:sz w:val="20"/>
                          </w:rPr>
                        </w:pPr>
                        <w:r w:rsidRPr="000D0D56">
                          <w:rPr>
                            <w:rFonts w:cs="Arial"/>
                            <w:b/>
                            <w:sz w:val="20"/>
                          </w:rPr>
                          <w:t xml:space="preserve">Futtersaft, Nektar, Pollen </w:t>
                        </w:r>
                      </w:p>
                    </w:txbxContent>
                  </v:textbox>
                </v:shape>
              </w:pict>
            </w:r>
            <w:r w:rsidRPr="004A7C51">
              <w:rPr>
                <w:rFonts w:ascii="Calibri" w:hAnsi="Calibri"/>
                <w:noProof/>
              </w:rPr>
              <w:pict>
                <v:shape id="Pfeil: nach unten 24" o:spid="_x0000_s1069" type="#_x0000_t67" style="position:absolute;left:0;text-align:left;margin-left:128.4pt;margin-top:7.35pt;width:1.4pt;height:22.65pt;z-index:15;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" adj="20924" fillcolor="#4f81bd" strokecolor="#243f60" strokeweight="2pt"/>
              </w:pict>
            </w:r>
          </w:p>
          <w:p w:rsidR="00C0318A" w:rsidRPr="00F45771" w:rsidRDefault="00C0318A" w:rsidP="00A62AB2">
            <w:pPr>
              <w:shd w:val="clear" w:color="auto" w:fill="FFFFFF" w:themeFill="background1"/>
              <w:jc w:val="right"/>
              <w:rPr>
                <w:rFonts w:ascii="Calibri" w:hAnsi="Calibri"/>
                <w:u w:val="single"/>
              </w:rPr>
            </w:pPr>
          </w:p>
          <w:p w:rsidR="00C0318A" w:rsidRPr="00F45771" w:rsidRDefault="00C0318A" w:rsidP="00A62AB2">
            <w:pPr>
              <w:shd w:val="clear" w:color="auto" w:fill="FFFFFF" w:themeFill="background1"/>
              <w:jc w:val="right"/>
              <w:rPr>
                <w:rFonts w:ascii="Calibri" w:hAnsi="Calibri"/>
                <w:u w:val="single"/>
              </w:rPr>
            </w:pPr>
          </w:p>
          <w:p w:rsidR="00C0318A" w:rsidRPr="00A62AB2" w:rsidRDefault="00C0318A" w:rsidP="00A62AB2">
            <w:pPr>
              <w:shd w:val="clear" w:color="auto" w:fill="FFFFFF" w:themeFill="background1"/>
              <w:jc w:val="right"/>
              <w:rPr>
                <w:rFonts w:cs="Arial"/>
                <w:b/>
                <w:color w:val="365F91" w:themeColor="accent1" w:themeShade="BF"/>
                <w:sz w:val="20"/>
                <w:szCs w:val="20"/>
              </w:rPr>
            </w:pPr>
            <w:r w:rsidRPr="00A62AB2">
              <w:rPr>
                <w:rFonts w:cs="Arial"/>
                <w:b/>
                <w:color w:val="365F91" w:themeColor="accent1" w:themeShade="BF"/>
                <w:sz w:val="20"/>
                <w:szCs w:val="20"/>
                <w:shd w:val="clear" w:color="auto" w:fill="FFFFFF" w:themeFill="background1"/>
              </w:rPr>
              <w:t>Puppe</w:t>
            </w:r>
          </w:p>
          <w:p w:rsidR="00C0318A" w:rsidRPr="00F45771" w:rsidRDefault="00C0318A" w:rsidP="00A62AB2">
            <w:pPr>
              <w:shd w:val="clear" w:color="auto" w:fill="FFFFFF" w:themeFill="background1"/>
              <w:jc w:val="right"/>
              <w:rPr>
                <w:rFonts w:ascii="Calibri" w:hAnsi="Calibri"/>
                <w:u w:val="single"/>
              </w:rPr>
            </w:pPr>
          </w:p>
          <w:p w:rsidR="00C0318A" w:rsidRPr="00F45771" w:rsidRDefault="00C0318A" w:rsidP="00A62AB2">
            <w:pPr>
              <w:shd w:val="clear" w:color="auto" w:fill="FFFFFF" w:themeFill="background1"/>
              <w:jc w:val="right"/>
              <w:rPr>
                <w:rFonts w:ascii="Calibri" w:hAnsi="Calibri"/>
                <w:u w:val="single"/>
              </w:rPr>
            </w:pPr>
          </w:p>
          <w:p w:rsidR="00C0318A" w:rsidRPr="00F45771" w:rsidRDefault="00C0318A" w:rsidP="00A62AB2">
            <w:pPr>
              <w:shd w:val="clear" w:color="auto" w:fill="FFFFFF" w:themeFill="background1"/>
              <w:jc w:val="right"/>
              <w:rPr>
                <w:rFonts w:ascii="Calibri" w:hAnsi="Calibri"/>
                <w:u w:val="single"/>
              </w:rPr>
            </w:pPr>
          </w:p>
          <w:p w:rsidR="00C0318A" w:rsidRPr="00A62AB2" w:rsidRDefault="00C0318A" w:rsidP="00A62AB2">
            <w:pPr>
              <w:shd w:val="clear" w:color="auto" w:fill="FFFFFF" w:themeFill="background1"/>
              <w:jc w:val="right"/>
              <w:rPr>
                <w:rFonts w:cs="Arial"/>
                <w:b/>
                <w:color w:val="365F91" w:themeColor="accent1" w:themeShade="BF"/>
                <w:sz w:val="20"/>
                <w:szCs w:val="20"/>
              </w:rPr>
            </w:pPr>
            <w:r w:rsidRPr="00A62AB2">
              <w:rPr>
                <w:rFonts w:cs="Arial"/>
                <w:b/>
                <w:color w:val="365F91" w:themeColor="accent1" w:themeShade="BF"/>
                <w:sz w:val="20"/>
                <w:szCs w:val="20"/>
                <w:shd w:val="clear" w:color="auto" w:fill="FFFFFF" w:themeFill="background1"/>
              </w:rPr>
              <w:t>Arbeitsbiene</w:t>
            </w:r>
          </w:p>
          <w:p w:rsidR="00C0318A" w:rsidRPr="00F45771" w:rsidRDefault="00C0318A" w:rsidP="00747C16">
            <w:pPr>
              <w:jc w:val="center"/>
              <w:rPr>
                <w:rFonts w:ascii="Calibri" w:hAnsi="Calibri"/>
              </w:rPr>
            </w:pPr>
          </w:p>
        </w:tc>
        <w:tc>
          <w:tcPr>
            <w:tcW w:w="3217" w:type="dxa"/>
          </w:tcPr>
          <w:p w:rsidR="00C0318A" w:rsidRPr="00F45771" w:rsidRDefault="00C0318A" w:rsidP="00747C16">
            <w:pPr>
              <w:rPr>
                <w:shd w:val="clear" w:color="auto" w:fill="D4D9ED"/>
              </w:rPr>
            </w:pPr>
          </w:p>
          <w:p w:rsidR="00C0318A" w:rsidRPr="00A62AB2" w:rsidRDefault="00A62AB2" w:rsidP="00A62AB2">
            <w:pPr>
              <w:shd w:val="clear" w:color="auto" w:fill="FFFFFF" w:themeFill="background1"/>
              <w:jc w:val="center"/>
              <w:rPr>
                <w:rFonts w:ascii="Calibri" w:hAnsi="Calibri"/>
                <w:b/>
                <w:color w:val="365F91" w:themeColor="accent1" w:themeShade="BF"/>
                <w:sz w:val="24"/>
                <w:szCs w:val="24"/>
              </w:rPr>
            </w:pPr>
            <w:r w:rsidRPr="00A62AB2">
              <w:rPr>
                <w:rFonts w:ascii="Calibri" w:hAnsi="Calibri"/>
                <w:b/>
                <w:color w:val="365F91" w:themeColor="accent1" w:themeShade="BF"/>
                <w:sz w:val="24"/>
                <w:szCs w:val="24"/>
                <w:shd w:val="clear" w:color="auto" w:fill="FFFFFF" w:themeFill="background1"/>
              </w:rPr>
              <w:t>Befruchtetes Ei</w:t>
            </w:r>
          </w:p>
          <w:p w:rsidR="00C0318A" w:rsidRPr="00F45771" w:rsidRDefault="00C0318A" w:rsidP="00A62AB2">
            <w:pPr>
              <w:shd w:val="clear" w:color="auto" w:fill="FFFFFF" w:themeFill="background1"/>
              <w:jc w:val="center"/>
              <w:rPr>
                <w:rFonts w:ascii="Calibri" w:hAnsi="Calibri"/>
                <w:u w:val="single"/>
              </w:rPr>
            </w:pPr>
            <w:r w:rsidRPr="004A7C51">
              <w:rPr>
                <w:rFonts w:ascii="Calibri" w:hAnsi="Calibri"/>
                <w:noProof/>
              </w:rPr>
              <w:pict>
                <v:group id="Gruppieren 25" o:spid="_x0000_s1074" style="position:absolute;left:0;text-align:left;margin-left:72.4pt;margin-top:1.7pt;width:1.4pt;height:121.65pt;z-index:18" coordsize="180,15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">
                  <v:shape id="Pfeil: nach unten 26" o:spid="_x0000_s1075" type="#_x0000_t67" style="position:absolute;width:180;height:287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" adj="20924" fillcolor="#4f81bd" strokecolor="#243f60" strokeweight="2pt"/>
                  <v:shape id="Pfeil: nach unten 27" o:spid="_x0000_s1076" type="#_x0000_t67" style="position:absolute;top:12573;width:180;height:287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" adj="20924" fillcolor="#4f81bd" strokecolor="#243f60" strokeweight="2pt"/>
                </v:group>
              </w:pict>
            </w:r>
          </w:p>
          <w:p w:rsidR="00C0318A" w:rsidRPr="00F45771" w:rsidRDefault="00C0318A" w:rsidP="00A62AB2">
            <w:pPr>
              <w:shd w:val="clear" w:color="auto" w:fill="FFFFFF" w:themeFill="background1"/>
              <w:jc w:val="center"/>
              <w:rPr>
                <w:rFonts w:ascii="Calibri" w:hAnsi="Calibri"/>
                <w:u w:val="single"/>
              </w:rPr>
            </w:pPr>
          </w:p>
          <w:p w:rsidR="00C0318A" w:rsidRPr="00A62AB2" w:rsidRDefault="00A62AB2" w:rsidP="00A62AB2">
            <w:pPr>
              <w:shd w:val="clear" w:color="auto" w:fill="FFFFFF" w:themeFill="background1"/>
              <w:jc w:val="center"/>
              <w:rPr>
                <w:rFonts w:ascii="Calibri" w:hAnsi="Calibri"/>
                <w:b/>
                <w:color w:val="365F91" w:themeColor="accent1" w:themeShade="BF"/>
                <w:sz w:val="24"/>
                <w:szCs w:val="24"/>
              </w:rPr>
            </w:pPr>
            <w:r w:rsidRPr="00A62AB2">
              <w:rPr>
                <w:rFonts w:ascii="Calibri" w:hAnsi="Calibri"/>
                <w:b/>
                <w:color w:val="365F91" w:themeColor="accent1" w:themeShade="BF"/>
                <w:sz w:val="24"/>
                <w:szCs w:val="24"/>
                <w:shd w:val="clear" w:color="auto" w:fill="FFFFFF" w:themeFill="background1"/>
              </w:rPr>
              <w:t>Larve</w:t>
            </w:r>
          </w:p>
          <w:p w:rsidR="00C0318A" w:rsidRPr="00F45771" w:rsidRDefault="00A62AB2" w:rsidP="00A62AB2">
            <w:pPr>
              <w:shd w:val="clear" w:color="auto" w:fill="FFFFFF" w:themeFill="background1"/>
              <w:jc w:val="center"/>
              <w:rPr>
                <w:rFonts w:ascii="Calibri" w:hAnsi="Calibri"/>
                <w:u w:val="single"/>
              </w:rPr>
            </w:pPr>
            <w:r w:rsidRPr="004A7C51">
              <w:rPr>
                <w:rFonts w:ascii="Calibri" w:hAnsi="Calibri"/>
                <w:noProof/>
              </w:rPr>
              <w:pict>
                <v:shape id="Textfeld 28" o:spid="_x0000_s1077" type="#_x0000_t202" style="position:absolute;left:0;text-align:left;margin-left:-2.6pt;margin-top:3.05pt;width:64.35pt;height:34.3pt;z-index:19;visibility:visible;mso-width-relative:margin;mso-height-relative:margin" strokecolor="#bfbfbf" strokeweight=".5pt">
                  <v:textbox inset=".5mm,.3mm,.5mm,.3mm">
                    <w:txbxContent>
                      <w:p w:rsidR="00747C16" w:rsidRPr="00AC739E" w:rsidRDefault="00747C16" w:rsidP="00C0318A">
                        <w:pPr>
                          <w:rPr>
                            <w:rFonts w:cs="Arial"/>
                            <w:b/>
                            <w:color w:val="365F91"/>
                            <w:sz w:val="20"/>
                            <w:szCs w:val="20"/>
                            <w:u w:val="single"/>
                            <w:shd w:val="clear" w:color="auto" w:fill="D4D9ED"/>
                          </w:rPr>
                        </w:pPr>
                        <w:proofErr w:type="spellStart"/>
                        <w:r w:rsidRPr="00AC739E">
                          <w:rPr>
                            <w:rFonts w:cs="Arial"/>
                            <w:b/>
                            <w:color w:val="365F91"/>
                            <w:sz w:val="20"/>
                            <w:szCs w:val="20"/>
                            <w:shd w:val="clear" w:color="auto" w:fill="FFFFFF"/>
                          </w:rPr>
                          <w:t>Gelée</w:t>
                        </w:r>
                        <w:proofErr w:type="spellEnd"/>
                        <w:r w:rsidRPr="00AC739E">
                          <w:rPr>
                            <w:rFonts w:cs="Arial"/>
                            <w:b/>
                            <w:color w:val="365F91"/>
                            <w:sz w:val="20"/>
                            <w:szCs w:val="20"/>
                            <w:shd w:val="clear" w:color="auto" w:fill="FFFFFF"/>
                          </w:rPr>
                          <w:t xml:space="preserve"> Royale</w:t>
                        </w:r>
                      </w:p>
                    </w:txbxContent>
                  </v:textbox>
                </v:shape>
              </w:pict>
            </w:r>
            <w:r w:rsidR="00C0318A" w:rsidRPr="004A7C51">
              <w:rPr>
                <w:rFonts w:ascii="Calibri" w:hAnsi="Calibri"/>
                <w:noProof/>
              </w:rPr>
              <w:pict>
                <v:shape id="Pfeil: nach unten 29" o:spid="_x0000_s1078" type="#_x0000_t67" style="position:absolute;left:0;text-align:left;margin-left:71.45pt;margin-top:10.95pt;width:1.4pt;height:22.65pt;z-index: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" adj="20932" fillcolor="#4f81bd" strokecolor="#243f60" strokeweight="2pt"/>
              </w:pict>
            </w:r>
          </w:p>
          <w:p w:rsidR="00C0318A" w:rsidRPr="00F45771" w:rsidRDefault="00C0318A" w:rsidP="00A62AB2">
            <w:pPr>
              <w:shd w:val="clear" w:color="auto" w:fill="FFFFFF" w:themeFill="background1"/>
              <w:jc w:val="center"/>
              <w:rPr>
                <w:rFonts w:ascii="Calibri" w:hAnsi="Calibri"/>
                <w:u w:val="single"/>
              </w:rPr>
            </w:pPr>
          </w:p>
          <w:p w:rsidR="00C0318A" w:rsidRPr="00F45771" w:rsidRDefault="00C0318A" w:rsidP="00A62AB2">
            <w:pPr>
              <w:shd w:val="clear" w:color="auto" w:fill="FFFFFF" w:themeFill="background1"/>
              <w:jc w:val="center"/>
              <w:rPr>
                <w:rFonts w:ascii="Calibri" w:hAnsi="Calibri"/>
                <w:u w:val="single"/>
              </w:rPr>
            </w:pPr>
          </w:p>
          <w:p w:rsidR="00C0318A" w:rsidRPr="00A62AB2" w:rsidRDefault="00A62AB2" w:rsidP="00A62AB2">
            <w:pPr>
              <w:shd w:val="clear" w:color="auto" w:fill="FFFFFF" w:themeFill="background1"/>
              <w:jc w:val="center"/>
              <w:rPr>
                <w:rFonts w:ascii="Calibri" w:hAnsi="Calibri"/>
                <w:b/>
                <w:color w:val="365F91" w:themeColor="accent1" w:themeShade="BF"/>
                <w:sz w:val="24"/>
                <w:szCs w:val="24"/>
              </w:rPr>
            </w:pPr>
            <w:r w:rsidRPr="00A62AB2">
              <w:rPr>
                <w:rFonts w:ascii="Calibri" w:hAnsi="Calibri"/>
                <w:b/>
                <w:color w:val="365F91" w:themeColor="accent1" w:themeShade="BF"/>
                <w:sz w:val="24"/>
                <w:szCs w:val="24"/>
                <w:shd w:val="clear" w:color="auto" w:fill="FFFFFF" w:themeFill="background1"/>
              </w:rPr>
              <w:t>Puppe</w:t>
            </w:r>
          </w:p>
          <w:p w:rsidR="00C0318A" w:rsidRPr="00F45771" w:rsidRDefault="00C0318A" w:rsidP="00A62AB2">
            <w:pPr>
              <w:shd w:val="clear" w:color="auto" w:fill="FFFFFF" w:themeFill="background1"/>
              <w:jc w:val="center"/>
              <w:rPr>
                <w:rFonts w:ascii="Calibri" w:hAnsi="Calibri"/>
                <w:u w:val="single"/>
              </w:rPr>
            </w:pPr>
          </w:p>
          <w:p w:rsidR="00C0318A" w:rsidRPr="00F45771" w:rsidRDefault="00C0318A" w:rsidP="00A62AB2">
            <w:pPr>
              <w:shd w:val="clear" w:color="auto" w:fill="FFFFFF" w:themeFill="background1"/>
              <w:jc w:val="center"/>
              <w:rPr>
                <w:rFonts w:ascii="Calibri" w:hAnsi="Calibri"/>
                <w:u w:val="single"/>
              </w:rPr>
            </w:pPr>
          </w:p>
          <w:p w:rsidR="00C0318A" w:rsidRPr="00F45771" w:rsidRDefault="00C0318A" w:rsidP="00A62AB2">
            <w:pPr>
              <w:shd w:val="clear" w:color="auto" w:fill="FFFFFF" w:themeFill="background1"/>
              <w:jc w:val="center"/>
              <w:rPr>
                <w:rFonts w:ascii="Calibri" w:hAnsi="Calibri"/>
                <w:u w:val="single"/>
              </w:rPr>
            </w:pPr>
          </w:p>
          <w:p w:rsidR="00C0318A" w:rsidRPr="00A62AB2" w:rsidRDefault="00A62AB2" w:rsidP="00A62AB2">
            <w:pPr>
              <w:shd w:val="clear" w:color="auto" w:fill="FFFFFF" w:themeFill="background1"/>
              <w:jc w:val="center"/>
              <w:rPr>
                <w:rFonts w:ascii="Calibri" w:hAnsi="Calibri"/>
                <w:b/>
                <w:color w:val="365F91" w:themeColor="accent1" w:themeShade="BF"/>
                <w:sz w:val="24"/>
                <w:szCs w:val="24"/>
              </w:rPr>
            </w:pPr>
            <w:r w:rsidRPr="00A62AB2">
              <w:rPr>
                <w:rFonts w:ascii="Calibri" w:hAnsi="Calibri"/>
                <w:b/>
                <w:color w:val="365F91" w:themeColor="accent1" w:themeShade="BF"/>
                <w:sz w:val="24"/>
                <w:szCs w:val="24"/>
                <w:shd w:val="clear" w:color="auto" w:fill="FFFFFF" w:themeFill="background1"/>
              </w:rPr>
              <w:t>Königin</w:t>
            </w:r>
          </w:p>
        </w:tc>
        <w:tc>
          <w:tcPr>
            <w:tcW w:w="3217" w:type="dxa"/>
          </w:tcPr>
          <w:p w:rsidR="00C0318A" w:rsidRPr="001C66A8" w:rsidRDefault="00C0318A" w:rsidP="00747C16"/>
          <w:p w:rsidR="00C0318A" w:rsidRPr="00A62AB2" w:rsidRDefault="00A62AB2" w:rsidP="00A62AB2">
            <w:pPr>
              <w:shd w:val="clear" w:color="auto" w:fill="FFFFFF" w:themeFill="background1"/>
              <w:rPr>
                <w:rFonts w:ascii="Calibri" w:hAnsi="Calibri"/>
                <w:b/>
                <w:color w:val="365F91" w:themeColor="accent1" w:themeShade="BF"/>
                <w:sz w:val="24"/>
                <w:szCs w:val="24"/>
              </w:rPr>
            </w:pPr>
            <w:r w:rsidRPr="00A62AB2">
              <w:rPr>
                <w:rFonts w:ascii="Calibri" w:hAnsi="Calibri"/>
                <w:b/>
                <w:color w:val="365F91" w:themeColor="accent1" w:themeShade="BF"/>
                <w:sz w:val="24"/>
                <w:szCs w:val="24"/>
                <w:shd w:val="clear" w:color="auto" w:fill="FFFFFF" w:themeFill="background1"/>
              </w:rPr>
              <w:t>Unbefruchtetes Ei</w:t>
            </w:r>
          </w:p>
          <w:p w:rsidR="00C0318A" w:rsidRPr="00F45771" w:rsidRDefault="00C0318A" w:rsidP="00A62AB2">
            <w:pPr>
              <w:shd w:val="clear" w:color="auto" w:fill="FFFFFF" w:themeFill="background1"/>
              <w:rPr>
                <w:rFonts w:ascii="Calibri" w:hAnsi="Calibri"/>
                <w:u w:val="single"/>
              </w:rPr>
            </w:pPr>
            <w:r w:rsidRPr="004A7C51">
              <w:rPr>
                <w:rFonts w:ascii="Calibri" w:hAnsi="Calibri"/>
                <w:noProof/>
              </w:rPr>
              <w:pict>
                <v:shape id="Pfeil: nach unten 31" o:spid="_x0000_s1080" type="#_x0000_t67" style="position:absolute;margin-left:7.3pt;margin-top:1.4pt;width:1.4pt;height:22.65pt;z-index:2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" adj="20924" fillcolor="#4f81bd" strokecolor="#243f60" strokeweight="2pt"/>
              </w:pict>
            </w:r>
          </w:p>
          <w:p w:rsidR="00C0318A" w:rsidRPr="00F45771" w:rsidRDefault="00C0318A" w:rsidP="00A62AB2">
            <w:pPr>
              <w:shd w:val="clear" w:color="auto" w:fill="FFFFFF" w:themeFill="background1"/>
              <w:rPr>
                <w:rFonts w:ascii="Calibri" w:hAnsi="Calibri"/>
                <w:u w:val="single"/>
              </w:rPr>
            </w:pPr>
          </w:p>
          <w:p w:rsidR="00C0318A" w:rsidRPr="00A62AB2" w:rsidRDefault="00A62AB2" w:rsidP="00A62AB2">
            <w:pPr>
              <w:shd w:val="clear" w:color="auto" w:fill="FFFFFF" w:themeFill="background1"/>
              <w:rPr>
                <w:rFonts w:ascii="Calibri" w:hAnsi="Calibri"/>
                <w:b/>
                <w:color w:val="365F91" w:themeColor="accent1" w:themeShade="BF"/>
                <w:sz w:val="24"/>
                <w:szCs w:val="24"/>
              </w:rPr>
            </w:pPr>
            <w:r w:rsidRPr="00A62AB2">
              <w:rPr>
                <w:rFonts w:ascii="Calibri" w:hAnsi="Calibri"/>
                <w:b/>
                <w:color w:val="365F91" w:themeColor="accent1" w:themeShade="BF"/>
                <w:sz w:val="24"/>
                <w:szCs w:val="24"/>
                <w:shd w:val="clear" w:color="auto" w:fill="FFFFFF" w:themeFill="background1"/>
              </w:rPr>
              <w:t>Larve</w:t>
            </w:r>
          </w:p>
          <w:p w:rsidR="00C0318A" w:rsidRPr="00F45771" w:rsidRDefault="00C0318A" w:rsidP="00A62AB2">
            <w:pPr>
              <w:shd w:val="clear" w:color="auto" w:fill="FFFFFF" w:themeFill="background1"/>
              <w:rPr>
                <w:rFonts w:ascii="Calibri" w:hAnsi="Calibri"/>
                <w:u w:val="single"/>
              </w:rPr>
            </w:pPr>
            <w:r w:rsidRPr="004A7C51">
              <w:rPr>
                <w:rFonts w:ascii="Calibri" w:hAnsi="Calibri"/>
                <w:noProof/>
              </w:rPr>
              <w:pict>
                <v:shape id="Textfeld 30" o:spid="_x0000_s1079" type="#_x0000_t202" style="position:absolute;margin-left:50.15pt;margin-top:5.1pt;width:87.2pt;height:32.25pt;z-index:21;visibility:visible;mso-width-relative:margin;mso-height-relative:margin" strokecolor="#bfbfbf" strokeweight=".5pt">
                  <v:textbox>
                    <w:txbxContent>
                      <w:p w:rsidR="00747C16" w:rsidRPr="000D0D56" w:rsidRDefault="00747C16" w:rsidP="00C0318A">
                        <w:pPr>
                          <w:rPr>
                            <w:rFonts w:cs="Arial"/>
                            <w:b/>
                            <w:sz w:val="20"/>
                            <w:szCs w:val="20"/>
                          </w:rPr>
                        </w:pPr>
                        <w:r w:rsidRPr="000D0D56">
                          <w:rPr>
                            <w:rFonts w:cs="Arial"/>
                            <w:b/>
                            <w:sz w:val="20"/>
                            <w:szCs w:val="20"/>
                          </w:rPr>
                          <w:t>Futtersaft, Nektar, Pollen</w:t>
                        </w:r>
                      </w:p>
                    </w:txbxContent>
                  </v:textbox>
                </v:shape>
              </w:pict>
            </w:r>
            <w:r w:rsidRPr="004A7C51">
              <w:rPr>
                <w:rFonts w:ascii="Calibri" w:hAnsi="Calibri"/>
                <w:noProof/>
              </w:rPr>
              <w:pict>
                <v:shape id="Pfeil: nach unten 32" o:spid="_x0000_s1081" type="#_x0000_t67" style="position:absolute;margin-left:7.2pt;margin-top:10.75pt;width:1.4pt;height:22.65pt;z-index:23;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" adj="20924" fillcolor="#4f81bd" strokecolor="#243f60" strokeweight="2pt"/>
              </w:pict>
            </w:r>
          </w:p>
          <w:p w:rsidR="00C0318A" w:rsidRPr="00F45771" w:rsidRDefault="00C0318A" w:rsidP="00A62AB2">
            <w:pPr>
              <w:shd w:val="clear" w:color="auto" w:fill="FFFFFF" w:themeFill="background1"/>
              <w:rPr>
                <w:rFonts w:ascii="Calibri" w:hAnsi="Calibri"/>
                <w:u w:val="single"/>
              </w:rPr>
            </w:pPr>
          </w:p>
          <w:p w:rsidR="00C0318A" w:rsidRPr="00F45771" w:rsidRDefault="00C0318A" w:rsidP="00A62AB2">
            <w:pPr>
              <w:shd w:val="clear" w:color="auto" w:fill="FFFFFF" w:themeFill="background1"/>
              <w:rPr>
                <w:rFonts w:ascii="Calibri" w:hAnsi="Calibri"/>
                <w:u w:val="single"/>
              </w:rPr>
            </w:pPr>
          </w:p>
          <w:p w:rsidR="00C0318A" w:rsidRPr="00A62AB2" w:rsidRDefault="00A62AB2" w:rsidP="00A62AB2">
            <w:pPr>
              <w:shd w:val="clear" w:color="auto" w:fill="FFFFFF" w:themeFill="background1"/>
              <w:rPr>
                <w:rFonts w:ascii="Calibri" w:hAnsi="Calibri"/>
                <w:b/>
                <w:color w:val="365F91" w:themeColor="accent1" w:themeShade="BF"/>
                <w:sz w:val="24"/>
                <w:szCs w:val="24"/>
              </w:rPr>
            </w:pPr>
            <w:r w:rsidRPr="00A62AB2">
              <w:rPr>
                <w:rFonts w:ascii="Calibri" w:hAnsi="Calibri"/>
                <w:b/>
                <w:color w:val="365F91" w:themeColor="accent1" w:themeShade="BF"/>
                <w:sz w:val="24"/>
                <w:szCs w:val="24"/>
                <w:shd w:val="clear" w:color="auto" w:fill="FFFFFF" w:themeFill="background1"/>
              </w:rPr>
              <w:t>Puppe</w:t>
            </w:r>
          </w:p>
          <w:p w:rsidR="00C0318A" w:rsidRPr="00F45771" w:rsidRDefault="00C0318A" w:rsidP="00A62AB2">
            <w:pPr>
              <w:shd w:val="clear" w:color="auto" w:fill="FFFFFF" w:themeFill="background1"/>
              <w:rPr>
                <w:rFonts w:ascii="Calibri" w:hAnsi="Calibri"/>
                <w:u w:val="single"/>
              </w:rPr>
            </w:pPr>
            <w:r w:rsidRPr="004A7C51">
              <w:rPr>
                <w:rFonts w:ascii="Calibri" w:hAnsi="Calibri"/>
                <w:noProof/>
              </w:rPr>
              <w:pict>
                <v:shape id="Pfeil: nach unten 33" o:spid="_x0000_s1082" type="#_x0000_t67" style="position:absolute;margin-left:7.1pt;margin-top:10.35pt;width:1.4pt;height:22.65pt;z-index: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" adj="20924" fillcolor="#4f81bd" strokecolor="#243f60" strokeweight="2pt"/>
              </w:pict>
            </w:r>
          </w:p>
          <w:p w:rsidR="00C0318A" w:rsidRPr="00F45771" w:rsidRDefault="00C0318A" w:rsidP="00A62AB2">
            <w:pPr>
              <w:shd w:val="clear" w:color="auto" w:fill="FFFFFF" w:themeFill="background1"/>
              <w:rPr>
                <w:rFonts w:ascii="Calibri" w:hAnsi="Calibri"/>
                <w:u w:val="single"/>
              </w:rPr>
            </w:pPr>
          </w:p>
          <w:p w:rsidR="00A62AB2" w:rsidRDefault="00A62AB2" w:rsidP="00A62AB2">
            <w:pPr>
              <w:shd w:val="clear" w:color="auto" w:fill="FFFFFF" w:themeFill="background1"/>
              <w:rPr>
                <w:rFonts w:ascii="Calibri" w:hAnsi="Calibri"/>
                <w:u w:val="single"/>
              </w:rPr>
            </w:pPr>
          </w:p>
          <w:p w:rsidR="00C0318A" w:rsidRPr="00A62AB2" w:rsidRDefault="00A62AB2" w:rsidP="00A62AB2">
            <w:pPr>
              <w:shd w:val="clear" w:color="auto" w:fill="FFFFFF" w:themeFill="background1"/>
              <w:rPr>
                <w:rFonts w:ascii="Calibri" w:hAnsi="Calibri"/>
                <w:b/>
                <w:color w:val="365F91" w:themeColor="accent1" w:themeShade="BF"/>
                <w:sz w:val="24"/>
                <w:szCs w:val="24"/>
              </w:rPr>
            </w:pPr>
            <w:proofErr w:type="spellStart"/>
            <w:r w:rsidRPr="00A62AB2">
              <w:rPr>
                <w:rFonts w:ascii="Calibri" w:hAnsi="Calibri"/>
                <w:b/>
                <w:color w:val="365F91" w:themeColor="accent1" w:themeShade="BF"/>
                <w:sz w:val="24"/>
                <w:szCs w:val="24"/>
                <w:shd w:val="clear" w:color="auto" w:fill="FFFFFF" w:themeFill="background1"/>
              </w:rPr>
              <w:t>Drohn</w:t>
            </w:r>
            <w:proofErr w:type="spellEnd"/>
          </w:p>
        </w:tc>
      </w:tr>
    </w:tbl>
    <w:p w:rsidR="001A08BB" w:rsidRDefault="001A08BB" w:rsidP="00EE7734"/>
    <w:p w:rsidR="001A08BB" w:rsidRPr="001A08BB" w:rsidRDefault="001A08BB" w:rsidP="001A08BB">
      <w:pPr>
        <w:rPr>
          <w:rFonts w:cs="Arial"/>
          <w:b/>
          <w:sz w:val="20"/>
          <w:szCs w:val="20"/>
        </w:rPr>
      </w:pPr>
      <w:r w:rsidRPr="001A08BB">
        <w:rPr>
          <w:rFonts w:cs="Arial"/>
          <w:b/>
          <w:sz w:val="20"/>
          <w:szCs w:val="20"/>
        </w:rPr>
        <w:t xml:space="preserve">3. </w:t>
      </w:r>
    </w:p>
    <w:p w:rsidR="001A08BB" w:rsidRPr="001A08BB" w:rsidRDefault="001A08BB" w:rsidP="001A08BB">
      <w:pPr>
        <w:rPr>
          <w:rFonts w:cs="Arial"/>
          <w:b/>
          <w:sz w:val="20"/>
          <w:szCs w:val="20"/>
        </w:rPr>
      </w:pPr>
      <w:r w:rsidRPr="001A08BB">
        <w:rPr>
          <w:rFonts w:cs="Arial"/>
          <w:sz w:val="20"/>
          <w:szCs w:val="20"/>
        </w:rPr>
        <w:t>Welche Lebewesen bilden wie die Bienen einen Staat? Nenne drei Stück.</w:t>
      </w:r>
    </w:p>
    <w:p w:rsidR="001A08BB" w:rsidRPr="001A08BB" w:rsidRDefault="001A08BB" w:rsidP="001A08BB">
      <w:pPr>
        <w:rPr>
          <w:rFonts w:cs="Arial"/>
          <w:color w:val="3860A8"/>
          <w:sz w:val="20"/>
          <w:szCs w:val="20"/>
        </w:rPr>
      </w:pPr>
      <w:r w:rsidRPr="001A08BB">
        <w:rPr>
          <w:rFonts w:cs="Arial"/>
          <w:color w:val="3860A8"/>
          <w:sz w:val="20"/>
          <w:szCs w:val="20"/>
        </w:rPr>
        <w:t xml:space="preserve">Wespen, Hornissen, Ameisen </w:t>
      </w:r>
    </w:p>
    <w:p w:rsidR="001A08BB" w:rsidRPr="001A08BB" w:rsidRDefault="001A08BB" w:rsidP="001A08BB">
      <w:pPr>
        <w:rPr>
          <w:rFonts w:cs="Arial"/>
          <w:sz w:val="20"/>
          <w:szCs w:val="20"/>
        </w:rPr>
      </w:pPr>
    </w:p>
    <w:p w:rsidR="001A08BB" w:rsidRDefault="001A08BB" w:rsidP="001A08BB">
      <w:pPr>
        <w:pStyle w:val="Listenabsatz"/>
        <w:tabs>
          <w:tab w:val="left" w:pos="284"/>
        </w:tabs>
        <w:spacing w:after="0"/>
        <w:ind w:left="0"/>
        <w:rPr>
          <w:rFonts w:ascii="Arial" w:hAnsi="Arial" w:cs="Arial"/>
          <w:sz w:val="20"/>
          <w:szCs w:val="20"/>
        </w:rPr>
      </w:pPr>
      <w:r w:rsidRPr="001A08BB">
        <w:rPr>
          <w:rFonts w:ascii="Arial" w:hAnsi="Arial" w:cs="Arial"/>
          <w:b/>
          <w:sz w:val="20"/>
          <w:szCs w:val="20"/>
        </w:rPr>
        <w:t>4.</w:t>
      </w:r>
      <w:r w:rsidRPr="001A08BB">
        <w:rPr>
          <w:rFonts w:ascii="Arial" w:hAnsi="Arial" w:cs="Arial"/>
          <w:sz w:val="20"/>
          <w:szCs w:val="20"/>
        </w:rPr>
        <w:t xml:space="preserve"> </w:t>
      </w:r>
    </w:p>
    <w:p w:rsidR="001A08BB" w:rsidRPr="001A08BB" w:rsidRDefault="001A08BB" w:rsidP="001A08BB">
      <w:pPr>
        <w:pStyle w:val="Listenabsatz"/>
        <w:tabs>
          <w:tab w:val="left" w:pos="284"/>
        </w:tabs>
        <w:spacing w:after="0"/>
        <w:ind w:left="0"/>
        <w:rPr>
          <w:rFonts w:ascii="Arial" w:hAnsi="Arial" w:cs="Arial"/>
          <w:sz w:val="20"/>
          <w:szCs w:val="20"/>
        </w:rPr>
      </w:pPr>
      <w:r w:rsidRPr="001A08BB">
        <w:rPr>
          <w:rFonts w:ascii="Arial" w:hAnsi="Arial" w:cs="Arial"/>
          <w:sz w:val="20"/>
          <w:szCs w:val="20"/>
        </w:rPr>
        <w:t>Was sind Pheromone und welche Aufgaben erfüllen sie in einem Bienenstock bzw. Insektenstaat?</w:t>
      </w:r>
    </w:p>
    <w:p w:rsidR="001A08BB" w:rsidRPr="001A08BB" w:rsidRDefault="001A08BB" w:rsidP="001A08BB">
      <w:pPr>
        <w:rPr>
          <w:rFonts w:cs="Arial"/>
          <w:color w:val="3860A8"/>
          <w:sz w:val="20"/>
          <w:szCs w:val="20"/>
        </w:rPr>
      </w:pPr>
      <w:r w:rsidRPr="001A08BB">
        <w:rPr>
          <w:rFonts w:cs="Arial"/>
          <w:color w:val="3860A8"/>
          <w:sz w:val="20"/>
          <w:szCs w:val="20"/>
        </w:rPr>
        <w:t>Pheromone sind chemische Botenstoffe bzw. Duftstoffe. Die Königin verständigt sich über die Abgaben von Pheromonen mit den anderen Bienenwesen.</w:t>
      </w:r>
    </w:p>
    <w:p w:rsidR="001A08BB" w:rsidRPr="001A08BB" w:rsidRDefault="001A08BB" w:rsidP="001A08BB">
      <w:pPr>
        <w:rPr>
          <w:rFonts w:cs="Arial"/>
          <w:sz w:val="20"/>
          <w:szCs w:val="20"/>
        </w:rPr>
      </w:pPr>
    </w:p>
    <w:p w:rsidR="001A08BB" w:rsidRDefault="001A08BB" w:rsidP="00EE7734"/>
    <w:p w:rsidR="001A08BB" w:rsidRDefault="001A08BB" w:rsidP="00EE7734"/>
    <w:p w:rsidR="00EE7734" w:rsidRPr="00EC7D94" w:rsidRDefault="00EE7734" w:rsidP="00EE7734">
      <w:pPr>
        <w:rPr>
          <w:rFonts w:ascii="Calibri" w:hAnsi="Calibri"/>
        </w:rPr>
      </w:pPr>
      <w:r w:rsidRPr="00EE7734">
        <w:br w:type="page"/>
      </w:r>
      <w:r w:rsidRPr="00340156">
        <w:rPr>
          <w:rFonts w:ascii="Calibri" w:hAnsi="Calibri"/>
          <w:noProof/>
          <w:lang w:eastAsia="en-US"/>
        </w:rPr>
        <w:pict>
          <v:line id="Gerader Verbinder 11" o:spid="_x0000_s1031" style="position:absolute;flip:y;z-index:1;visibility:visible;mso-width-relative:margin;mso-height-relative:margin" from="-120.55pt,101.9pt" to="-85.3pt,10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" strokecolor="#4579b8"/>
        </w:pict>
      </w:r>
    </w:p>
    <w:p w:rsidR="000A1460" w:rsidRPr="00B80DF6" w:rsidRDefault="000A1460" w:rsidP="000A1460">
      <w:pPr>
        <w:shd w:val="clear" w:color="auto" w:fill="3860A8"/>
        <w:rPr>
          <w:b/>
          <w:color w:val="FFFFFF" w:themeColor="background1"/>
          <w:kern w:val="36"/>
        </w:rPr>
      </w:pPr>
      <w:r>
        <w:rPr>
          <w:b/>
          <w:color w:val="FFFFFF" w:themeColor="background1"/>
          <w:kern w:val="36"/>
        </w:rPr>
        <w:t>Arbeitsblatt 3a (1): Produkte der Biene: Bienengift</w:t>
      </w:r>
    </w:p>
    <w:p w:rsidR="000A1460" w:rsidRDefault="000A1460" w:rsidP="00FE12EE">
      <w:pPr>
        <w:jc w:val="both"/>
        <w:rPr>
          <w:rFonts w:cs="Arial"/>
          <w:b/>
          <w:bCs/>
          <w:u w:val="single"/>
        </w:rPr>
      </w:pPr>
    </w:p>
    <w:p w:rsidR="000A1460" w:rsidRPr="000D0D56" w:rsidRDefault="000A1460" w:rsidP="000A1460">
      <w:pPr>
        <w:pStyle w:val="Text"/>
        <w:spacing w:line="276" w:lineRule="auto"/>
        <w:rPr>
          <w:rFonts w:ascii="Arial" w:eastAsia="Arial" w:hAnsi="Arial" w:cs="Arial"/>
          <w:b/>
          <w:sz w:val="20"/>
          <w:szCs w:val="20"/>
        </w:rPr>
      </w:pPr>
      <w:r w:rsidRPr="000D0D56">
        <w:rPr>
          <w:rFonts w:ascii="Arial" w:hAnsi="Arial" w:cs="Arial"/>
          <w:b/>
          <w:sz w:val="20"/>
          <w:szCs w:val="20"/>
        </w:rPr>
        <w:t>a. Welche Bienenwesen haben einen Stachel, der mit einer Giftblase verbunden ist?</w:t>
      </w:r>
    </w:p>
    <w:p w:rsidR="000A1460" w:rsidRPr="00E1292C" w:rsidRDefault="000A1460" w:rsidP="000A1460">
      <w:pPr>
        <w:spacing w:line="276" w:lineRule="auto"/>
        <w:rPr>
          <w:sz w:val="20"/>
          <w:szCs w:val="20"/>
        </w:rPr>
      </w:pPr>
      <w:r w:rsidRPr="00E1292C">
        <w:rPr>
          <w:color w:val="FFFFFF" w:themeColor="background1"/>
          <w:sz w:val="20"/>
          <w:szCs w:val="20"/>
          <w:bdr w:val="single" w:sz="18" w:space="0" w:color="7F7F7F" w:themeColor="text1" w:themeTint="80"/>
        </w:rPr>
        <w:t>_</w:t>
      </w:r>
      <w:r>
        <w:rPr>
          <w:color w:val="FFFFFF" w:themeColor="background1"/>
          <w:sz w:val="20"/>
          <w:szCs w:val="20"/>
          <w:bdr w:val="single" w:sz="18" w:space="0" w:color="7F7F7F" w:themeColor="text1" w:themeTint="80"/>
        </w:rPr>
        <w:t xml:space="preserve"> </w:t>
      </w:r>
      <w:r w:rsidRPr="00E1292C">
        <w:rPr>
          <w:color w:val="FFFFFF" w:themeColor="background1"/>
          <w:sz w:val="20"/>
          <w:szCs w:val="20"/>
          <w:bdr w:val="single" w:sz="18" w:space="0" w:color="7F7F7F" w:themeColor="text1" w:themeTint="80"/>
        </w:rPr>
        <w:t>_</w:t>
      </w:r>
      <w:r>
        <w:rPr>
          <w:sz w:val="20"/>
          <w:szCs w:val="20"/>
        </w:rPr>
        <w:t xml:space="preserve"> A</w:t>
      </w:r>
      <w:r w:rsidRPr="00E1292C">
        <w:rPr>
          <w:sz w:val="20"/>
          <w:szCs w:val="20"/>
        </w:rPr>
        <w:t>rbeiterbienen und Drohnen</w:t>
      </w:r>
    </w:p>
    <w:p w:rsidR="000A1460" w:rsidRPr="000A1460" w:rsidRDefault="000A1460" w:rsidP="000A1460">
      <w:pPr>
        <w:spacing w:line="276" w:lineRule="auto"/>
        <w:rPr>
          <w:color w:val="365F91" w:themeColor="accent1" w:themeShade="BF"/>
          <w:sz w:val="20"/>
          <w:szCs w:val="20"/>
        </w:rPr>
      </w:pPr>
      <w:r>
        <w:rPr>
          <w:color w:val="365F91" w:themeColor="accent1" w:themeShade="BF"/>
          <w:sz w:val="20"/>
          <w:szCs w:val="20"/>
          <w:bdr w:val="single" w:sz="18" w:space="0" w:color="7F7F7F" w:themeColor="text1" w:themeTint="80"/>
        </w:rPr>
        <w:t xml:space="preserve"> </w:t>
      </w:r>
      <w:r w:rsidRPr="000A1460">
        <w:rPr>
          <w:b/>
          <w:color w:val="365F91" w:themeColor="accent1" w:themeShade="BF"/>
          <w:sz w:val="20"/>
          <w:szCs w:val="20"/>
          <w:bdr w:val="single" w:sz="18" w:space="0" w:color="7F7F7F" w:themeColor="text1" w:themeTint="80"/>
        </w:rPr>
        <w:t>x</w:t>
      </w:r>
      <w:r w:rsidRPr="000A1460">
        <w:rPr>
          <w:color w:val="365F91" w:themeColor="accent1" w:themeShade="BF"/>
          <w:sz w:val="20"/>
          <w:szCs w:val="20"/>
          <w:bdr w:val="single" w:sz="18" w:space="0" w:color="7F7F7F" w:themeColor="text1" w:themeTint="80"/>
        </w:rPr>
        <w:t xml:space="preserve"> </w:t>
      </w:r>
      <w:r>
        <w:rPr>
          <w:color w:val="365F91" w:themeColor="accent1" w:themeShade="BF"/>
          <w:sz w:val="20"/>
          <w:szCs w:val="20"/>
          <w:bdr w:val="single" w:sz="18" w:space="0" w:color="7F7F7F" w:themeColor="text1" w:themeTint="80"/>
        </w:rPr>
        <w:t xml:space="preserve"> </w:t>
      </w:r>
      <w:r>
        <w:rPr>
          <w:sz w:val="20"/>
          <w:szCs w:val="20"/>
        </w:rPr>
        <w:t xml:space="preserve"> </w:t>
      </w:r>
      <w:r w:rsidRPr="000A1460">
        <w:rPr>
          <w:color w:val="365F91" w:themeColor="accent1" w:themeShade="BF"/>
          <w:sz w:val="20"/>
          <w:szCs w:val="20"/>
        </w:rPr>
        <w:t>Alle weiblichen Bienen</w:t>
      </w:r>
    </w:p>
    <w:p w:rsidR="000A1460" w:rsidRPr="000A1460" w:rsidRDefault="000A1460" w:rsidP="000A1460">
      <w:pPr>
        <w:spacing w:line="276" w:lineRule="auto"/>
        <w:rPr>
          <w:color w:val="365F91" w:themeColor="accent1" w:themeShade="BF"/>
          <w:sz w:val="20"/>
          <w:szCs w:val="20"/>
        </w:rPr>
      </w:pPr>
      <w:r w:rsidRPr="000A1460">
        <w:rPr>
          <w:b/>
          <w:color w:val="365F91" w:themeColor="accent1" w:themeShade="BF"/>
          <w:sz w:val="20"/>
          <w:szCs w:val="20"/>
          <w:bdr w:val="single" w:sz="18" w:space="0" w:color="7F7F7F" w:themeColor="text1" w:themeTint="80"/>
        </w:rPr>
        <w:t xml:space="preserve"> x</w:t>
      </w:r>
      <w:r>
        <w:rPr>
          <w:b/>
          <w:color w:val="365F91" w:themeColor="accent1" w:themeShade="BF"/>
          <w:sz w:val="20"/>
          <w:szCs w:val="20"/>
          <w:bdr w:val="single" w:sz="18" w:space="0" w:color="7F7F7F" w:themeColor="text1" w:themeTint="80"/>
        </w:rPr>
        <w:t xml:space="preserve"> </w:t>
      </w:r>
      <w:r w:rsidRPr="00E1292C">
        <w:rPr>
          <w:color w:val="FFFFFF" w:themeColor="background1"/>
          <w:sz w:val="20"/>
          <w:szCs w:val="20"/>
          <w:bdr w:val="single" w:sz="18" w:space="0" w:color="7F7F7F" w:themeColor="text1" w:themeTint="80"/>
        </w:rPr>
        <w:t xml:space="preserve"> </w:t>
      </w:r>
      <w:r>
        <w:rPr>
          <w:sz w:val="20"/>
          <w:szCs w:val="20"/>
        </w:rPr>
        <w:t xml:space="preserve"> </w:t>
      </w:r>
      <w:r w:rsidRPr="000A1460">
        <w:rPr>
          <w:color w:val="365F91" w:themeColor="accent1" w:themeShade="BF"/>
          <w:sz w:val="20"/>
          <w:szCs w:val="20"/>
        </w:rPr>
        <w:t xml:space="preserve">Die Bienenkönigin </w:t>
      </w:r>
    </w:p>
    <w:p w:rsidR="000A1460" w:rsidRDefault="000A1460" w:rsidP="000A1460">
      <w:pPr>
        <w:pStyle w:val="Text"/>
        <w:rPr>
          <w:rFonts w:ascii="Arial" w:hAnsi="Arial" w:cs="Arial"/>
          <w:b/>
          <w:sz w:val="20"/>
          <w:szCs w:val="20"/>
        </w:rPr>
      </w:pPr>
    </w:p>
    <w:p w:rsidR="000A1460" w:rsidRPr="000D0D56" w:rsidRDefault="000A1460" w:rsidP="000A1460">
      <w:pPr>
        <w:pStyle w:val="Text"/>
        <w:spacing w:before="120" w:line="276" w:lineRule="auto"/>
        <w:rPr>
          <w:rFonts w:ascii="Arial" w:eastAsia="Arial" w:hAnsi="Arial" w:cs="Arial"/>
          <w:b/>
          <w:sz w:val="20"/>
          <w:szCs w:val="20"/>
        </w:rPr>
      </w:pPr>
      <w:r w:rsidRPr="000D0D56">
        <w:rPr>
          <w:rFonts w:ascii="Arial" w:hAnsi="Arial" w:cs="Arial"/>
          <w:b/>
          <w:sz w:val="20"/>
          <w:szCs w:val="20"/>
        </w:rPr>
        <w:t>b. Was passiert mit dem Stachel, nachdem die Biene einen Angreifer sticht?</w:t>
      </w:r>
    </w:p>
    <w:p w:rsidR="000A1460" w:rsidRPr="000D0D56" w:rsidRDefault="000A1460" w:rsidP="000A1460">
      <w:pPr>
        <w:pStyle w:val="Text"/>
        <w:tabs>
          <w:tab w:val="left" w:pos="142"/>
        </w:tabs>
        <w:spacing w:line="276" w:lineRule="auto"/>
        <w:jc w:val="both"/>
        <w:rPr>
          <w:rFonts w:ascii="Arial" w:hAnsi="Arial" w:cs="Arial"/>
          <w:sz w:val="20"/>
          <w:szCs w:val="20"/>
        </w:rPr>
      </w:pPr>
      <w:r w:rsidRPr="000A1460">
        <w:rPr>
          <w:b/>
          <w:color w:val="365F91" w:themeColor="accent1" w:themeShade="BF"/>
          <w:sz w:val="20"/>
          <w:szCs w:val="20"/>
          <w:bdr w:val="single" w:sz="18" w:space="0" w:color="7F7F7F" w:themeColor="text1" w:themeTint="80"/>
        </w:rPr>
        <w:t xml:space="preserve"> x</w:t>
      </w:r>
      <w:r>
        <w:rPr>
          <w:b/>
          <w:color w:val="365F91" w:themeColor="accent1" w:themeShade="BF"/>
          <w:sz w:val="20"/>
          <w:szCs w:val="20"/>
          <w:bdr w:val="single" w:sz="18" w:space="0" w:color="7F7F7F" w:themeColor="text1" w:themeTint="80"/>
        </w:rPr>
        <w:t xml:space="preserve"> </w:t>
      </w:r>
      <w:r w:rsidRPr="00E1292C">
        <w:rPr>
          <w:color w:val="FFFFFF" w:themeColor="background1"/>
          <w:sz w:val="20"/>
          <w:szCs w:val="20"/>
          <w:bdr w:val="single" w:sz="18" w:space="0" w:color="7F7F7F" w:themeColor="text1" w:themeTint="80"/>
        </w:rPr>
        <w:t xml:space="preserve"> </w:t>
      </w:r>
      <w:r>
        <w:rPr>
          <w:sz w:val="20"/>
          <w:szCs w:val="20"/>
        </w:rPr>
        <w:t xml:space="preserve"> </w:t>
      </w:r>
      <w:r w:rsidRPr="000A1460">
        <w:rPr>
          <w:rFonts w:ascii="Arial" w:hAnsi="Arial" w:cs="Arial"/>
          <w:color w:val="365F91" w:themeColor="accent1" w:themeShade="BF"/>
          <w:sz w:val="20"/>
          <w:szCs w:val="20"/>
        </w:rPr>
        <w:t>Oft bleibt er in der Haut des Angreifers hängen und wird der Biene aus dem Leib gerissen.</w:t>
      </w:r>
    </w:p>
    <w:p w:rsidR="000A1460" w:rsidRPr="000D0D56" w:rsidRDefault="000A1460" w:rsidP="000A1460">
      <w:pPr>
        <w:pStyle w:val="Text"/>
        <w:tabs>
          <w:tab w:val="left" w:pos="142"/>
        </w:tabs>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__</w:t>
      </w:r>
      <w:r>
        <w:rPr>
          <w:sz w:val="20"/>
          <w:szCs w:val="20"/>
        </w:rPr>
        <w:t xml:space="preserve"> </w:t>
      </w:r>
      <w:r w:rsidRPr="000D0D56">
        <w:rPr>
          <w:rFonts w:ascii="Arial" w:hAnsi="Arial" w:cs="Arial"/>
          <w:sz w:val="20"/>
          <w:szCs w:val="20"/>
        </w:rPr>
        <w:t>Der Stachel bleibt der Biene erhalten.</w:t>
      </w:r>
    </w:p>
    <w:p w:rsidR="000A1460" w:rsidRPr="000D0D56" w:rsidRDefault="000A1460" w:rsidP="000A1460">
      <w:pPr>
        <w:pStyle w:val="Text"/>
        <w:tabs>
          <w:tab w:val="left" w:pos="142"/>
        </w:tabs>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__</w:t>
      </w:r>
      <w:r>
        <w:rPr>
          <w:sz w:val="20"/>
          <w:szCs w:val="20"/>
        </w:rPr>
        <w:t xml:space="preserve"> </w:t>
      </w:r>
      <w:r w:rsidRPr="000D0D56">
        <w:rPr>
          <w:rFonts w:ascii="Arial" w:hAnsi="Arial" w:cs="Arial"/>
          <w:sz w:val="20"/>
          <w:szCs w:val="20"/>
        </w:rPr>
        <w:t>Der Stachel löst sich im Leib der Biene auf.</w:t>
      </w:r>
    </w:p>
    <w:p w:rsidR="000A1460" w:rsidRDefault="000A1460" w:rsidP="000A1460">
      <w:pPr>
        <w:pStyle w:val="Text"/>
        <w:spacing w:line="276" w:lineRule="auto"/>
        <w:rPr>
          <w:rFonts w:ascii="Arial" w:hAnsi="Arial" w:cs="Arial"/>
          <w:b/>
          <w:sz w:val="20"/>
          <w:szCs w:val="20"/>
        </w:rPr>
      </w:pPr>
    </w:p>
    <w:p w:rsidR="000A1460" w:rsidRPr="000D0D56" w:rsidRDefault="000A1460" w:rsidP="000A1460">
      <w:pPr>
        <w:pStyle w:val="Text"/>
        <w:spacing w:before="120" w:line="276" w:lineRule="auto"/>
        <w:rPr>
          <w:rFonts w:ascii="Arial" w:eastAsia="Arial" w:hAnsi="Arial" w:cs="Arial"/>
          <w:b/>
          <w:sz w:val="20"/>
          <w:szCs w:val="20"/>
        </w:rPr>
      </w:pPr>
      <w:r w:rsidRPr="000D0D56">
        <w:rPr>
          <w:rFonts w:ascii="Arial" w:hAnsi="Arial" w:cs="Arial"/>
          <w:b/>
          <w:sz w:val="20"/>
          <w:szCs w:val="20"/>
        </w:rPr>
        <w:t>c</w:t>
      </w:r>
      <w:r>
        <w:rPr>
          <w:rFonts w:ascii="Arial" w:hAnsi="Arial" w:cs="Arial"/>
          <w:b/>
          <w:sz w:val="20"/>
          <w:szCs w:val="20"/>
        </w:rPr>
        <w:t>.</w:t>
      </w:r>
      <w:r w:rsidRPr="000D0D56">
        <w:rPr>
          <w:rFonts w:ascii="Arial" w:hAnsi="Arial" w:cs="Arial"/>
          <w:b/>
          <w:sz w:val="20"/>
          <w:szCs w:val="20"/>
        </w:rPr>
        <w:t xml:space="preserve"> Welche Reaktion löst das Bienengift beim Menschen aus?</w:t>
      </w:r>
    </w:p>
    <w:p w:rsidR="000A1460" w:rsidRPr="000D0D56" w:rsidRDefault="000A1460" w:rsidP="000A1460">
      <w:pPr>
        <w:pStyle w:val="Text"/>
        <w:spacing w:line="276" w:lineRule="auto"/>
        <w:rPr>
          <w:rFonts w:ascii="Arial" w:hAnsi="Arial" w:cs="Arial"/>
          <w:sz w:val="20"/>
          <w:szCs w:val="20"/>
        </w:rPr>
      </w:pPr>
      <w:r>
        <w:rPr>
          <w:b/>
          <w:color w:val="365F91" w:themeColor="accent1" w:themeShade="BF"/>
          <w:sz w:val="20"/>
          <w:szCs w:val="20"/>
          <w:bdr w:val="single" w:sz="18" w:space="0" w:color="7F7F7F" w:themeColor="text1" w:themeTint="80"/>
        </w:rPr>
        <w:t xml:space="preserve"> </w:t>
      </w:r>
      <w:r w:rsidRPr="000A1460">
        <w:rPr>
          <w:b/>
          <w:color w:val="365F91" w:themeColor="accent1" w:themeShade="BF"/>
          <w:sz w:val="20"/>
          <w:szCs w:val="20"/>
          <w:bdr w:val="single" w:sz="18" w:space="0" w:color="7F7F7F" w:themeColor="text1" w:themeTint="80"/>
        </w:rPr>
        <w:t>x</w:t>
      </w:r>
      <w:r>
        <w:rPr>
          <w:b/>
          <w:color w:val="365F91" w:themeColor="accent1" w:themeShade="BF"/>
          <w:sz w:val="20"/>
          <w:szCs w:val="20"/>
          <w:bdr w:val="single" w:sz="18" w:space="0" w:color="7F7F7F" w:themeColor="text1" w:themeTint="80"/>
        </w:rPr>
        <w:t xml:space="preserve"> </w:t>
      </w:r>
      <w:r w:rsidRPr="00E1292C">
        <w:rPr>
          <w:color w:val="FFFFFF" w:themeColor="background1"/>
          <w:sz w:val="20"/>
          <w:szCs w:val="20"/>
          <w:bdr w:val="single" w:sz="18" w:space="0" w:color="7F7F7F" w:themeColor="text1" w:themeTint="80"/>
        </w:rPr>
        <w:t xml:space="preserve"> </w:t>
      </w:r>
      <w:r>
        <w:rPr>
          <w:sz w:val="20"/>
          <w:szCs w:val="20"/>
        </w:rPr>
        <w:t xml:space="preserve"> </w:t>
      </w:r>
      <w:r w:rsidRPr="000A1460">
        <w:rPr>
          <w:rFonts w:ascii="Arial" w:hAnsi="Arial" w:cs="Arial"/>
          <w:color w:val="365F91" w:themeColor="accent1" w:themeShade="BF"/>
          <w:sz w:val="20"/>
          <w:szCs w:val="20"/>
        </w:rPr>
        <w:t>Das Gift löst Schmerzen aus.</w:t>
      </w:r>
    </w:p>
    <w:p w:rsidR="000A1460" w:rsidRPr="000D0D56" w:rsidRDefault="000A1460" w:rsidP="000A1460">
      <w:pPr>
        <w:pStyle w:val="Text"/>
        <w:spacing w:line="276" w:lineRule="auto"/>
        <w:rPr>
          <w:rFonts w:ascii="Arial" w:hAnsi="Arial" w:cs="Arial"/>
          <w:sz w:val="20"/>
          <w:szCs w:val="20"/>
        </w:rPr>
      </w:pPr>
      <w:r>
        <w:rPr>
          <w:b/>
          <w:color w:val="365F91" w:themeColor="accent1" w:themeShade="BF"/>
          <w:sz w:val="20"/>
          <w:szCs w:val="20"/>
          <w:bdr w:val="single" w:sz="18" w:space="0" w:color="7F7F7F" w:themeColor="text1" w:themeTint="80"/>
        </w:rPr>
        <w:t xml:space="preserve"> </w:t>
      </w:r>
      <w:r w:rsidRPr="000A1460">
        <w:rPr>
          <w:b/>
          <w:color w:val="365F91" w:themeColor="accent1" w:themeShade="BF"/>
          <w:sz w:val="20"/>
          <w:szCs w:val="20"/>
          <w:bdr w:val="single" w:sz="18" w:space="0" w:color="7F7F7F" w:themeColor="text1" w:themeTint="80"/>
        </w:rPr>
        <w:t>x</w:t>
      </w:r>
      <w:r>
        <w:rPr>
          <w:b/>
          <w:color w:val="365F91" w:themeColor="accent1" w:themeShade="BF"/>
          <w:sz w:val="20"/>
          <w:szCs w:val="20"/>
          <w:bdr w:val="single" w:sz="18" w:space="0" w:color="7F7F7F" w:themeColor="text1" w:themeTint="80"/>
        </w:rPr>
        <w:t xml:space="preserve"> </w:t>
      </w:r>
      <w:r w:rsidRPr="00E1292C">
        <w:rPr>
          <w:color w:val="FFFFFF" w:themeColor="background1"/>
          <w:sz w:val="20"/>
          <w:szCs w:val="20"/>
          <w:bdr w:val="single" w:sz="18" w:space="0" w:color="7F7F7F" w:themeColor="text1" w:themeTint="80"/>
        </w:rPr>
        <w:t xml:space="preserve"> </w:t>
      </w:r>
      <w:r>
        <w:rPr>
          <w:sz w:val="20"/>
          <w:szCs w:val="20"/>
        </w:rPr>
        <w:t xml:space="preserve"> </w:t>
      </w:r>
      <w:r w:rsidRPr="000A1460">
        <w:rPr>
          <w:rFonts w:ascii="Arial" w:hAnsi="Arial" w:cs="Arial"/>
          <w:color w:val="365F91" w:themeColor="accent1" w:themeShade="BF"/>
          <w:sz w:val="20"/>
          <w:szCs w:val="20"/>
        </w:rPr>
        <w:t>Das Gift ist für die meisten Menschen harmlos</w:t>
      </w:r>
      <w:r w:rsidRPr="000D0D56">
        <w:rPr>
          <w:rFonts w:ascii="Arial" w:hAnsi="Arial" w:cs="Arial"/>
          <w:sz w:val="20"/>
          <w:szCs w:val="20"/>
        </w:rPr>
        <w:t>.</w:t>
      </w:r>
    </w:p>
    <w:p w:rsidR="000A1460" w:rsidRPr="000D0D56" w:rsidRDefault="000A1460" w:rsidP="000A1460">
      <w:pPr>
        <w:pStyle w:val="Text"/>
        <w:spacing w:line="276" w:lineRule="auto"/>
        <w:rPr>
          <w:rFonts w:ascii="Arial" w:hAnsi="Arial" w:cs="Arial"/>
          <w:sz w:val="20"/>
          <w:szCs w:val="20"/>
        </w:rPr>
      </w:pPr>
      <w:r>
        <w:rPr>
          <w:b/>
          <w:color w:val="365F91" w:themeColor="accent1" w:themeShade="BF"/>
          <w:sz w:val="20"/>
          <w:szCs w:val="20"/>
          <w:bdr w:val="single" w:sz="18" w:space="0" w:color="7F7F7F" w:themeColor="text1" w:themeTint="80"/>
        </w:rPr>
        <w:t xml:space="preserve"> </w:t>
      </w:r>
      <w:r w:rsidRPr="000A1460">
        <w:rPr>
          <w:b/>
          <w:color w:val="365F91" w:themeColor="accent1" w:themeShade="BF"/>
          <w:sz w:val="20"/>
          <w:szCs w:val="20"/>
          <w:bdr w:val="single" w:sz="18" w:space="0" w:color="7F7F7F" w:themeColor="text1" w:themeTint="80"/>
        </w:rPr>
        <w:t>x</w:t>
      </w:r>
      <w:r>
        <w:rPr>
          <w:b/>
          <w:color w:val="365F91" w:themeColor="accent1" w:themeShade="BF"/>
          <w:sz w:val="20"/>
          <w:szCs w:val="20"/>
          <w:bdr w:val="single" w:sz="18" w:space="0" w:color="7F7F7F" w:themeColor="text1" w:themeTint="80"/>
        </w:rPr>
        <w:t xml:space="preserve"> </w:t>
      </w:r>
      <w:r w:rsidRPr="00E1292C">
        <w:rPr>
          <w:color w:val="FFFFFF" w:themeColor="background1"/>
          <w:sz w:val="20"/>
          <w:szCs w:val="20"/>
          <w:bdr w:val="single" w:sz="18" w:space="0" w:color="7F7F7F" w:themeColor="text1" w:themeTint="80"/>
        </w:rPr>
        <w:t xml:space="preserve"> </w:t>
      </w:r>
      <w:r>
        <w:rPr>
          <w:sz w:val="20"/>
          <w:szCs w:val="20"/>
        </w:rPr>
        <w:t xml:space="preserve"> </w:t>
      </w:r>
      <w:r w:rsidRPr="000A1460">
        <w:rPr>
          <w:rFonts w:ascii="Arial" w:hAnsi="Arial" w:cs="Arial"/>
          <w:color w:val="365F91" w:themeColor="accent1" w:themeShade="BF"/>
          <w:sz w:val="20"/>
          <w:szCs w:val="20"/>
        </w:rPr>
        <w:t>Das Gift löst bei manchen Menschen allergische Reaktionen aus.</w:t>
      </w:r>
    </w:p>
    <w:p w:rsidR="000A1460" w:rsidRDefault="000A1460" w:rsidP="000A1460">
      <w:pPr>
        <w:pStyle w:val="Text"/>
        <w:spacing w:line="276" w:lineRule="auto"/>
        <w:rPr>
          <w:rFonts w:ascii="Arial" w:hAnsi="Arial" w:cs="Arial"/>
          <w:b/>
          <w:sz w:val="20"/>
          <w:szCs w:val="20"/>
        </w:rPr>
      </w:pPr>
    </w:p>
    <w:p w:rsidR="000A1460" w:rsidRPr="000D0D56" w:rsidRDefault="000A1460" w:rsidP="000A1460">
      <w:pPr>
        <w:pStyle w:val="Text"/>
        <w:spacing w:before="120" w:line="276" w:lineRule="auto"/>
        <w:rPr>
          <w:rFonts w:ascii="Arial" w:eastAsia="Arial" w:hAnsi="Arial" w:cs="Arial"/>
          <w:b/>
          <w:sz w:val="20"/>
          <w:szCs w:val="20"/>
        </w:rPr>
      </w:pPr>
      <w:r w:rsidRPr="000D0D56">
        <w:rPr>
          <w:rFonts w:ascii="Arial" w:hAnsi="Arial" w:cs="Arial"/>
          <w:b/>
          <w:sz w:val="20"/>
          <w:szCs w:val="20"/>
        </w:rPr>
        <w:t>d</w:t>
      </w:r>
      <w:r>
        <w:rPr>
          <w:rFonts w:ascii="Arial" w:hAnsi="Arial" w:cs="Arial"/>
          <w:b/>
          <w:sz w:val="20"/>
          <w:szCs w:val="20"/>
        </w:rPr>
        <w:t>.</w:t>
      </w:r>
      <w:r w:rsidRPr="000D0D56">
        <w:rPr>
          <w:rFonts w:ascii="Arial" w:hAnsi="Arial" w:cs="Arial"/>
          <w:b/>
          <w:sz w:val="20"/>
          <w:szCs w:val="20"/>
        </w:rPr>
        <w:t xml:space="preserve"> Wie nutzt der Mensch das Gift der Honigbiene?</w:t>
      </w:r>
    </w:p>
    <w:p w:rsidR="000A1460" w:rsidRPr="000D0D56" w:rsidRDefault="000A1460" w:rsidP="000A1460">
      <w:pPr>
        <w:pStyle w:val="Text"/>
        <w:spacing w:line="276" w:lineRule="auto"/>
        <w:rPr>
          <w:rFonts w:ascii="Arial" w:hAnsi="Arial" w:cs="Arial"/>
          <w:sz w:val="20"/>
          <w:szCs w:val="20"/>
        </w:rPr>
      </w:pPr>
      <w:r w:rsidRPr="00E1292C">
        <w:rPr>
          <w:color w:val="FFFFFF" w:themeColor="background1"/>
          <w:sz w:val="20"/>
          <w:szCs w:val="20"/>
          <w:bdr w:val="single" w:sz="18" w:space="0" w:color="7F7F7F" w:themeColor="text1" w:themeTint="80"/>
        </w:rPr>
        <w:t>_</w:t>
      </w:r>
      <w:r>
        <w:rPr>
          <w:color w:val="FFFFFF" w:themeColor="background1"/>
          <w:sz w:val="20"/>
          <w:szCs w:val="20"/>
          <w:bdr w:val="single" w:sz="18" w:space="0" w:color="7F7F7F" w:themeColor="text1" w:themeTint="80"/>
        </w:rPr>
        <w:t xml:space="preserve">  </w:t>
      </w:r>
      <w:r w:rsidRPr="00E1292C">
        <w:rPr>
          <w:color w:val="FFFFFF" w:themeColor="background1"/>
          <w:sz w:val="20"/>
          <w:szCs w:val="20"/>
          <w:bdr w:val="single" w:sz="18" w:space="0" w:color="7F7F7F" w:themeColor="text1" w:themeTint="80"/>
        </w:rPr>
        <w:t>_</w:t>
      </w:r>
      <w:r>
        <w:rPr>
          <w:sz w:val="20"/>
          <w:szCs w:val="20"/>
        </w:rPr>
        <w:t xml:space="preserve"> </w:t>
      </w:r>
      <w:r w:rsidRPr="000D0D56">
        <w:rPr>
          <w:rFonts w:ascii="Arial" w:hAnsi="Arial" w:cs="Arial"/>
          <w:sz w:val="20"/>
          <w:szCs w:val="20"/>
        </w:rPr>
        <w:t>Für das Gift der Honigbiene hat der Mensch keine Verwendung.</w:t>
      </w:r>
    </w:p>
    <w:p w:rsidR="000A1460" w:rsidRPr="000D0D56" w:rsidRDefault="000A1460" w:rsidP="000A1460">
      <w:pPr>
        <w:pStyle w:val="Text"/>
        <w:spacing w:line="276" w:lineRule="auto"/>
        <w:rPr>
          <w:rFonts w:ascii="Arial" w:hAnsi="Arial" w:cs="Arial"/>
          <w:sz w:val="20"/>
          <w:szCs w:val="20"/>
        </w:rPr>
      </w:pPr>
      <w:r>
        <w:rPr>
          <w:rFonts w:cs="Arial"/>
          <w:noProof/>
          <w:color w:val="3860A8"/>
          <w:sz w:val="20"/>
          <w:szCs w:val="20"/>
        </w:rPr>
        <w:pict>
          <v:shape id="_x0000_s1094" type="#_x0000_t202" style="position:absolute;margin-left:489.15pt;margin-top:15.75pt;width:34.35pt;height:359.3pt;z-index:27" stroked="f">
            <v:textbox style="layout-flow:vertical;mso-layout-flow-alt:bottom-to-top">
              <w:txbxContent>
                <w:p w:rsidR="00747C16" w:rsidRPr="006456A5" w:rsidRDefault="00747C16" w:rsidP="000A1460">
                  <w:pPr>
                    <w:rPr>
                      <w:sz w:val="16"/>
                      <w:szCs w:val="16"/>
                    </w:rPr>
                  </w:pPr>
                  <w:r w:rsidRPr="006456A5">
                    <w:rPr>
                      <w:rFonts w:cs="Arial"/>
                      <w:sz w:val="16"/>
                      <w:szCs w:val="16"/>
                    </w:rPr>
                    <w:t>©</w:t>
                  </w:r>
                  <w:r w:rsidRPr="006456A5">
                    <w:rPr>
                      <w:sz w:val="16"/>
                      <w:szCs w:val="16"/>
                    </w:rPr>
                    <w:t xml:space="preserve"> </w:t>
                  </w:r>
                  <w:proofErr w:type="spellStart"/>
                  <w:r w:rsidRPr="006456A5">
                    <w:rPr>
                      <w:sz w:val="16"/>
                      <w:szCs w:val="16"/>
                    </w:rPr>
                    <w:t>Shutterstock.com</w:t>
                  </w:r>
                  <w:proofErr w:type="spellEnd"/>
                  <w:r w:rsidRPr="006456A5">
                    <w:rPr>
                      <w:sz w:val="16"/>
                      <w:szCs w:val="16"/>
                    </w:rPr>
                    <w:t xml:space="preserve">, André Gascoigne (1); </w:t>
                  </w:r>
                  <w:proofErr w:type="spellStart"/>
                  <w:r w:rsidRPr="006456A5">
                    <w:rPr>
                      <w:sz w:val="16"/>
                      <w:szCs w:val="16"/>
                    </w:rPr>
                    <w:t>Shutterstock.com</w:t>
                  </w:r>
                  <w:proofErr w:type="spellEnd"/>
                  <w:r w:rsidRPr="006456A5">
                    <w:rPr>
                      <w:sz w:val="16"/>
                      <w:szCs w:val="16"/>
                    </w:rPr>
                    <w:t xml:space="preserve">, Eric </w:t>
                  </w:r>
                  <w:proofErr w:type="spellStart"/>
                  <w:r w:rsidRPr="006456A5">
                    <w:rPr>
                      <w:sz w:val="16"/>
                      <w:szCs w:val="16"/>
                    </w:rPr>
                    <w:t>Isselee</w:t>
                  </w:r>
                  <w:proofErr w:type="spellEnd"/>
                  <w:r w:rsidRPr="006456A5">
                    <w:rPr>
                      <w:sz w:val="16"/>
                      <w:szCs w:val="16"/>
                    </w:rPr>
                    <w:t xml:space="preserve"> (1); </w:t>
                  </w:r>
                  <w:proofErr w:type="spellStart"/>
                  <w:r w:rsidRPr="006456A5">
                    <w:rPr>
                      <w:sz w:val="16"/>
                      <w:szCs w:val="16"/>
                    </w:rPr>
                    <w:t>Fotolia.de</w:t>
                  </w:r>
                  <w:proofErr w:type="spellEnd"/>
                  <w:r w:rsidRPr="006456A5">
                    <w:rPr>
                      <w:sz w:val="16"/>
                      <w:szCs w:val="16"/>
                    </w:rPr>
                    <w:t xml:space="preserve"> (1); </w:t>
                  </w:r>
                  <w:proofErr w:type="spellStart"/>
                  <w:r w:rsidRPr="006456A5">
                    <w:rPr>
                      <w:sz w:val="16"/>
                      <w:szCs w:val="16"/>
                    </w:rPr>
                    <w:t>Colourbox.com</w:t>
                  </w:r>
                  <w:proofErr w:type="spellEnd"/>
                  <w:r w:rsidRPr="006456A5">
                    <w:rPr>
                      <w:sz w:val="16"/>
                      <w:szCs w:val="16"/>
                    </w:rPr>
                    <w:t>, Supplier6886</w:t>
                  </w:r>
                </w:p>
              </w:txbxContent>
            </v:textbox>
          </v:shape>
        </w:pict>
      </w:r>
      <w:r w:rsidRPr="000A1460">
        <w:rPr>
          <w:b/>
          <w:color w:val="365F91" w:themeColor="accent1" w:themeShade="BF"/>
          <w:sz w:val="20"/>
          <w:szCs w:val="20"/>
          <w:bdr w:val="single" w:sz="18" w:space="0" w:color="7F7F7F" w:themeColor="text1" w:themeTint="80"/>
        </w:rPr>
        <w:t xml:space="preserve"> </w:t>
      </w:r>
      <w:r>
        <w:rPr>
          <w:b/>
          <w:color w:val="365F91" w:themeColor="accent1" w:themeShade="BF"/>
          <w:sz w:val="20"/>
          <w:szCs w:val="20"/>
          <w:bdr w:val="single" w:sz="18" w:space="0" w:color="7F7F7F" w:themeColor="text1" w:themeTint="80"/>
        </w:rPr>
        <w:t xml:space="preserve"> </w:t>
      </w:r>
      <w:r w:rsidRPr="000A1460">
        <w:rPr>
          <w:b/>
          <w:color w:val="365F91" w:themeColor="accent1" w:themeShade="BF"/>
          <w:sz w:val="20"/>
          <w:szCs w:val="20"/>
          <w:bdr w:val="single" w:sz="18" w:space="0" w:color="7F7F7F" w:themeColor="text1" w:themeTint="80"/>
        </w:rPr>
        <w:t>x</w:t>
      </w:r>
      <w:r>
        <w:rPr>
          <w:b/>
          <w:color w:val="365F91" w:themeColor="accent1" w:themeShade="BF"/>
          <w:sz w:val="20"/>
          <w:szCs w:val="20"/>
          <w:bdr w:val="single" w:sz="18" w:space="0" w:color="7F7F7F" w:themeColor="text1" w:themeTint="80"/>
        </w:rPr>
        <w:t xml:space="preserve"> </w:t>
      </w:r>
      <w:r w:rsidRPr="00E1292C">
        <w:rPr>
          <w:color w:val="FFFFFF" w:themeColor="background1"/>
          <w:sz w:val="20"/>
          <w:szCs w:val="20"/>
          <w:bdr w:val="single" w:sz="18" w:space="0" w:color="7F7F7F" w:themeColor="text1" w:themeTint="80"/>
        </w:rPr>
        <w:t xml:space="preserve"> </w:t>
      </w:r>
      <w:r>
        <w:rPr>
          <w:sz w:val="20"/>
          <w:szCs w:val="20"/>
        </w:rPr>
        <w:t xml:space="preserve">  </w:t>
      </w:r>
      <w:r w:rsidRPr="000A1460">
        <w:rPr>
          <w:rFonts w:ascii="Arial" w:hAnsi="Arial" w:cs="Arial"/>
          <w:color w:val="365F91" w:themeColor="accent1" w:themeShade="BF"/>
          <w:sz w:val="20"/>
          <w:szCs w:val="20"/>
        </w:rPr>
        <w:t>Man nutzt das Gift in der Medizin zur Schmerzbehandlung</w:t>
      </w:r>
      <w:r w:rsidRPr="000D0D56">
        <w:rPr>
          <w:rFonts w:ascii="Arial" w:hAnsi="Arial" w:cs="Arial"/>
          <w:sz w:val="20"/>
          <w:szCs w:val="20"/>
        </w:rPr>
        <w:t>.</w:t>
      </w:r>
    </w:p>
    <w:p w:rsidR="000A1460" w:rsidRPr="000A1460" w:rsidRDefault="000A1460" w:rsidP="000A1460">
      <w:pPr>
        <w:pStyle w:val="Text"/>
        <w:spacing w:line="276" w:lineRule="auto"/>
        <w:rPr>
          <w:rFonts w:ascii="Arial" w:hAnsi="Arial" w:cs="Arial"/>
          <w:color w:val="365F91" w:themeColor="accent1" w:themeShade="BF"/>
          <w:sz w:val="20"/>
          <w:szCs w:val="20"/>
        </w:rPr>
      </w:pPr>
      <w:r w:rsidRPr="00E1292C">
        <w:rPr>
          <w:color w:val="FFFFFF" w:themeColor="background1"/>
          <w:sz w:val="20"/>
          <w:szCs w:val="20"/>
          <w:bdr w:val="single" w:sz="18" w:space="0" w:color="7F7F7F" w:themeColor="text1" w:themeTint="80"/>
        </w:rPr>
        <w:t>_</w:t>
      </w:r>
      <w:r w:rsidRPr="000A1460">
        <w:rPr>
          <w:b/>
          <w:color w:val="365F91" w:themeColor="accent1" w:themeShade="BF"/>
          <w:sz w:val="20"/>
          <w:szCs w:val="20"/>
          <w:bdr w:val="single" w:sz="18" w:space="0" w:color="7F7F7F" w:themeColor="text1" w:themeTint="80"/>
        </w:rPr>
        <w:t xml:space="preserve"> x</w:t>
      </w:r>
      <w:r w:rsidRPr="00E1292C">
        <w:rPr>
          <w:color w:val="FFFFFF" w:themeColor="background1"/>
          <w:sz w:val="20"/>
          <w:szCs w:val="20"/>
          <w:bdr w:val="single" w:sz="18" w:space="0" w:color="7F7F7F" w:themeColor="text1" w:themeTint="80"/>
        </w:rPr>
        <w:t xml:space="preserve"> </w:t>
      </w:r>
      <w:r>
        <w:rPr>
          <w:sz w:val="20"/>
          <w:szCs w:val="20"/>
        </w:rPr>
        <w:t xml:space="preserve"> </w:t>
      </w:r>
      <w:r w:rsidRPr="000A1460">
        <w:rPr>
          <w:rFonts w:ascii="Arial" w:hAnsi="Arial" w:cs="Arial"/>
          <w:color w:val="365F91" w:themeColor="accent1" w:themeShade="BF"/>
          <w:sz w:val="20"/>
          <w:szCs w:val="20"/>
        </w:rPr>
        <w:t>Das Gift wird bei rheumatischen Erkrankungen und Nervenerkrankungen angewendet.</w:t>
      </w:r>
    </w:p>
    <w:p w:rsidR="000A1460" w:rsidRDefault="000A1460" w:rsidP="00FE12EE">
      <w:pPr>
        <w:jc w:val="both"/>
        <w:rPr>
          <w:rFonts w:cs="Arial"/>
          <w:b/>
          <w:bCs/>
          <w:u w:val="single"/>
        </w:rPr>
      </w:pPr>
    </w:p>
    <w:p w:rsidR="000A1460" w:rsidRDefault="000A1460" w:rsidP="00FE12EE">
      <w:pPr>
        <w:jc w:val="both"/>
        <w:rPr>
          <w:rFonts w:cs="Arial"/>
          <w:b/>
          <w:bCs/>
          <w:u w:val="single"/>
        </w:rPr>
      </w:pPr>
    </w:p>
    <w:p w:rsidR="000A1460" w:rsidRPr="00B80DF6" w:rsidRDefault="000A1460" w:rsidP="000A1460">
      <w:pPr>
        <w:shd w:val="clear" w:color="auto" w:fill="3860A8"/>
        <w:rPr>
          <w:b/>
          <w:color w:val="FFFFFF" w:themeColor="background1"/>
          <w:kern w:val="36"/>
        </w:rPr>
      </w:pPr>
      <w:r>
        <w:rPr>
          <w:b/>
          <w:color w:val="FFFFFF" w:themeColor="background1"/>
          <w:kern w:val="36"/>
        </w:rPr>
        <w:t>Arbeitsblatt 3a (2): Produkte der Biene: Bienengift</w:t>
      </w:r>
    </w:p>
    <w:p w:rsidR="000A1460" w:rsidRDefault="000A1460" w:rsidP="00FE12EE">
      <w:pPr>
        <w:jc w:val="both"/>
        <w:rPr>
          <w:rFonts w:cs="Arial"/>
          <w:b/>
          <w:bCs/>
          <w:u w:val="single"/>
        </w:rPr>
      </w:pPr>
    </w:p>
    <w:p w:rsidR="000A1460" w:rsidRDefault="00600EE6" w:rsidP="000A1460">
      <w:pPr>
        <w:ind w:right="-284"/>
        <w:rPr>
          <w:rFonts w:cs="Arial"/>
          <w:color w:val="3860A8"/>
          <w:sz w:val="20"/>
          <w:szCs w:val="20"/>
        </w:rPr>
      </w:pPr>
      <w:r>
        <w:rPr>
          <w:rFonts w:cs="Arial"/>
          <w:noProof/>
          <w:color w:val="3860A8"/>
          <w:sz w:val="20"/>
          <w:szCs w:val="20"/>
        </w:rPr>
        <w:pict>
          <v:group id="_x0000_s1098" style="position:absolute;margin-left:241.95pt;margin-top:8.8pt;width:226.75pt;height:278.85pt;z-index:29" coordorigin="5973,10141" coordsize="4535,5577">
            <v:rect id="_x0000_s1087" style="position:absolute;left:5973;top:10141;width:4535;height:1248;visibility:visible;mso-wrap-distance-left:12pt;mso-wrap-distance-top:12pt;mso-wrap-distance-right:12pt;mso-wrap-distance-bottom:12pt;mso-position-horizontal-relative:margin;mso-position-vertical-relative:line;mso-width-relative:margin;mso-height-relative:margin;v-text-anchor:middle" o:regroupid="1" strokecolor="gray">
              <v:stroke miterlimit="4"/>
              <v:textbox style="mso-next-textbox:#_x0000_s1087" inset="1.8mm,0,1.8mm,0">
                <w:txbxContent>
                  <w:p w:rsidR="00747C16" w:rsidRPr="009C556E" w:rsidRDefault="00747C16" w:rsidP="00600EE6">
                    <w:pPr>
                      <w:pStyle w:val="Beschriftung"/>
                      <w:jc w:val="left"/>
                      <w:rPr>
                        <w:rFonts w:ascii="Arial" w:eastAsia="Arial" w:hAnsi="Arial" w:cs="Arial"/>
                        <w:color w:val="000000"/>
                        <w:sz w:val="20"/>
                        <w:szCs w:val="22"/>
                      </w:rPr>
                    </w:pPr>
                    <w:r w:rsidRPr="006456A5">
                      <w:rPr>
                        <w:rFonts w:ascii="Arial" w:hAnsi="Arial" w:cs="Arial"/>
                        <w:b/>
                        <w:color w:val="000000"/>
                        <w:sz w:val="20"/>
                        <w:szCs w:val="22"/>
                      </w:rPr>
                      <w:t>Farbe</w:t>
                    </w:r>
                    <w:r w:rsidRPr="006456A5">
                      <w:rPr>
                        <w:rFonts w:ascii="Arial" w:hAnsi="Arial" w:cs="Arial"/>
                        <w:color w:val="000000"/>
                        <w:sz w:val="20"/>
                        <w:szCs w:val="22"/>
                      </w:rPr>
                      <w:t>:</w:t>
                    </w:r>
                    <w:r w:rsidRPr="009C556E">
                      <w:rPr>
                        <w:rFonts w:ascii="Arial" w:hAnsi="Arial" w:cs="Arial"/>
                        <w:color w:val="000000"/>
                        <w:sz w:val="20"/>
                        <w:szCs w:val="22"/>
                      </w:rPr>
                      <w:t xml:space="preserve"> grellgelb mit schwarzen Streifen</w:t>
                    </w:r>
                  </w:p>
                  <w:p w:rsidR="00747C16" w:rsidRPr="009C556E" w:rsidRDefault="00747C16" w:rsidP="00600EE6">
                    <w:pPr>
                      <w:pStyle w:val="Beschriftung"/>
                      <w:jc w:val="left"/>
                      <w:rPr>
                        <w:rFonts w:ascii="Arial" w:eastAsia="Arial" w:hAnsi="Arial" w:cs="Arial"/>
                        <w:color w:val="000000"/>
                        <w:sz w:val="20"/>
                        <w:szCs w:val="22"/>
                      </w:rPr>
                    </w:pPr>
                    <w:r w:rsidRPr="006456A5">
                      <w:rPr>
                        <w:rFonts w:ascii="Arial" w:hAnsi="Arial" w:cs="Arial"/>
                        <w:b/>
                        <w:color w:val="000000"/>
                        <w:sz w:val="20"/>
                        <w:szCs w:val="22"/>
                      </w:rPr>
                      <w:t>Hinterleib</w:t>
                    </w:r>
                    <w:r w:rsidRPr="006456A5">
                      <w:rPr>
                        <w:rFonts w:ascii="Arial" w:hAnsi="Arial" w:cs="Arial"/>
                        <w:color w:val="000000"/>
                        <w:sz w:val="20"/>
                        <w:szCs w:val="22"/>
                      </w:rPr>
                      <w:t>:</w:t>
                    </w:r>
                    <w:r w:rsidRPr="009C556E">
                      <w:rPr>
                        <w:rFonts w:ascii="Arial" w:hAnsi="Arial" w:cs="Arial"/>
                        <w:color w:val="000000"/>
                        <w:sz w:val="20"/>
                        <w:szCs w:val="22"/>
                      </w:rPr>
                      <w:t xml:space="preserve"> dicklich</w:t>
                    </w:r>
                  </w:p>
                  <w:p w:rsidR="00747C16" w:rsidRPr="009C556E" w:rsidRDefault="00747C16" w:rsidP="00600EE6">
                    <w:pPr>
                      <w:pStyle w:val="Beschriftung"/>
                      <w:jc w:val="left"/>
                      <w:rPr>
                        <w:rFonts w:ascii="Arial" w:eastAsia="Arial" w:hAnsi="Arial" w:cs="Arial"/>
                        <w:color w:val="000000"/>
                        <w:sz w:val="20"/>
                        <w:szCs w:val="22"/>
                      </w:rPr>
                    </w:pPr>
                    <w:r w:rsidRPr="00600EE6">
                      <w:rPr>
                        <w:rFonts w:ascii="Arial" w:hAnsi="Arial" w:cs="Arial"/>
                        <w:b/>
                        <w:color w:val="000000"/>
                        <w:sz w:val="20"/>
                        <w:szCs w:val="22"/>
                      </w:rPr>
                      <w:t>Beine</w:t>
                    </w:r>
                    <w:r w:rsidRPr="006456A5">
                      <w:rPr>
                        <w:rFonts w:ascii="Arial" w:hAnsi="Arial" w:cs="Arial"/>
                        <w:color w:val="000000"/>
                        <w:sz w:val="20"/>
                        <w:szCs w:val="22"/>
                      </w:rPr>
                      <w:t>:</w:t>
                    </w:r>
                    <w:r w:rsidRPr="009C556E">
                      <w:rPr>
                        <w:rFonts w:ascii="Arial" w:hAnsi="Arial" w:cs="Arial"/>
                        <w:color w:val="000000"/>
                        <w:sz w:val="20"/>
                        <w:szCs w:val="22"/>
                      </w:rPr>
                      <w:t xml:space="preserve"> eher dünn</w:t>
                    </w:r>
                  </w:p>
                  <w:p w:rsidR="00747C16" w:rsidRPr="009C556E" w:rsidRDefault="00747C16" w:rsidP="00600EE6">
                    <w:pPr>
                      <w:pStyle w:val="Beschriftung"/>
                      <w:jc w:val="left"/>
                      <w:rPr>
                        <w:rFonts w:ascii="Arial" w:eastAsia="Arial" w:hAnsi="Arial" w:cs="Arial"/>
                        <w:color w:val="000000"/>
                        <w:sz w:val="20"/>
                        <w:szCs w:val="22"/>
                      </w:rPr>
                    </w:pPr>
                    <w:r w:rsidRPr="00600EE6">
                      <w:rPr>
                        <w:rFonts w:ascii="Arial" w:hAnsi="Arial" w:cs="Arial"/>
                        <w:b/>
                        <w:color w:val="000000"/>
                        <w:sz w:val="20"/>
                        <w:szCs w:val="22"/>
                      </w:rPr>
                      <w:t>Behaarung</w:t>
                    </w:r>
                    <w:r w:rsidRPr="006456A5">
                      <w:rPr>
                        <w:rFonts w:ascii="Arial" w:hAnsi="Arial" w:cs="Arial"/>
                        <w:color w:val="000000"/>
                        <w:sz w:val="20"/>
                        <w:szCs w:val="22"/>
                      </w:rPr>
                      <w:t>:</w:t>
                    </w:r>
                    <w:r w:rsidRPr="009C556E">
                      <w:rPr>
                        <w:rFonts w:ascii="Arial" w:hAnsi="Arial" w:cs="Arial"/>
                        <w:color w:val="000000"/>
                        <w:sz w:val="20"/>
                        <w:szCs w:val="22"/>
                      </w:rPr>
                      <w:t xml:space="preserve"> kaum</w:t>
                    </w:r>
                  </w:p>
                  <w:p w:rsidR="00747C16" w:rsidRPr="009C556E" w:rsidRDefault="00747C16" w:rsidP="00600EE6">
                    <w:pPr>
                      <w:pStyle w:val="Beschriftung"/>
                      <w:jc w:val="left"/>
                      <w:rPr>
                        <w:rFonts w:ascii="Arial" w:hAnsi="Arial" w:cs="Arial"/>
                        <w:sz w:val="22"/>
                      </w:rPr>
                    </w:pPr>
                    <w:r w:rsidRPr="00600EE6">
                      <w:rPr>
                        <w:rFonts w:ascii="Arial" w:hAnsi="Arial" w:cs="Arial"/>
                        <w:b/>
                        <w:color w:val="000000"/>
                        <w:sz w:val="20"/>
                        <w:szCs w:val="22"/>
                      </w:rPr>
                      <w:t>Besonderheit</w:t>
                    </w:r>
                    <w:r w:rsidRPr="006456A5">
                      <w:rPr>
                        <w:rFonts w:ascii="Arial" w:hAnsi="Arial" w:cs="Arial"/>
                        <w:color w:val="000000"/>
                        <w:sz w:val="20"/>
                        <w:szCs w:val="22"/>
                      </w:rPr>
                      <w:t>:</w:t>
                    </w:r>
                    <w:r w:rsidRPr="009C556E">
                      <w:rPr>
                        <w:rFonts w:ascii="Arial" w:hAnsi="Arial" w:cs="Arial"/>
                        <w:color w:val="000000"/>
                        <w:sz w:val="20"/>
                        <w:szCs w:val="22"/>
                      </w:rPr>
                      <w:t xml:space="preserve"> kann stechen </w:t>
                    </w:r>
                  </w:p>
                </w:txbxContent>
              </v:textbox>
            </v:rect>
            <v:rect id="_x0000_s1088" style="position:absolute;left:5973;top:11434;width:4535;height:1657;visibility:visible;mso-wrap-distance-left:12pt;mso-wrap-distance-top:12pt;mso-wrap-distance-right:12pt;mso-wrap-distance-bottom:12pt;mso-position-horizontal-relative:margin;mso-position-vertical-relative:line;mso-width-relative:margin;mso-height-relative:margin;v-text-anchor:middle" o:regroupid="1" strokecolor="gray">
              <v:stroke miterlimit="4"/>
              <v:textbox inset="1.8mm,0,1.8mm,0">
                <w:txbxContent>
                  <w:p w:rsidR="00747C16" w:rsidRPr="009C556E" w:rsidRDefault="00747C16" w:rsidP="00600EE6">
                    <w:pPr>
                      <w:pStyle w:val="Beschriftung"/>
                      <w:jc w:val="left"/>
                      <w:rPr>
                        <w:rFonts w:ascii="Arial" w:eastAsia="Arial" w:hAnsi="Arial" w:cs="Arial"/>
                        <w:color w:val="000000"/>
                        <w:sz w:val="20"/>
                        <w:szCs w:val="22"/>
                      </w:rPr>
                    </w:pPr>
                    <w:r w:rsidRPr="00600EE6">
                      <w:rPr>
                        <w:rFonts w:ascii="Arial" w:hAnsi="Arial" w:cs="Arial"/>
                        <w:b/>
                        <w:color w:val="000000"/>
                        <w:sz w:val="20"/>
                        <w:szCs w:val="22"/>
                      </w:rPr>
                      <w:t>Farbe</w:t>
                    </w:r>
                    <w:r w:rsidRPr="006456A5">
                      <w:rPr>
                        <w:rFonts w:ascii="Arial" w:hAnsi="Arial" w:cs="Arial"/>
                        <w:color w:val="000000"/>
                        <w:sz w:val="20"/>
                        <w:szCs w:val="22"/>
                      </w:rPr>
                      <w:t>:</w:t>
                    </w:r>
                    <w:r w:rsidRPr="009C556E">
                      <w:rPr>
                        <w:rFonts w:ascii="Arial" w:hAnsi="Arial" w:cs="Arial"/>
                        <w:color w:val="000000"/>
                        <w:sz w:val="20"/>
                        <w:szCs w:val="22"/>
                      </w:rPr>
                      <w:t xml:space="preserve"> grellgelb mit schwarzen Streifen</w:t>
                    </w:r>
                  </w:p>
                  <w:p w:rsidR="00747C16" w:rsidRPr="009C556E" w:rsidRDefault="00747C16" w:rsidP="00600EE6">
                    <w:pPr>
                      <w:pStyle w:val="Beschriftung"/>
                      <w:jc w:val="left"/>
                      <w:rPr>
                        <w:rFonts w:ascii="Arial" w:eastAsia="Arial" w:hAnsi="Arial" w:cs="Arial"/>
                        <w:color w:val="000000"/>
                        <w:sz w:val="20"/>
                        <w:szCs w:val="22"/>
                      </w:rPr>
                    </w:pPr>
                    <w:r w:rsidRPr="00600EE6">
                      <w:rPr>
                        <w:rFonts w:ascii="Arial" w:hAnsi="Arial" w:cs="Arial"/>
                        <w:b/>
                        <w:color w:val="000000"/>
                        <w:sz w:val="20"/>
                        <w:szCs w:val="22"/>
                      </w:rPr>
                      <w:t>Hinterleib</w:t>
                    </w:r>
                    <w:r w:rsidRPr="006456A5">
                      <w:rPr>
                        <w:rFonts w:ascii="Arial" w:hAnsi="Arial" w:cs="Arial"/>
                        <w:color w:val="000000"/>
                        <w:sz w:val="20"/>
                        <w:szCs w:val="22"/>
                      </w:rPr>
                      <w:t>:</w:t>
                    </w:r>
                    <w:r w:rsidRPr="009C556E">
                      <w:rPr>
                        <w:rFonts w:ascii="Arial" w:hAnsi="Arial" w:cs="Arial"/>
                        <w:color w:val="000000"/>
                        <w:sz w:val="20"/>
                        <w:szCs w:val="22"/>
                      </w:rPr>
                      <w:t xml:space="preserve"> dicklich</w:t>
                    </w:r>
                  </w:p>
                  <w:p w:rsidR="00747C16" w:rsidRPr="009C556E" w:rsidRDefault="00747C16" w:rsidP="00600EE6">
                    <w:pPr>
                      <w:pStyle w:val="Beschriftung"/>
                      <w:jc w:val="left"/>
                      <w:rPr>
                        <w:rFonts w:ascii="Arial" w:eastAsia="Arial" w:hAnsi="Arial" w:cs="Arial"/>
                        <w:color w:val="000000"/>
                        <w:sz w:val="20"/>
                        <w:szCs w:val="22"/>
                      </w:rPr>
                    </w:pPr>
                    <w:r w:rsidRPr="00600EE6">
                      <w:rPr>
                        <w:rFonts w:ascii="Arial" w:hAnsi="Arial" w:cs="Arial"/>
                        <w:b/>
                        <w:color w:val="000000"/>
                        <w:sz w:val="20"/>
                        <w:szCs w:val="22"/>
                      </w:rPr>
                      <w:t>Beine</w:t>
                    </w:r>
                    <w:r w:rsidRPr="006456A5">
                      <w:rPr>
                        <w:rFonts w:ascii="Arial" w:hAnsi="Arial" w:cs="Arial"/>
                        <w:color w:val="000000"/>
                        <w:sz w:val="20"/>
                        <w:szCs w:val="22"/>
                      </w:rPr>
                      <w:t>:</w:t>
                    </w:r>
                    <w:r w:rsidRPr="009C556E">
                      <w:rPr>
                        <w:rFonts w:ascii="Arial" w:hAnsi="Arial" w:cs="Arial"/>
                        <w:color w:val="000000"/>
                        <w:sz w:val="20"/>
                        <w:szCs w:val="22"/>
                      </w:rPr>
                      <w:t xml:space="preserve"> eher dünn</w:t>
                    </w:r>
                  </w:p>
                  <w:p w:rsidR="00747C16" w:rsidRPr="009C556E" w:rsidRDefault="00747C16" w:rsidP="00600EE6">
                    <w:pPr>
                      <w:pStyle w:val="Beschriftung"/>
                      <w:jc w:val="left"/>
                      <w:rPr>
                        <w:rFonts w:ascii="Arial" w:eastAsia="Arial" w:hAnsi="Arial" w:cs="Arial"/>
                        <w:color w:val="000000"/>
                        <w:sz w:val="20"/>
                        <w:szCs w:val="22"/>
                      </w:rPr>
                    </w:pPr>
                    <w:r w:rsidRPr="00600EE6">
                      <w:rPr>
                        <w:rFonts w:ascii="Arial" w:hAnsi="Arial" w:cs="Arial"/>
                        <w:b/>
                        <w:color w:val="000000"/>
                        <w:sz w:val="20"/>
                        <w:szCs w:val="22"/>
                      </w:rPr>
                      <w:t>Behaarung</w:t>
                    </w:r>
                    <w:r w:rsidRPr="006456A5">
                      <w:rPr>
                        <w:rFonts w:ascii="Arial" w:hAnsi="Arial" w:cs="Arial"/>
                        <w:color w:val="000000"/>
                        <w:sz w:val="20"/>
                        <w:szCs w:val="22"/>
                      </w:rPr>
                      <w:t>:</w:t>
                    </w:r>
                    <w:r w:rsidRPr="009C556E">
                      <w:rPr>
                        <w:rFonts w:ascii="Arial" w:hAnsi="Arial" w:cs="Arial"/>
                        <w:color w:val="000000"/>
                        <w:sz w:val="20"/>
                        <w:szCs w:val="22"/>
                      </w:rPr>
                      <w:t xml:space="preserve"> kaum</w:t>
                    </w:r>
                  </w:p>
                  <w:p w:rsidR="00747C16" w:rsidRPr="009C556E" w:rsidRDefault="00747C16" w:rsidP="00600EE6">
                    <w:pPr>
                      <w:pStyle w:val="Beschriftung"/>
                      <w:jc w:val="left"/>
                      <w:rPr>
                        <w:rFonts w:ascii="Arial" w:eastAsia="Arial" w:hAnsi="Arial" w:cs="Arial"/>
                        <w:color w:val="000000"/>
                        <w:sz w:val="20"/>
                        <w:szCs w:val="22"/>
                      </w:rPr>
                    </w:pPr>
                    <w:r w:rsidRPr="00600EE6">
                      <w:rPr>
                        <w:rFonts w:ascii="Arial" w:hAnsi="Arial" w:cs="Arial"/>
                        <w:b/>
                        <w:color w:val="000000"/>
                        <w:sz w:val="20"/>
                        <w:szCs w:val="22"/>
                      </w:rPr>
                      <w:t>Besonderheit</w:t>
                    </w:r>
                    <w:r w:rsidRPr="006456A5">
                      <w:rPr>
                        <w:rFonts w:ascii="Arial" w:hAnsi="Arial" w:cs="Arial"/>
                        <w:color w:val="000000"/>
                        <w:sz w:val="20"/>
                        <w:szCs w:val="22"/>
                      </w:rPr>
                      <w:t>:</w:t>
                    </w:r>
                    <w:r w:rsidRPr="009C556E">
                      <w:rPr>
                        <w:rFonts w:ascii="Arial" w:hAnsi="Arial" w:cs="Arial"/>
                        <w:color w:val="000000"/>
                        <w:sz w:val="20"/>
                        <w:szCs w:val="22"/>
                      </w:rPr>
                      <w:t xml:space="preserve"> kann stechen </w:t>
                    </w:r>
                  </w:p>
                  <w:p w:rsidR="00747C16" w:rsidRPr="009C556E" w:rsidRDefault="00747C16" w:rsidP="00600EE6">
                    <w:pPr>
                      <w:pStyle w:val="Beschriftung"/>
                      <w:jc w:val="left"/>
                      <w:rPr>
                        <w:rFonts w:ascii="Arial" w:hAnsi="Arial" w:cs="Arial"/>
                        <w:sz w:val="22"/>
                      </w:rPr>
                    </w:pPr>
                    <w:r w:rsidRPr="00600EE6">
                      <w:rPr>
                        <w:rFonts w:ascii="Arial" w:hAnsi="Arial" w:cs="Arial"/>
                        <w:b/>
                        <w:color w:val="000000"/>
                        <w:sz w:val="20"/>
                        <w:szCs w:val="22"/>
                      </w:rPr>
                      <w:t>Achtung</w:t>
                    </w:r>
                    <w:r w:rsidRPr="006456A5">
                      <w:rPr>
                        <w:rFonts w:ascii="Arial" w:hAnsi="Arial" w:cs="Arial"/>
                        <w:color w:val="000000"/>
                        <w:sz w:val="20"/>
                        <w:szCs w:val="22"/>
                      </w:rPr>
                      <w:t xml:space="preserve">: </w:t>
                    </w:r>
                    <w:r w:rsidRPr="009C556E">
                      <w:rPr>
                        <w:rFonts w:ascii="Arial" w:hAnsi="Arial" w:cs="Arial"/>
                        <w:color w:val="000000"/>
                        <w:sz w:val="20"/>
                        <w:szCs w:val="22"/>
                      </w:rPr>
                      <w:t>Unterscheidet sich von</w:t>
                    </w:r>
                    <w:r>
                      <w:rPr>
                        <w:rFonts w:ascii="Arial" w:hAnsi="Arial" w:cs="Arial"/>
                        <w:color w:val="000000"/>
                        <w:sz w:val="20"/>
                        <w:szCs w:val="22"/>
                      </w:rPr>
                      <w:t xml:space="preserve"> Biene, Wespe und Schwebfliege</w:t>
                    </w:r>
                    <w:r w:rsidRPr="009C556E">
                      <w:rPr>
                        <w:rFonts w:ascii="Arial" w:hAnsi="Arial" w:cs="Arial"/>
                        <w:color w:val="000000"/>
                        <w:sz w:val="20"/>
                        <w:szCs w:val="22"/>
                      </w:rPr>
                      <w:t>, weil sie viel größer ist</w:t>
                    </w:r>
                  </w:p>
                </w:txbxContent>
              </v:textbox>
            </v:rect>
            <v:rect id="_x0000_s1089" style="position:absolute;left:5973;top:13091;width:4535;height:1205;visibility:visible;mso-wrap-distance-left:12pt;mso-wrap-distance-top:12pt;mso-wrap-distance-right:12pt;mso-wrap-distance-bottom:12pt;mso-position-horizontal-relative:margin;mso-position-vertical-relative:line;mso-width-relative:margin;mso-height-relative:margin;v-text-anchor:middle" o:regroupid="1" strokecolor="gray">
              <v:stroke miterlimit="4"/>
              <v:textbox inset="1.8mm,0,1.8mm,0">
                <w:txbxContent>
                  <w:p w:rsidR="00747C16" w:rsidRPr="009C556E" w:rsidRDefault="00747C16" w:rsidP="00600EE6">
                    <w:pPr>
                      <w:pStyle w:val="Beschriftung"/>
                      <w:jc w:val="left"/>
                      <w:rPr>
                        <w:rFonts w:ascii="Arial" w:eastAsia="Arial" w:hAnsi="Arial" w:cs="Arial"/>
                        <w:color w:val="000000"/>
                        <w:sz w:val="20"/>
                        <w:szCs w:val="22"/>
                      </w:rPr>
                    </w:pPr>
                    <w:r w:rsidRPr="00600EE6">
                      <w:rPr>
                        <w:rFonts w:ascii="Arial" w:hAnsi="Arial" w:cs="Arial"/>
                        <w:b/>
                        <w:color w:val="000000"/>
                        <w:sz w:val="20"/>
                        <w:szCs w:val="22"/>
                      </w:rPr>
                      <w:t>Farbe</w:t>
                    </w:r>
                    <w:r w:rsidRPr="006456A5">
                      <w:rPr>
                        <w:rFonts w:ascii="Arial" w:hAnsi="Arial" w:cs="Arial"/>
                        <w:color w:val="000000"/>
                        <w:sz w:val="20"/>
                        <w:szCs w:val="22"/>
                      </w:rPr>
                      <w:t>:</w:t>
                    </w:r>
                    <w:r w:rsidRPr="009C556E">
                      <w:rPr>
                        <w:rFonts w:ascii="Arial" w:hAnsi="Arial" w:cs="Arial"/>
                        <w:color w:val="000000"/>
                        <w:sz w:val="20"/>
                        <w:szCs w:val="22"/>
                      </w:rPr>
                      <w:t xml:space="preserve"> gelb mit schwarzen Streifen</w:t>
                    </w:r>
                  </w:p>
                  <w:p w:rsidR="00747C16" w:rsidRPr="009C556E" w:rsidRDefault="00747C16" w:rsidP="00600EE6">
                    <w:pPr>
                      <w:pStyle w:val="Beschriftung"/>
                      <w:jc w:val="left"/>
                      <w:rPr>
                        <w:rFonts w:ascii="Arial" w:eastAsia="Arial" w:hAnsi="Arial" w:cs="Arial"/>
                        <w:color w:val="000000"/>
                        <w:sz w:val="20"/>
                        <w:szCs w:val="22"/>
                      </w:rPr>
                    </w:pPr>
                    <w:r w:rsidRPr="00600EE6">
                      <w:rPr>
                        <w:rFonts w:ascii="Arial" w:hAnsi="Arial" w:cs="Arial"/>
                        <w:b/>
                        <w:color w:val="000000"/>
                        <w:sz w:val="20"/>
                        <w:szCs w:val="22"/>
                      </w:rPr>
                      <w:t>Hinterleib</w:t>
                    </w:r>
                    <w:r w:rsidRPr="006456A5">
                      <w:rPr>
                        <w:rFonts w:ascii="Arial" w:hAnsi="Arial" w:cs="Arial"/>
                        <w:color w:val="000000"/>
                        <w:sz w:val="20"/>
                        <w:szCs w:val="22"/>
                      </w:rPr>
                      <w:t>:</w:t>
                    </w:r>
                    <w:r w:rsidRPr="009C556E">
                      <w:rPr>
                        <w:rFonts w:ascii="Arial" w:hAnsi="Arial" w:cs="Arial"/>
                        <w:color w:val="000000"/>
                        <w:sz w:val="20"/>
                        <w:szCs w:val="22"/>
                      </w:rPr>
                      <w:t xml:space="preserve"> schlank</w:t>
                    </w:r>
                  </w:p>
                  <w:p w:rsidR="00747C16" w:rsidRPr="009C556E" w:rsidRDefault="00747C16" w:rsidP="00600EE6">
                    <w:pPr>
                      <w:pStyle w:val="Beschriftung"/>
                      <w:jc w:val="left"/>
                      <w:rPr>
                        <w:rFonts w:ascii="Arial" w:eastAsia="Arial" w:hAnsi="Arial" w:cs="Arial"/>
                        <w:color w:val="000000"/>
                        <w:sz w:val="20"/>
                        <w:szCs w:val="22"/>
                      </w:rPr>
                    </w:pPr>
                    <w:r w:rsidRPr="00600EE6">
                      <w:rPr>
                        <w:rFonts w:ascii="Arial" w:hAnsi="Arial" w:cs="Arial"/>
                        <w:b/>
                        <w:color w:val="000000"/>
                        <w:sz w:val="20"/>
                        <w:szCs w:val="22"/>
                      </w:rPr>
                      <w:t>Beine</w:t>
                    </w:r>
                    <w:r w:rsidRPr="006456A5">
                      <w:rPr>
                        <w:rFonts w:ascii="Arial" w:hAnsi="Arial" w:cs="Arial"/>
                        <w:color w:val="000000"/>
                        <w:sz w:val="20"/>
                        <w:szCs w:val="22"/>
                      </w:rPr>
                      <w:t>:</w:t>
                    </w:r>
                    <w:r w:rsidRPr="009C556E">
                      <w:rPr>
                        <w:rFonts w:ascii="Arial" w:hAnsi="Arial" w:cs="Arial"/>
                        <w:color w:val="000000"/>
                        <w:sz w:val="20"/>
                        <w:szCs w:val="22"/>
                      </w:rPr>
                      <w:t xml:space="preserve"> sehr dünn</w:t>
                    </w:r>
                  </w:p>
                  <w:p w:rsidR="00747C16" w:rsidRPr="009C556E" w:rsidRDefault="00747C16" w:rsidP="00600EE6">
                    <w:pPr>
                      <w:pStyle w:val="Beschriftung"/>
                      <w:jc w:val="left"/>
                      <w:rPr>
                        <w:rFonts w:ascii="Arial" w:eastAsia="Arial" w:hAnsi="Arial" w:cs="Arial"/>
                        <w:color w:val="000000"/>
                        <w:sz w:val="20"/>
                        <w:szCs w:val="22"/>
                      </w:rPr>
                    </w:pPr>
                    <w:r w:rsidRPr="00600EE6">
                      <w:rPr>
                        <w:rFonts w:ascii="Arial" w:hAnsi="Arial" w:cs="Arial"/>
                        <w:b/>
                        <w:color w:val="000000"/>
                        <w:sz w:val="20"/>
                        <w:szCs w:val="22"/>
                      </w:rPr>
                      <w:t>Behaarung</w:t>
                    </w:r>
                    <w:r w:rsidRPr="006456A5">
                      <w:rPr>
                        <w:rFonts w:ascii="Arial" w:hAnsi="Arial" w:cs="Arial"/>
                        <w:color w:val="000000"/>
                        <w:sz w:val="20"/>
                        <w:szCs w:val="22"/>
                      </w:rPr>
                      <w:t>:</w:t>
                    </w:r>
                    <w:r w:rsidRPr="009C556E">
                      <w:rPr>
                        <w:rFonts w:ascii="Arial" w:hAnsi="Arial" w:cs="Arial"/>
                        <w:color w:val="000000"/>
                        <w:sz w:val="20"/>
                        <w:szCs w:val="22"/>
                      </w:rPr>
                      <w:t xml:space="preserve"> kaum</w:t>
                    </w:r>
                  </w:p>
                  <w:p w:rsidR="00747C16" w:rsidRPr="009C556E" w:rsidRDefault="00747C16" w:rsidP="00600EE6">
                    <w:pPr>
                      <w:pStyle w:val="Beschriftung"/>
                      <w:jc w:val="left"/>
                      <w:rPr>
                        <w:rFonts w:ascii="Arial" w:hAnsi="Arial" w:cs="Arial"/>
                        <w:sz w:val="22"/>
                      </w:rPr>
                    </w:pPr>
                    <w:r w:rsidRPr="00600EE6">
                      <w:rPr>
                        <w:rFonts w:ascii="Arial" w:hAnsi="Arial" w:cs="Arial"/>
                        <w:b/>
                        <w:color w:val="000000"/>
                        <w:sz w:val="20"/>
                        <w:szCs w:val="22"/>
                      </w:rPr>
                      <w:t>Besonderheit</w:t>
                    </w:r>
                    <w:r w:rsidRPr="006456A5">
                      <w:rPr>
                        <w:rFonts w:ascii="Arial" w:hAnsi="Arial" w:cs="Arial"/>
                        <w:color w:val="000000"/>
                        <w:sz w:val="20"/>
                        <w:szCs w:val="22"/>
                      </w:rPr>
                      <w:t>:</w:t>
                    </w:r>
                    <w:r w:rsidRPr="009C556E">
                      <w:rPr>
                        <w:rFonts w:ascii="Arial" w:hAnsi="Arial" w:cs="Arial"/>
                        <w:color w:val="000000"/>
                        <w:sz w:val="20"/>
                        <w:szCs w:val="22"/>
                      </w:rPr>
                      <w:t xml:space="preserve"> kann nicht stechen</w:t>
                    </w:r>
                  </w:p>
                </w:txbxContent>
              </v:textbox>
            </v:rect>
            <v:rect id="_x0000_s1097" style="position:absolute;left:5973;top:14286;width:4535;height:1432;visibility:visible;mso-wrap-distance-left:12pt;mso-wrap-distance-top:12pt;mso-wrap-distance-right:12pt;mso-wrap-distance-bottom:12pt;mso-position-horizontal-relative:margin;mso-width-relative:margin;mso-height-relative:margin;v-text-anchor:middle" strokecolor="gray">
              <v:stroke miterlimit="4"/>
              <v:textbox inset="1.8mm,0,1.8mm,0">
                <w:txbxContent>
                  <w:p w:rsidR="00747C16" w:rsidRPr="009C556E" w:rsidRDefault="00747C16" w:rsidP="00600EE6">
                    <w:pPr>
                      <w:pStyle w:val="Beschriftung"/>
                      <w:jc w:val="left"/>
                      <w:rPr>
                        <w:rFonts w:ascii="Arial" w:eastAsia="Arial" w:hAnsi="Arial" w:cs="Arial"/>
                        <w:color w:val="000000"/>
                        <w:sz w:val="20"/>
                        <w:szCs w:val="22"/>
                      </w:rPr>
                    </w:pPr>
                    <w:r w:rsidRPr="00010E11">
                      <w:rPr>
                        <w:rFonts w:ascii="Arial" w:hAnsi="Arial" w:cs="Arial"/>
                        <w:b/>
                        <w:color w:val="000000"/>
                        <w:sz w:val="20"/>
                        <w:szCs w:val="22"/>
                      </w:rPr>
                      <w:t>Farbe</w:t>
                    </w:r>
                    <w:r w:rsidRPr="006456A5">
                      <w:rPr>
                        <w:rFonts w:ascii="Arial" w:hAnsi="Arial" w:cs="Arial"/>
                        <w:color w:val="000000"/>
                        <w:sz w:val="20"/>
                        <w:szCs w:val="22"/>
                      </w:rPr>
                      <w:t>:</w:t>
                    </w:r>
                    <w:r w:rsidRPr="009C556E">
                      <w:rPr>
                        <w:rFonts w:ascii="Arial" w:hAnsi="Arial" w:cs="Arial"/>
                        <w:color w:val="000000"/>
                        <w:sz w:val="20"/>
                        <w:szCs w:val="22"/>
                      </w:rPr>
                      <w:t xml:space="preserve"> bräunlich mit schwarzen Streifen</w:t>
                    </w:r>
                  </w:p>
                  <w:p w:rsidR="00747C16" w:rsidRPr="009C556E" w:rsidRDefault="00747C16" w:rsidP="00600EE6">
                    <w:pPr>
                      <w:pStyle w:val="Beschriftung"/>
                      <w:jc w:val="left"/>
                      <w:rPr>
                        <w:rFonts w:ascii="Arial" w:eastAsia="Arial" w:hAnsi="Arial" w:cs="Arial"/>
                        <w:color w:val="000000"/>
                        <w:sz w:val="20"/>
                        <w:szCs w:val="22"/>
                      </w:rPr>
                    </w:pPr>
                    <w:r w:rsidRPr="00010E11">
                      <w:rPr>
                        <w:rFonts w:ascii="Arial" w:hAnsi="Arial" w:cs="Arial"/>
                        <w:b/>
                        <w:color w:val="000000"/>
                        <w:sz w:val="20"/>
                        <w:szCs w:val="22"/>
                      </w:rPr>
                      <w:t>Hinterleib</w:t>
                    </w:r>
                    <w:r w:rsidRPr="006456A5">
                      <w:rPr>
                        <w:rFonts w:ascii="Arial" w:hAnsi="Arial" w:cs="Arial"/>
                        <w:color w:val="000000"/>
                        <w:sz w:val="20"/>
                        <w:szCs w:val="22"/>
                      </w:rPr>
                      <w:t>:</w:t>
                    </w:r>
                    <w:r w:rsidRPr="009C556E">
                      <w:rPr>
                        <w:rFonts w:ascii="Arial" w:hAnsi="Arial" w:cs="Arial"/>
                        <w:color w:val="000000"/>
                        <w:sz w:val="20"/>
                        <w:szCs w:val="22"/>
                      </w:rPr>
                      <w:t xml:space="preserve"> dicklich</w:t>
                    </w:r>
                  </w:p>
                  <w:p w:rsidR="00747C16" w:rsidRPr="009C556E" w:rsidRDefault="00747C16" w:rsidP="00600EE6">
                    <w:pPr>
                      <w:pStyle w:val="Beschriftung"/>
                      <w:jc w:val="left"/>
                      <w:rPr>
                        <w:rFonts w:ascii="Arial" w:eastAsia="Arial" w:hAnsi="Arial" w:cs="Arial"/>
                        <w:color w:val="000000"/>
                        <w:sz w:val="20"/>
                        <w:szCs w:val="22"/>
                      </w:rPr>
                    </w:pPr>
                    <w:r w:rsidRPr="00010E11">
                      <w:rPr>
                        <w:rFonts w:ascii="Arial" w:hAnsi="Arial" w:cs="Arial"/>
                        <w:b/>
                        <w:color w:val="000000"/>
                        <w:sz w:val="20"/>
                        <w:szCs w:val="22"/>
                      </w:rPr>
                      <w:t>Beine</w:t>
                    </w:r>
                    <w:r w:rsidRPr="006456A5">
                      <w:rPr>
                        <w:rFonts w:ascii="Arial" w:hAnsi="Arial" w:cs="Arial"/>
                        <w:color w:val="000000"/>
                        <w:sz w:val="20"/>
                        <w:szCs w:val="22"/>
                      </w:rPr>
                      <w:t>:</w:t>
                    </w:r>
                    <w:r w:rsidRPr="009C556E">
                      <w:rPr>
                        <w:rFonts w:ascii="Arial" w:hAnsi="Arial" w:cs="Arial"/>
                        <w:color w:val="000000"/>
                        <w:sz w:val="20"/>
                        <w:szCs w:val="22"/>
                      </w:rPr>
                      <w:t xml:space="preserve"> Zur Mitte hin breiter werdend. Die hintersten Beinpaare sind am breitesten</w:t>
                    </w:r>
                  </w:p>
                  <w:p w:rsidR="00747C16" w:rsidRPr="009C556E" w:rsidRDefault="00747C16" w:rsidP="00600EE6">
                    <w:pPr>
                      <w:pStyle w:val="Beschriftung"/>
                      <w:jc w:val="left"/>
                      <w:rPr>
                        <w:rFonts w:ascii="Arial" w:eastAsia="Arial" w:hAnsi="Arial" w:cs="Arial"/>
                        <w:color w:val="000000"/>
                        <w:sz w:val="20"/>
                        <w:szCs w:val="22"/>
                      </w:rPr>
                    </w:pPr>
                    <w:r w:rsidRPr="00010E11">
                      <w:rPr>
                        <w:rFonts w:ascii="Arial" w:hAnsi="Arial" w:cs="Arial"/>
                        <w:b/>
                        <w:color w:val="000000"/>
                        <w:sz w:val="20"/>
                        <w:szCs w:val="22"/>
                      </w:rPr>
                      <w:t>Behaarung</w:t>
                    </w:r>
                    <w:r w:rsidRPr="006456A5">
                      <w:rPr>
                        <w:rFonts w:ascii="Arial" w:hAnsi="Arial" w:cs="Arial"/>
                        <w:color w:val="000000"/>
                        <w:sz w:val="20"/>
                        <w:szCs w:val="22"/>
                      </w:rPr>
                      <w:t>:</w:t>
                    </w:r>
                    <w:r w:rsidRPr="009C556E">
                      <w:rPr>
                        <w:rFonts w:ascii="Arial" w:hAnsi="Arial" w:cs="Arial"/>
                        <w:color w:val="000000"/>
                        <w:sz w:val="20"/>
                        <w:szCs w:val="22"/>
                      </w:rPr>
                      <w:t xml:space="preserve"> stark</w:t>
                    </w:r>
                  </w:p>
                  <w:p w:rsidR="00747C16" w:rsidRPr="009C556E" w:rsidRDefault="00747C16" w:rsidP="00600EE6">
                    <w:pPr>
                      <w:pStyle w:val="Beschriftung"/>
                      <w:jc w:val="left"/>
                      <w:rPr>
                        <w:rFonts w:ascii="Arial" w:hAnsi="Arial" w:cs="Arial"/>
                        <w:sz w:val="22"/>
                      </w:rPr>
                    </w:pPr>
                    <w:r w:rsidRPr="00010E11">
                      <w:rPr>
                        <w:rFonts w:ascii="Arial" w:hAnsi="Arial" w:cs="Arial"/>
                        <w:b/>
                        <w:color w:val="000000"/>
                        <w:sz w:val="20"/>
                        <w:szCs w:val="22"/>
                      </w:rPr>
                      <w:t>Besonderheit</w:t>
                    </w:r>
                    <w:r w:rsidRPr="006456A5">
                      <w:rPr>
                        <w:rFonts w:ascii="Arial" w:hAnsi="Arial" w:cs="Arial"/>
                        <w:color w:val="000000"/>
                        <w:sz w:val="20"/>
                        <w:szCs w:val="22"/>
                      </w:rPr>
                      <w:t>:</w:t>
                    </w:r>
                    <w:r w:rsidRPr="009C556E">
                      <w:rPr>
                        <w:rFonts w:ascii="Arial" w:hAnsi="Arial" w:cs="Arial"/>
                        <w:color w:val="000000"/>
                        <w:sz w:val="20"/>
                        <w:szCs w:val="22"/>
                      </w:rPr>
                      <w:t xml:space="preserve"> kann stechen</w:t>
                    </w:r>
                  </w:p>
                </w:txbxContent>
              </v:textbox>
            </v:rect>
          </v:group>
        </w:pict>
      </w:r>
    </w:p>
    <w:p w:rsidR="000A1460" w:rsidRDefault="00600EE6" w:rsidP="000A1460">
      <w:pPr>
        <w:ind w:right="-284"/>
        <w:rPr>
          <w:rFonts w:cs="Arial"/>
          <w:color w:val="3860A8"/>
          <w:sz w:val="20"/>
          <w:szCs w:val="20"/>
        </w:rPr>
      </w:pPr>
      <w:r>
        <w:rPr>
          <w:rFonts w:cs="Arial"/>
          <w:noProof/>
          <w:color w:val="3860A8"/>
          <w:sz w:val="20"/>
          <w:szCs w:val="20"/>
        </w:rPr>
        <w:pict>
          <v:group id="_x0000_s1099" style="position:absolute;margin-left:13.5pt;margin-top:5.65pt;width:88.9pt;height:252.3pt;z-index:28" coordorigin="1404,10308" coordsize="1778,5046">
            <v:shape id="Grafik 2" o:spid="_x0000_s1092" type="#_x0000_t75" alt="shutterstock_1252893.jpg" style="position:absolute;left:1587;top:10308;width:1595;height:1081;visibility:visible" wrapcoords="-246 0 -246 21406 21649 21406 21649 0 -246 0">
              <v:imagedata r:id="rId10" o:title="shutterstock_1252893" croptop="14267f" cropbottom="17482f" cropleft="13898f" cropright="14191f"/>
            </v:shape>
            <v:shape id="Grafik 4" o:spid="_x0000_s1093" type="#_x0000_t75" alt="xxshutterstock3749350.png" style="position:absolute;left:1552;top:11389;width:1462;height:1228;visibility:visible" wrapcoords="-327 0 -327 21405 21578 21405 21578 0 -327 0">
              <v:imagedata r:id="rId11" o:title="xxshutterstock3749350"/>
            </v:shape>
            <v:shape id="Grafik 3" o:spid="_x0000_s1095" type="#_x0000_t75" alt="xxcolourbox#5884543_hornisse.png" style="position:absolute;left:1404;top:13838;width:1778;height:1516;visibility:visible" wrapcoords="-181 0 -181 21437 21540 21437 21540 0 -181 0">
              <v:imagedata r:id="rId12" o:title="xxcolourbox#5884543_hornisse"/>
            </v:shape>
            <v:shape id="Grafik 1" o:spid="_x0000_s1096" type="#_x0000_t75" alt="Fotolia_25156556_S.jpg" style="position:absolute;left:1671;top:12735;width:1511;height:1282;visibility:visible" wrapcoords="-213 0 -213 21332 21508 21332 21508 0 -213 0">
              <v:imagedata r:id="rId13" o:title="Fotolia_25156556_S"/>
            </v:shape>
          </v:group>
        </w:pict>
      </w:r>
    </w:p>
    <w:p w:rsidR="000A1460" w:rsidRDefault="000A1460" w:rsidP="000A1460">
      <w:pPr>
        <w:ind w:right="-284"/>
        <w:rPr>
          <w:rFonts w:cs="Arial"/>
          <w:color w:val="3860A8"/>
          <w:sz w:val="20"/>
          <w:szCs w:val="20"/>
        </w:rPr>
      </w:pPr>
    </w:p>
    <w:p w:rsidR="000A1460" w:rsidRDefault="00C531D8" w:rsidP="000A1460">
      <w:pPr>
        <w:ind w:right="-284"/>
        <w:rPr>
          <w:rFonts w:cs="Arial"/>
          <w:color w:val="3860A8"/>
          <w:sz w:val="20"/>
          <w:szCs w:val="20"/>
        </w:rPr>
      </w:pPr>
      <w:r>
        <w:rPr>
          <w:rFonts w:cs="Arial"/>
          <w:noProof/>
          <w:color w:val="3860A8"/>
          <w:sz w:val="20"/>
          <w:szCs w:val="20"/>
        </w:rPr>
        <w:pict>
          <v:shape id="_x0000_s1103" style="position:absolute;margin-left:94pt;margin-top:7.25pt;width:147.95pt;height:134.8pt;z-index:32" coordsize="2959,2696" path="m,2696v498,-27,997,-54,1404,-405c1811,1940,2186,971,2445,589,2704,207,2831,103,2959,e" filled="f" strokecolor="#365f91" strokeweight="2pt">
            <v:path arrowok="t"/>
          </v:shape>
        </w:pict>
      </w:r>
    </w:p>
    <w:p w:rsidR="000A1460" w:rsidRDefault="00C531D8" w:rsidP="000A1460">
      <w:pPr>
        <w:ind w:right="-284"/>
        <w:rPr>
          <w:rFonts w:cs="Arial"/>
          <w:color w:val="3860A8"/>
          <w:sz w:val="20"/>
          <w:szCs w:val="20"/>
        </w:rPr>
      </w:pPr>
      <w:r>
        <w:rPr>
          <w:rFonts w:cs="Arial"/>
          <w:noProof/>
          <w:color w:val="3860A8"/>
          <w:sz w:val="20"/>
          <w:szCs w:val="20"/>
        </w:rPr>
        <w:pict>
          <v:shape id="_x0000_s1101" style="position:absolute;margin-left:98.2pt;margin-top:2.45pt;width:143.75pt;height:154.15pt;z-index:30" coordsize="2875,3083" path="m,c499,364,999,729,1306,1189v307,460,274,1258,536,1574c2104,3079,2489,3081,2875,3083e" filled="f" strokecolor="#365f91" strokeweight="2pt">
            <v:path arrowok="t"/>
          </v:shape>
        </w:pict>
      </w:r>
    </w:p>
    <w:p w:rsidR="000A1460" w:rsidRDefault="000A1460" w:rsidP="000A1460">
      <w:pPr>
        <w:ind w:right="-284"/>
        <w:rPr>
          <w:rFonts w:cs="Arial"/>
          <w:color w:val="3860A8"/>
          <w:sz w:val="20"/>
          <w:szCs w:val="20"/>
        </w:rPr>
      </w:pPr>
    </w:p>
    <w:p w:rsidR="000A1460" w:rsidRDefault="000A1460" w:rsidP="000A1460">
      <w:pPr>
        <w:ind w:right="-284"/>
        <w:rPr>
          <w:rFonts w:cs="Arial"/>
          <w:color w:val="3860A8"/>
          <w:sz w:val="20"/>
          <w:szCs w:val="20"/>
        </w:rPr>
      </w:pPr>
    </w:p>
    <w:p w:rsidR="000A1460" w:rsidRDefault="000A1460" w:rsidP="000A1460">
      <w:pPr>
        <w:ind w:right="-284"/>
        <w:rPr>
          <w:rFonts w:cs="Arial"/>
          <w:color w:val="3860A8"/>
          <w:sz w:val="20"/>
          <w:szCs w:val="20"/>
        </w:rPr>
      </w:pPr>
    </w:p>
    <w:p w:rsidR="000A1460" w:rsidRDefault="00C531D8" w:rsidP="000A1460">
      <w:pPr>
        <w:ind w:right="-284"/>
        <w:rPr>
          <w:rFonts w:cs="Arial"/>
          <w:color w:val="3860A8"/>
          <w:sz w:val="20"/>
          <w:szCs w:val="20"/>
        </w:rPr>
      </w:pPr>
      <w:r>
        <w:rPr>
          <w:rFonts w:cs="Arial"/>
          <w:noProof/>
          <w:color w:val="3860A8"/>
          <w:sz w:val="20"/>
          <w:szCs w:val="20"/>
        </w:rPr>
        <w:pict>
          <v:shape id="_x0000_s1102" style="position:absolute;margin-left:94pt;margin-top:9.9pt;width:147.95pt;height:10.85pt;z-index:31;mso-position-vertical:absolute" coordsize="2959,217" path="m,c1233,90,2466,181,2959,217e" filled="f" strokecolor="#365f91" strokeweight="2pt">
            <v:path arrowok="t"/>
          </v:shape>
        </w:pict>
      </w:r>
    </w:p>
    <w:p w:rsidR="000A1460" w:rsidRDefault="000A1460" w:rsidP="000A1460">
      <w:pPr>
        <w:ind w:right="-284"/>
        <w:rPr>
          <w:rFonts w:cs="Arial"/>
          <w:color w:val="3860A8"/>
          <w:sz w:val="20"/>
          <w:szCs w:val="20"/>
        </w:rPr>
      </w:pPr>
    </w:p>
    <w:p w:rsidR="000A1460" w:rsidRDefault="000A1460" w:rsidP="000A1460">
      <w:pPr>
        <w:ind w:right="-284"/>
        <w:rPr>
          <w:rFonts w:cs="Arial"/>
          <w:color w:val="3860A8"/>
          <w:sz w:val="20"/>
          <w:szCs w:val="20"/>
        </w:rPr>
      </w:pPr>
    </w:p>
    <w:p w:rsidR="000A1460" w:rsidRDefault="000A1460" w:rsidP="000A1460">
      <w:pPr>
        <w:ind w:right="-284"/>
        <w:rPr>
          <w:rFonts w:cs="Arial"/>
          <w:color w:val="3860A8"/>
          <w:sz w:val="20"/>
          <w:szCs w:val="20"/>
        </w:rPr>
      </w:pPr>
    </w:p>
    <w:p w:rsidR="000A1460" w:rsidRDefault="000A1460" w:rsidP="000A1460">
      <w:pPr>
        <w:ind w:right="-284"/>
        <w:rPr>
          <w:rFonts w:cs="Arial"/>
          <w:color w:val="3860A8"/>
          <w:sz w:val="20"/>
          <w:szCs w:val="20"/>
        </w:rPr>
      </w:pPr>
    </w:p>
    <w:p w:rsidR="000A1460" w:rsidRDefault="000A1460" w:rsidP="000A1460">
      <w:pPr>
        <w:ind w:right="-284"/>
        <w:rPr>
          <w:rFonts w:cs="Arial"/>
          <w:color w:val="3860A8"/>
          <w:sz w:val="20"/>
          <w:szCs w:val="20"/>
        </w:rPr>
      </w:pPr>
    </w:p>
    <w:p w:rsidR="000A1460" w:rsidRDefault="000A1460" w:rsidP="000A1460">
      <w:pPr>
        <w:ind w:right="-284"/>
        <w:rPr>
          <w:rFonts w:cs="Arial"/>
          <w:color w:val="3860A8"/>
          <w:sz w:val="20"/>
          <w:szCs w:val="20"/>
        </w:rPr>
      </w:pPr>
    </w:p>
    <w:p w:rsidR="000A1460" w:rsidRDefault="000A1460" w:rsidP="000A1460">
      <w:pPr>
        <w:ind w:right="-284"/>
        <w:rPr>
          <w:rFonts w:cs="Arial"/>
          <w:color w:val="3860A8"/>
          <w:sz w:val="20"/>
          <w:szCs w:val="20"/>
        </w:rPr>
      </w:pPr>
    </w:p>
    <w:p w:rsidR="000A1460" w:rsidRDefault="000A1460" w:rsidP="000A1460">
      <w:pPr>
        <w:ind w:right="-284"/>
        <w:rPr>
          <w:rFonts w:cs="Arial"/>
          <w:color w:val="3860A8"/>
          <w:sz w:val="20"/>
          <w:szCs w:val="20"/>
        </w:rPr>
      </w:pPr>
    </w:p>
    <w:p w:rsidR="000A1460" w:rsidRDefault="000A1460" w:rsidP="000A1460">
      <w:pPr>
        <w:ind w:right="-284"/>
        <w:rPr>
          <w:rFonts w:cs="Arial"/>
          <w:color w:val="3860A8"/>
          <w:sz w:val="20"/>
          <w:szCs w:val="20"/>
        </w:rPr>
      </w:pPr>
    </w:p>
    <w:p w:rsidR="000A1460" w:rsidRDefault="000A1460" w:rsidP="000A1460">
      <w:pPr>
        <w:ind w:right="-284"/>
        <w:rPr>
          <w:rFonts w:cs="Arial"/>
          <w:color w:val="3860A8"/>
          <w:sz w:val="20"/>
          <w:szCs w:val="20"/>
        </w:rPr>
      </w:pPr>
    </w:p>
    <w:p w:rsidR="00600EE6" w:rsidRDefault="00600EE6" w:rsidP="00600EE6">
      <w:pPr>
        <w:ind w:right="-284"/>
        <w:rPr>
          <w:rFonts w:cs="Arial"/>
        </w:rPr>
      </w:pPr>
    </w:p>
    <w:p w:rsidR="00600EE6" w:rsidRDefault="00C531D8" w:rsidP="00600EE6">
      <w:pPr>
        <w:ind w:right="-284"/>
        <w:rPr>
          <w:rFonts w:cs="Arial"/>
        </w:rPr>
      </w:pPr>
      <w:r>
        <w:rPr>
          <w:rFonts w:cs="Arial"/>
          <w:noProof/>
        </w:rPr>
        <w:pict>
          <v:shape id="_x0000_s1104" style="position:absolute;margin-left:98.2pt;margin-top:-.2pt;width:143.75pt;height:33.5pt;z-index:33" coordsize="2875,670" path="m,c,,1437,335,2875,670e" filled="f" strokecolor="#365f91" strokeweight="2pt">
            <v:path arrowok="t"/>
          </v:shape>
        </w:pict>
      </w:r>
    </w:p>
    <w:p w:rsidR="00600EE6" w:rsidRDefault="00600EE6" w:rsidP="00600EE6">
      <w:pPr>
        <w:ind w:right="-284"/>
        <w:rPr>
          <w:rFonts w:cs="Arial"/>
        </w:rPr>
      </w:pPr>
    </w:p>
    <w:p w:rsidR="00600EE6" w:rsidRDefault="00600EE6" w:rsidP="00600EE6">
      <w:pPr>
        <w:ind w:right="-284"/>
        <w:rPr>
          <w:rFonts w:cs="Arial"/>
        </w:rPr>
      </w:pPr>
    </w:p>
    <w:p w:rsidR="00600EE6" w:rsidRDefault="00600EE6" w:rsidP="00600EE6">
      <w:pPr>
        <w:ind w:right="-284"/>
        <w:rPr>
          <w:rFonts w:cs="Arial"/>
        </w:rPr>
      </w:pPr>
    </w:p>
    <w:p w:rsidR="00600EE6" w:rsidRDefault="00600EE6" w:rsidP="00600EE6">
      <w:pPr>
        <w:ind w:right="-284"/>
        <w:rPr>
          <w:rFonts w:cs="Arial"/>
        </w:rPr>
      </w:pPr>
    </w:p>
    <w:p w:rsidR="00600EE6" w:rsidRDefault="00600EE6" w:rsidP="00600EE6">
      <w:pPr>
        <w:ind w:right="-284"/>
        <w:rPr>
          <w:rFonts w:cs="Arial"/>
        </w:rPr>
      </w:pPr>
    </w:p>
    <w:p w:rsidR="00E04AC0" w:rsidRPr="00B80DF6" w:rsidRDefault="00E04AC0" w:rsidP="00E04AC0">
      <w:pPr>
        <w:shd w:val="clear" w:color="auto" w:fill="3860A8"/>
        <w:rPr>
          <w:b/>
          <w:color w:val="FFFFFF" w:themeColor="background1"/>
          <w:kern w:val="36"/>
        </w:rPr>
      </w:pPr>
      <w:r>
        <w:rPr>
          <w:b/>
          <w:color w:val="FFFFFF" w:themeColor="background1"/>
          <w:kern w:val="36"/>
        </w:rPr>
        <w:t xml:space="preserve">Arbeitsblatt 3b: Produkte der Biene: </w:t>
      </w:r>
      <w:proofErr w:type="spellStart"/>
      <w:r>
        <w:rPr>
          <w:b/>
          <w:color w:val="FFFFFF" w:themeColor="background1"/>
          <w:kern w:val="36"/>
        </w:rPr>
        <w:t>Gelée</w:t>
      </w:r>
      <w:proofErr w:type="spellEnd"/>
      <w:r>
        <w:rPr>
          <w:b/>
          <w:color w:val="FFFFFF" w:themeColor="background1"/>
          <w:kern w:val="36"/>
        </w:rPr>
        <w:t xml:space="preserve"> Royale und Pollen</w:t>
      </w:r>
    </w:p>
    <w:p w:rsidR="00E04AC0" w:rsidRDefault="00E04AC0" w:rsidP="00600EE6">
      <w:pPr>
        <w:ind w:right="-284"/>
        <w:rPr>
          <w:rFonts w:cs="Arial"/>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tblPr>
      <w:tblGrid>
        <w:gridCol w:w="3210"/>
        <w:gridCol w:w="3211"/>
        <w:gridCol w:w="3211"/>
      </w:tblGrid>
      <w:tr w:rsidR="00E04AC0" w:rsidRPr="00EC7D94" w:rsidTr="00E04AC0">
        <w:trPr>
          <w:trHeight w:val="279"/>
        </w:trPr>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04AC0" w:rsidRPr="00E04AC0" w:rsidRDefault="00E04AC0" w:rsidP="00747C16">
            <w:pPr>
              <w:rPr>
                <w:sz w:val="20"/>
                <w:szCs w:val="20"/>
              </w:rPr>
            </w:pP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04AC0" w:rsidRPr="00E04AC0" w:rsidRDefault="00E04AC0" w:rsidP="00E04AC0">
            <w:pPr>
              <w:pStyle w:val="Tabellenstil2"/>
              <w:jc w:val="center"/>
              <w:rPr>
                <w:b/>
              </w:rPr>
            </w:pPr>
            <w:proofErr w:type="spellStart"/>
            <w:r w:rsidRPr="00E04AC0">
              <w:rPr>
                <w:b/>
              </w:rPr>
              <w:t>Gelée</w:t>
            </w:r>
            <w:proofErr w:type="spellEnd"/>
            <w:r w:rsidRPr="00E04AC0">
              <w:rPr>
                <w:b/>
              </w:rPr>
              <w:t xml:space="preserve"> Royale</w:t>
            </w: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04AC0" w:rsidRPr="00E04AC0" w:rsidRDefault="00E04AC0" w:rsidP="00E04AC0">
            <w:pPr>
              <w:pStyle w:val="Tabellenstil2"/>
              <w:jc w:val="center"/>
              <w:rPr>
                <w:b/>
              </w:rPr>
            </w:pPr>
            <w:r w:rsidRPr="00E04AC0">
              <w:rPr>
                <w:b/>
              </w:rPr>
              <w:t>Pollen</w:t>
            </w:r>
          </w:p>
        </w:tc>
      </w:tr>
      <w:tr w:rsidR="00E04AC0" w:rsidRPr="00EC7D94" w:rsidTr="00E04AC0">
        <w:trPr>
          <w:trHeight w:val="1228"/>
        </w:trPr>
        <w:tc>
          <w:tcPr>
            <w:tcW w:w="321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E04AC0" w:rsidRPr="00E04AC0" w:rsidRDefault="00E04AC0" w:rsidP="00E04AC0">
            <w:pPr>
              <w:pStyle w:val="Tabellenstil2"/>
            </w:pPr>
            <w:proofErr w:type="spellStart"/>
            <w:r w:rsidRPr="00E04AC0">
              <w:rPr>
                <w:rFonts w:ascii="Arial" w:hAnsi="Arial"/>
              </w:rPr>
              <w:t>Gelée</w:t>
            </w:r>
            <w:proofErr w:type="spellEnd"/>
            <w:r w:rsidRPr="00E04AC0">
              <w:rPr>
                <w:rFonts w:ascii="Arial" w:hAnsi="Arial"/>
              </w:rPr>
              <w:t xml:space="preserve"> Royale und Pollen dienen zur Fütterung der Larven. Doch wer bekommt welches Futter?</w:t>
            </w:r>
          </w:p>
        </w:tc>
        <w:tc>
          <w:tcPr>
            <w:tcW w:w="3211"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E04AC0" w:rsidRPr="00E04AC0" w:rsidRDefault="00E04AC0" w:rsidP="00E04AC0">
            <w:pPr>
              <w:pStyle w:val="Tabellenstil2"/>
              <w:rPr>
                <w:color w:val="3860A8"/>
              </w:rPr>
            </w:pPr>
            <w:r w:rsidRPr="00E04AC0">
              <w:rPr>
                <w:rFonts w:ascii="Arial" w:hAnsi="Arial"/>
                <w:color w:val="3860A8"/>
              </w:rPr>
              <w:t xml:space="preserve">Alle Larven bekommen die ersten drei Tage </w:t>
            </w:r>
            <w:proofErr w:type="spellStart"/>
            <w:r w:rsidRPr="00E04AC0">
              <w:rPr>
                <w:rFonts w:ascii="Arial" w:hAnsi="Arial"/>
                <w:color w:val="3860A8"/>
              </w:rPr>
              <w:t>Gelée</w:t>
            </w:r>
            <w:proofErr w:type="spellEnd"/>
            <w:r w:rsidRPr="00E04AC0">
              <w:rPr>
                <w:rFonts w:ascii="Arial" w:hAnsi="Arial"/>
                <w:color w:val="3860A8"/>
              </w:rPr>
              <w:t xml:space="preserve"> Royale. Danach bekommen nur noch die Königinnenlarve und die Bienenkönigin dieses Futter.</w:t>
            </w:r>
          </w:p>
        </w:tc>
        <w:tc>
          <w:tcPr>
            <w:tcW w:w="3211"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E04AC0" w:rsidRPr="00E04AC0" w:rsidRDefault="00E04AC0" w:rsidP="00747C16">
            <w:pPr>
              <w:pStyle w:val="Tabellenstil2"/>
              <w:rPr>
                <w:color w:val="3860A8"/>
              </w:rPr>
            </w:pPr>
            <w:r w:rsidRPr="00E04AC0">
              <w:rPr>
                <w:rFonts w:ascii="Arial" w:hAnsi="Arial"/>
                <w:color w:val="3860A8"/>
              </w:rPr>
              <w:t>Alle Larven bis auf die Königinnenlarve bekommen Pollen gefüttert.</w:t>
            </w:r>
          </w:p>
          <w:p w:rsidR="00E04AC0" w:rsidRPr="00E04AC0" w:rsidRDefault="00E04AC0" w:rsidP="00747C16">
            <w:pPr>
              <w:pStyle w:val="Tabellenstil2"/>
              <w:rPr>
                <w:color w:val="3860A8"/>
              </w:rPr>
            </w:pPr>
          </w:p>
        </w:tc>
      </w:tr>
      <w:tr w:rsidR="00E04AC0" w:rsidRPr="00EC7D94" w:rsidTr="00E04AC0">
        <w:trPr>
          <w:trHeight w:val="1830"/>
        </w:trPr>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04AC0" w:rsidRPr="00E04AC0" w:rsidRDefault="00E04AC0" w:rsidP="00747C16">
            <w:pPr>
              <w:pStyle w:val="Tabellenstil2"/>
            </w:pPr>
            <w:r w:rsidRPr="00E04AC0">
              <w:rPr>
                <w:rFonts w:ascii="Arial" w:hAnsi="Arial"/>
              </w:rPr>
              <w:t>Wie gewinnt die Biene dieses Futter?</w:t>
            </w: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04AC0" w:rsidRPr="00E04AC0" w:rsidRDefault="00E04AC0" w:rsidP="00747C16">
            <w:pPr>
              <w:pStyle w:val="Tabellenstil2"/>
              <w:rPr>
                <w:color w:val="3860A8"/>
              </w:rPr>
            </w:pPr>
            <w:r w:rsidRPr="00E04AC0">
              <w:rPr>
                <w:rFonts w:ascii="Arial" w:hAnsi="Arial"/>
                <w:color w:val="3860A8"/>
              </w:rPr>
              <w:t>Es wird durch spezielle Futtersaftdrüsen und Drüsen des Oberkiefers produziert.</w:t>
            </w:r>
          </w:p>
          <w:p w:rsidR="00E04AC0" w:rsidRPr="00E04AC0" w:rsidRDefault="00E04AC0" w:rsidP="00747C16">
            <w:pPr>
              <w:pStyle w:val="Tabellenstil2"/>
              <w:rPr>
                <w:color w:val="3860A8"/>
              </w:rPr>
            </w:pP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04AC0" w:rsidRPr="00E04AC0" w:rsidRDefault="00E04AC0" w:rsidP="00747C16">
            <w:pPr>
              <w:pStyle w:val="Tabellenstil2"/>
              <w:rPr>
                <w:color w:val="3860A8"/>
              </w:rPr>
            </w:pPr>
            <w:r w:rsidRPr="00E04AC0">
              <w:rPr>
                <w:rFonts w:ascii="Arial" w:hAnsi="Arial"/>
                <w:color w:val="3860A8"/>
              </w:rPr>
              <w:t>Der Pollen wird von den Bienen an ihre behaarten Hinterbeine geheftet und in den Stock transportiert. Dort wird der nicht sofort verbrauchte Pollen als Vorrat in Wabenzellen eingelagert.</w:t>
            </w:r>
          </w:p>
          <w:p w:rsidR="00E04AC0" w:rsidRPr="00E04AC0" w:rsidRDefault="00E04AC0" w:rsidP="00747C16">
            <w:pPr>
              <w:pStyle w:val="Tabellenstil2"/>
              <w:rPr>
                <w:color w:val="3860A8"/>
              </w:rPr>
            </w:pPr>
          </w:p>
        </w:tc>
      </w:tr>
      <w:tr w:rsidR="00E04AC0" w:rsidRPr="00EC7D94" w:rsidTr="00E04AC0">
        <w:trPr>
          <w:trHeight w:val="1659"/>
        </w:trPr>
        <w:tc>
          <w:tcPr>
            <w:tcW w:w="321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E04AC0" w:rsidRPr="00E04AC0" w:rsidRDefault="00E04AC0" w:rsidP="00747C16">
            <w:pPr>
              <w:pStyle w:val="Tabellenstil2"/>
            </w:pPr>
            <w:r w:rsidRPr="00E04AC0">
              <w:t xml:space="preserve">Warum interessiert sich der Mensch ebenfalls für </w:t>
            </w:r>
            <w:proofErr w:type="spellStart"/>
            <w:r w:rsidRPr="00E04AC0">
              <w:t>Gelée</w:t>
            </w:r>
            <w:proofErr w:type="spellEnd"/>
            <w:r w:rsidRPr="00E04AC0">
              <w:t xml:space="preserve"> Royale und Pollen?</w:t>
            </w:r>
          </w:p>
          <w:p w:rsidR="00E04AC0" w:rsidRPr="00E04AC0" w:rsidRDefault="00E04AC0" w:rsidP="00747C16">
            <w:pPr>
              <w:pStyle w:val="Tabellenstil2"/>
            </w:pPr>
          </w:p>
        </w:tc>
        <w:tc>
          <w:tcPr>
            <w:tcW w:w="3211"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E04AC0" w:rsidRPr="00E04AC0" w:rsidRDefault="00E04AC0" w:rsidP="00747C16">
            <w:pPr>
              <w:pStyle w:val="Tabellenstil2"/>
              <w:rPr>
                <w:color w:val="3860A8"/>
              </w:rPr>
            </w:pPr>
            <w:r w:rsidRPr="00E04AC0">
              <w:rPr>
                <w:rFonts w:ascii="Arial" w:hAnsi="Arial"/>
                <w:color w:val="3860A8"/>
              </w:rPr>
              <w:t xml:space="preserve">Die regelmäßige Einnahme von </w:t>
            </w:r>
            <w:proofErr w:type="spellStart"/>
            <w:r w:rsidRPr="00E04AC0">
              <w:rPr>
                <w:rFonts w:ascii="Arial" w:hAnsi="Arial"/>
                <w:color w:val="3860A8"/>
              </w:rPr>
              <w:t>Gelée</w:t>
            </w:r>
            <w:proofErr w:type="spellEnd"/>
            <w:r w:rsidRPr="00E04AC0">
              <w:rPr>
                <w:rFonts w:ascii="Arial" w:hAnsi="Arial"/>
                <w:color w:val="3860A8"/>
              </w:rPr>
              <w:t xml:space="preserve"> Royale soll den Blutdruck und den Blutzuckerspiegel positiv beeinflussen und hat eine krebshemmende Wirkung. Es hat außerdem einen Vitamin- und Mineralstoffgehalt.</w:t>
            </w:r>
          </w:p>
        </w:tc>
        <w:tc>
          <w:tcPr>
            <w:tcW w:w="3211"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E04AC0" w:rsidRPr="00E04AC0" w:rsidRDefault="00E04AC0" w:rsidP="00747C16">
            <w:pPr>
              <w:pStyle w:val="Tabellenstil2"/>
              <w:rPr>
                <w:color w:val="3860A8"/>
              </w:rPr>
            </w:pPr>
            <w:r w:rsidRPr="00E04AC0">
              <w:rPr>
                <w:rFonts w:ascii="Arial" w:hAnsi="Arial"/>
                <w:color w:val="3860A8"/>
              </w:rPr>
              <w:t>Der hohe Eiweißanteil des Pollens macht ihn auch für die menschliche Ernährung wertvoll. Zudem enthält er Fette, Vitamine und Mineralstoffe.</w:t>
            </w:r>
          </w:p>
        </w:tc>
      </w:tr>
      <w:tr w:rsidR="00E04AC0" w:rsidRPr="00EC7D94" w:rsidTr="00E04AC0">
        <w:trPr>
          <w:trHeight w:val="977"/>
        </w:trPr>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04AC0" w:rsidRPr="00E04AC0" w:rsidRDefault="00E04AC0" w:rsidP="00747C16">
            <w:pPr>
              <w:pStyle w:val="Tabellenstil2"/>
            </w:pPr>
            <w:r w:rsidRPr="00E04AC0">
              <w:t xml:space="preserve">Weshalb sollte man als Mensch trotzdem vorsichtig sein, wenn man </w:t>
            </w:r>
            <w:proofErr w:type="spellStart"/>
            <w:r w:rsidRPr="00E04AC0">
              <w:t>Gelée</w:t>
            </w:r>
            <w:proofErr w:type="spellEnd"/>
            <w:r w:rsidRPr="00E04AC0">
              <w:t xml:space="preserve"> Royale und Pollen verwendet?</w:t>
            </w: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04AC0" w:rsidRPr="00E04AC0" w:rsidRDefault="00E04AC0" w:rsidP="00747C16">
            <w:pPr>
              <w:pStyle w:val="Tabellenstil2"/>
              <w:rPr>
                <w:color w:val="3860A8"/>
              </w:rPr>
            </w:pPr>
            <w:r w:rsidRPr="00E04AC0">
              <w:rPr>
                <w:rFonts w:ascii="Arial" w:hAnsi="Arial"/>
                <w:color w:val="3860A8"/>
              </w:rPr>
              <w:t xml:space="preserve">Die medizinischen Wirkungen dieser Substanz beim Menschen sind durchaus umstritten. </w:t>
            </w: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04AC0" w:rsidRPr="00E04AC0" w:rsidRDefault="00E04AC0" w:rsidP="00747C16">
            <w:pPr>
              <w:pStyle w:val="Tabellenstil2"/>
              <w:rPr>
                <w:color w:val="3860A8"/>
              </w:rPr>
            </w:pPr>
            <w:r w:rsidRPr="00E04AC0">
              <w:rPr>
                <w:rFonts w:ascii="Arial" w:hAnsi="Arial"/>
                <w:color w:val="3860A8"/>
              </w:rPr>
              <w:t>Viele Menschen reagieren allergisch auf Pollen.</w:t>
            </w:r>
          </w:p>
        </w:tc>
      </w:tr>
    </w:tbl>
    <w:p w:rsidR="00E04AC0" w:rsidRDefault="00E04AC0" w:rsidP="00600EE6">
      <w:pPr>
        <w:ind w:right="-284"/>
        <w:rPr>
          <w:rFonts w:cs="Arial"/>
        </w:rPr>
      </w:pPr>
    </w:p>
    <w:p w:rsidR="00E04AC0" w:rsidRDefault="00E04AC0" w:rsidP="00600EE6">
      <w:pPr>
        <w:ind w:right="-284"/>
        <w:rPr>
          <w:rFonts w:cs="Arial"/>
        </w:rPr>
      </w:pPr>
    </w:p>
    <w:p w:rsidR="00E04AC0" w:rsidRPr="00B80DF6" w:rsidRDefault="00E04AC0" w:rsidP="00E04AC0">
      <w:pPr>
        <w:shd w:val="clear" w:color="auto" w:fill="3860A8"/>
        <w:rPr>
          <w:b/>
          <w:color w:val="FFFFFF" w:themeColor="background1"/>
          <w:kern w:val="36"/>
        </w:rPr>
      </w:pPr>
      <w:r>
        <w:rPr>
          <w:b/>
          <w:color w:val="FFFFFF" w:themeColor="background1"/>
          <w:kern w:val="36"/>
        </w:rPr>
        <w:t>Arbeitsblatt 3c (1): Produkte der Biene: Honig</w:t>
      </w:r>
    </w:p>
    <w:p w:rsidR="00421B5B" w:rsidRDefault="00421B5B" w:rsidP="00600EE6">
      <w:pPr>
        <w:ind w:right="-284"/>
        <w:rPr>
          <w:rFonts w:cs="Arial"/>
        </w:rPr>
      </w:pPr>
    </w:p>
    <w:p w:rsidR="00E04AC0" w:rsidRPr="00E04AC0" w:rsidRDefault="00E04AC0" w:rsidP="00E04AC0">
      <w:pPr>
        <w:ind w:right="-284"/>
        <w:rPr>
          <w:rFonts w:cs="Arial"/>
          <w:b/>
          <w:sz w:val="20"/>
          <w:szCs w:val="20"/>
        </w:rPr>
      </w:pPr>
      <w:r w:rsidRPr="00E04AC0">
        <w:rPr>
          <w:rFonts w:cs="Arial"/>
          <w:b/>
          <w:sz w:val="20"/>
          <w:szCs w:val="20"/>
        </w:rPr>
        <w:t xml:space="preserve">1. </w:t>
      </w:r>
    </w:p>
    <w:p w:rsidR="00E04AC0" w:rsidRPr="00E04AC0" w:rsidRDefault="00E04AC0" w:rsidP="00E04AC0">
      <w:pPr>
        <w:pStyle w:val="Tex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Arial" w:eastAsia="Arial" w:hAnsi="Arial" w:cs="Arial"/>
          <w:sz w:val="20"/>
          <w:szCs w:val="20"/>
        </w:rPr>
      </w:pPr>
      <w:r w:rsidRPr="00E04AC0">
        <w:rPr>
          <w:rFonts w:ascii="Arial" w:hAnsi="Arial"/>
          <w:sz w:val="20"/>
          <w:szCs w:val="20"/>
        </w:rPr>
        <w:t>Das bekannteste und beliebteste Produkt der Bienen ist</w:t>
      </w:r>
      <w:r w:rsidRPr="00E04AC0">
        <w:rPr>
          <w:rFonts w:ascii="Arial" w:hAnsi="Arial"/>
          <w:color w:val="ED220B"/>
          <w:sz w:val="20"/>
          <w:szCs w:val="20"/>
        </w:rPr>
        <w:t xml:space="preserve"> </w:t>
      </w:r>
      <w:r w:rsidRPr="00E04AC0">
        <w:rPr>
          <w:rFonts w:ascii="Arial" w:hAnsi="Arial"/>
          <w:color w:val="3860A8"/>
          <w:sz w:val="20"/>
          <w:szCs w:val="20"/>
        </w:rPr>
        <w:t>_____</w:t>
      </w:r>
      <w:r w:rsidRPr="00E04AC0">
        <w:rPr>
          <w:rFonts w:ascii="Arial" w:hAnsi="Arial"/>
          <w:color w:val="3860A8"/>
          <w:sz w:val="20"/>
          <w:szCs w:val="20"/>
          <w:u w:val="single"/>
        </w:rPr>
        <w:t>Honig</w:t>
      </w:r>
      <w:r w:rsidRPr="00E04AC0">
        <w:rPr>
          <w:rFonts w:ascii="Arial" w:hAnsi="Arial"/>
          <w:color w:val="3860A8"/>
          <w:sz w:val="20"/>
          <w:szCs w:val="20"/>
        </w:rPr>
        <w:t>__________</w:t>
      </w:r>
      <w:r w:rsidRPr="00E04AC0">
        <w:rPr>
          <w:rFonts w:ascii="Arial" w:hAnsi="Arial"/>
          <w:sz w:val="20"/>
          <w:szCs w:val="20"/>
        </w:rPr>
        <w:t xml:space="preserve">. Der Mensch nutzt ihn nicht nur als </w:t>
      </w:r>
      <w:proofErr w:type="spellStart"/>
      <w:r w:rsidRPr="00E04AC0">
        <w:rPr>
          <w:rFonts w:ascii="Arial" w:hAnsi="Arial"/>
          <w:sz w:val="20"/>
          <w:szCs w:val="20"/>
        </w:rPr>
        <w:t>Süßungsmittel</w:t>
      </w:r>
      <w:proofErr w:type="spellEnd"/>
      <w:r w:rsidRPr="00E04AC0">
        <w:rPr>
          <w:rFonts w:ascii="Arial" w:hAnsi="Arial"/>
          <w:sz w:val="20"/>
          <w:szCs w:val="20"/>
        </w:rPr>
        <w:t xml:space="preserve"> und Brotaufstrich, sondern auch als </w:t>
      </w:r>
      <w:r w:rsidRPr="00E04AC0">
        <w:rPr>
          <w:rFonts w:ascii="Arial" w:hAnsi="Arial"/>
          <w:color w:val="3860A8"/>
          <w:sz w:val="20"/>
          <w:szCs w:val="20"/>
          <w:u w:val="single"/>
        </w:rPr>
        <w:t xml:space="preserve">Heilmittel                  </w:t>
      </w:r>
      <w:r w:rsidRPr="00E04AC0">
        <w:rPr>
          <w:rFonts w:ascii="Arial" w:hAnsi="Arial"/>
          <w:sz w:val="20"/>
          <w:szCs w:val="20"/>
        </w:rPr>
        <w:t xml:space="preserve">. Honig wird von Bienen hauptsächlich als </w:t>
      </w:r>
      <w:r w:rsidRPr="00E04AC0">
        <w:rPr>
          <w:rFonts w:ascii="Arial" w:hAnsi="Arial"/>
          <w:color w:val="3860A8"/>
          <w:sz w:val="20"/>
          <w:szCs w:val="20"/>
          <w:u w:val="single"/>
        </w:rPr>
        <w:t xml:space="preserve">Nahrungsreserve                                        </w:t>
      </w:r>
      <w:r w:rsidRPr="00E04AC0">
        <w:rPr>
          <w:rFonts w:ascii="Arial" w:hAnsi="Arial"/>
          <w:sz w:val="20"/>
          <w:szCs w:val="20"/>
        </w:rPr>
        <w:t xml:space="preserve">hergestellt. Die </w:t>
      </w:r>
      <w:r w:rsidRPr="00E04AC0">
        <w:rPr>
          <w:rFonts w:ascii="Arial" w:hAnsi="Arial"/>
          <w:color w:val="3860A8"/>
          <w:sz w:val="20"/>
          <w:szCs w:val="20"/>
          <w:u w:val="single"/>
        </w:rPr>
        <w:t xml:space="preserve">Inhaltsstoffe                        </w:t>
      </w:r>
      <w:r w:rsidRPr="00E04AC0">
        <w:rPr>
          <w:rFonts w:ascii="Arial" w:hAnsi="Arial"/>
          <w:sz w:val="20"/>
          <w:szCs w:val="20"/>
        </w:rPr>
        <w:t xml:space="preserve">von Honig sind überraschend vielfältig. Aus </w:t>
      </w:r>
      <w:r w:rsidRPr="00E04AC0">
        <w:rPr>
          <w:rFonts w:ascii="Arial" w:hAnsi="Arial"/>
          <w:color w:val="3860A8"/>
          <w:sz w:val="20"/>
          <w:szCs w:val="20"/>
          <w:u w:val="single"/>
        </w:rPr>
        <w:t>80</w:t>
      </w:r>
      <w:r w:rsidRPr="00E04AC0">
        <w:rPr>
          <w:rFonts w:ascii="Arial" w:hAnsi="Arial"/>
          <w:sz w:val="20"/>
          <w:szCs w:val="20"/>
        </w:rPr>
        <w:t xml:space="preserve">% besteht er aus verschiedenen Zuckern. Aber auch Vitamine, </w:t>
      </w:r>
      <w:r w:rsidRPr="00E04AC0">
        <w:rPr>
          <w:rFonts w:ascii="Arial" w:hAnsi="Arial"/>
          <w:color w:val="3860A8"/>
          <w:sz w:val="20"/>
          <w:szCs w:val="20"/>
          <w:u w:val="single"/>
        </w:rPr>
        <w:t xml:space="preserve">Eiweiße         </w:t>
      </w:r>
      <w:r w:rsidRPr="00E04AC0">
        <w:rPr>
          <w:rFonts w:ascii="Arial" w:hAnsi="Arial"/>
          <w:sz w:val="20"/>
          <w:szCs w:val="20"/>
        </w:rPr>
        <w:t xml:space="preserve">, antibakterielle                                 </w:t>
      </w:r>
      <w:r w:rsidRPr="00E04AC0">
        <w:rPr>
          <w:rFonts w:ascii="Arial" w:hAnsi="Arial"/>
          <w:color w:val="3860A8"/>
          <w:sz w:val="20"/>
          <w:szCs w:val="20"/>
          <w:u w:val="single"/>
        </w:rPr>
        <w:t xml:space="preserve">Substanzen          </w:t>
      </w:r>
      <w:r w:rsidRPr="00E04AC0">
        <w:rPr>
          <w:rFonts w:ascii="Arial" w:hAnsi="Arial"/>
          <w:sz w:val="20"/>
          <w:szCs w:val="20"/>
        </w:rPr>
        <w:t xml:space="preserve">und weitere Stoffe finden sich in Honig. Die Aromen des Honigs hängen dabei von den </w:t>
      </w:r>
      <w:proofErr w:type="spellStart"/>
      <w:r w:rsidRPr="00E04AC0">
        <w:rPr>
          <w:rFonts w:ascii="Arial" w:hAnsi="Arial"/>
          <w:color w:val="3860A8"/>
          <w:sz w:val="20"/>
          <w:szCs w:val="20"/>
          <w:u w:val="single"/>
        </w:rPr>
        <w:t>Aromastoffen</w:t>
      </w:r>
      <w:proofErr w:type="spellEnd"/>
      <w:r w:rsidRPr="00E04AC0">
        <w:rPr>
          <w:rFonts w:ascii="Arial" w:hAnsi="Arial"/>
          <w:sz w:val="20"/>
          <w:szCs w:val="20"/>
        </w:rPr>
        <w:t xml:space="preserve"> ab.</w:t>
      </w:r>
    </w:p>
    <w:p w:rsidR="00E04AC0" w:rsidRDefault="00E04AC0" w:rsidP="00E04AC0">
      <w:pPr>
        <w:pStyle w:val="Tex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Arial" w:hAnsi="Arial"/>
          <w:sz w:val="20"/>
          <w:szCs w:val="20"/>
        </w:rPr>
      </w:pPr>
      <w:r w:rsidRPr="00E04AC0">
        <w:rPr>
          <w:rFonts w:ascii="Arial" w:hAnsi="Arial"/>
          <w:sz w:val="20"/>
          <w:szCs w:val="20"/>
        </w:rPr>
        <w:t xml:space="preserve">Die Grundlage des Honigs ist </w:t>
      </w:r>
      <w:r w:rsidRPr="00E04AC0">
        <w:rPr>
          <w:rFonts w:ascii="Arial" w:hAnsi="Arial"/>
          <w:color w:val="3860A8"/>
          <w:sz w:val="20"/>
          <w:szCs w:val="20"/>
          <w:u w:val="single"/>
        </w:rPr>
        <w:t xml:space="preserve">Blütennektar                </w:t>
      </w:r>
      <w:r w:rsidRPr="00E04AC0">
        <w:rPr>
          <w:rFonts w:ascii="Arial" w:hAnsi="Arial"/>
          <w:sz w:val="20"/>
          <w:szCs w:val="20"/>
        </w:rPr>
        <w:t xml:space="preserve">. Durch Wasserentzug und Zugabe von </w:t>
      </w:r>
      <w:r w:rsidRPr="00E04AC0">
        <w:rPr>
          <w:rFonts w:ascii="Arial" w:hAnsi="Arial"/>
          <w:color w:val="3860A8"/>
          <w:sz w:val="20"/>
          <w:szCs w:val="20"/>
          <w:u w:val="single"/>
        </w:rPr>
        <w:t xml:space="preserve">Drüsensekreten                          </w:t>
      </w:r>
      <w:r w:rsidRPr="00E04AC0">
        <w:rPr>
          <w:rFonts w:ascii="Arial" w:hAnsi="Arial"/>
          <w:sz w:val="20"/>
          <w:szCs w:val="20"/>
        </w:rPr>
        <w:t xml:space="preserve">wird daraus Honig. Manchmal verwenden die Bienen auch Honigtau, der aus </w:t>
      </w:r>
      <w:r w:rsidRPr="00E04AC0">
        <w:rPr>
          <w:rFonts w:ascii="Arial" w:hAnsi="Arial"/>
          <w:color w:val="3860A8"/>
          <w:sz w:val="20"/>
          <w:szCs w:val="20"/>
          <w:u w:val="single"/>
        </w:rPr>
        <w:t xml:space="preserve">zuckerhaltigen                              </w:t>
      </w:r>
      <w:r w:rsidRPr="00E04AC0">
        <w:rPr>
          <w:rFonts w:ascii="Arial" w:hAnsi="Arial"/>
          <w:color w:val="3860A8"/>
          <w:sz w:val="20"/>
          <w:szCs w:val="20"/>
        </w:rPr>
        <w:t xml:space="preserve"> </w:t>
      </w:r>
      <w:r w:rsidRPr="00E04AC0">
        <w:rPr>
          <w:rFonts w:ascii="Arial" w:hAnsi="Arial"/>
          <w:sz w:val="20"/>
          <w:szCs w:val="20"/>
        </w:rPr>
        <w:t>Ausscheidungen von bestimmten Insekten stammt.</w:t>
      </w:r>
    </w:p>
    <w:p w:rsidR="00AA699E" w:rsidRDefault="00AA699E" w:rsidP="00E04AC0">
      <w:pPr>
        <w:pStyle w:val="Tex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Arial" w:hAnsi="Arial"/>
          <w:sz w:val="20"/>
          <w:szCs w:val="20"/>
        </w:rPr>
      </w:pPr>
    </w:p>
    <w:p w:rsidR="00AA699E" w:rsidRDefault="00AA699E" w:rsidP="00E04AC0">
      <w:pPr>
        <w:pStyle w:val="Tex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Arial" w:hAnsi="Arial"/>
          <w:sz w:val="20"/>
          <w:szCs w:val="20"/>
        </w:rPr>
      </w:pPr>
    </w:p>
    <w:p w:rsidR="00AA699E" w:rsidRDefault="00AA699E" w:rsidP="00E04AC0">
      <w:pPr>
        <w:pStyle w:val="Tex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Arial" w:hAnsi="Arial"/>
          <w:sz w:val="20"/>
          <w:szCs w:val="20"/>
        </w:rPr>
      </w:pPr>
    </w:p>
    <w:p w:rsidR="00AA699E" w:rsidRDefault="00AA699E" w:rsidP="00E04AC0">
      <w:pPr>
        <w:pStyle w:val="Tex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Arial" w:hAnsi="Arial"/>
          <w:sz w:val="20"/>
          <w:szCs w:val="20"/>
        </w:rPr>
      </w:pPr>
    </w:p>
    <w:p w:rsidR="00AA699E" w:rsidRDefault="00AA699E" w:rsidP="00E04AC0">
      <w:pPr>
        <w:pStyle w:val="Tex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Arial" w:hAnsi="Arial"/>
          <w:sz w:val="20"/>
          <w:szCs w:val="20"/>
        </w:rPr>
      </w:pPr>
    </w:p>
    <w:p w:rsidR="00AA699E" w:rsidRDefault="00AA699E" w:rsidP="00E04AC0">
      <w:pPr>
        <w:pStyle w:val="Tex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Arial" w:hAnsi="Arial"/>
          <w:sz w:val="20"/>
          <w:szCs w:val="20"/>
        </w:rPr>
      </w:pPr>
    </w:p>
    <w:p w:rsidR="00AA699E" w:rsidRDefault="00AA699E" w:rsidP="00E04AC0">
      <w:pPr>
        <w:pStyle w:val="Tex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Arial" w:hAnsi="Arial"/>
          <w:sz w:val="20"/>
          <w:szCs w:val="20"/>
        </w:rPr>
      </w:pPr>
    </w:p>
    <w:p w:rsidR="00AA699E" w:rsidRDefault="00AA699E" w:rsidP="00E04AC0">
      <w:pPr>
        <w:pStyle w:val="Text"/>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Arial" w:hAnsi="Arial"/>
          <w:sz w:val="20"/>
          <w:szCs w:val="20"/>
        </w:rPr>
      </w:pPr>
    </w:p>
    <w:p w:rsidR="00AA699E" w:rsidRPr="00B80DF6" w:rsidRDefault="00AA699E" w:rsidP="00AA699E">
      <w:pPr>
        <w:shd w:val="clear" w:color="auto" w:fill="3860A8"/>
        <w:rPr>
          <w:b/>
          <w:color w:val="FFFFFF" w:themeColor="background1"/>
          <w:kern w:val="36"/>
        </w:rPr>
      </w:pPr>
      <w:r>
        <w:rPr>
          <w:b/>
          <w:color w:val="FFFFFF" w:themeColor="background1"/>
          <w:kern w:val="36"/>
        </w:rPr>
        <w:t>Arbeitsblatt 3c (2): Produkte der Biene: Honig</w:t>
      </w:r>
    </w:p>
    <w:p w:rsidR="00AA699E" w:rsidRDefault="00AA699E" w:rsidP="00AA699E">
      <w:pPr>
        <w:ind w:right="-284"/>
        <w:rPr>
          <w:rFonts w:cs="Arial"/>
        </w:rPr>
      </w:pPr>
    </w:p>
    <w:p w:rsidR="00AA699E" w:rsidRDefault="00AA699E" w:rsidP="00AA699E">
      <w:pPr>
        <w:ind w:right="-284"/>
        <w:rPr>
          <w:rFonts w:cs="Arial"/>
        </w:rPr>
      </w:pPr>
    </w:p>
    <w:p w:rsidR="00AA699E" w:rsidRPr="008E655E" w:rsidRDefault="00AA699E" w:rsidP="00AA699E">
      <w:pPr>
        <w:rPr>
          <w:rFonts w:cs="Arial"/>
          <w:b/>
          <w:sz w:val="20"/>
          <w:szCs w:val="20"/>
        </w:rPr>
      </w:pPr>
      <w:r>
        <w:rPr>
          <w:rFonts w:cs="Arial"/>
          <w:b/>
          <w:sz w:val="20"/>
          <w:szCs w:val="20"/>
        </w:rPr>
        <w:t xml:space="preserve">a. </w:t>
      </w:r>
      <w:r w:rsidRPr="008E655E">
        <w:rPr>
          <w:rFonts w:cs="Arial"/>
          <w:b/>
          <w:sz w:val="20"/>
          <w:szCs w:val="20"/>
        </w:rPr>
        <w:t>Wissen über Akazienhonig:</w:t>
      </w:r>
    </w:p>
    <w:p w:rsidR="00AA699E" w:rsidRPr="007B7876" w:rsidRDefault="00AA699E" w:rsidP="00AA699E">
      <w:pPr>
        <w:rPr>
          <w:rFonts w:cs="Arial"/>
          <w:sz w:val="20"/>
          <w:szCs w:val="20"/>
        </w:rPr>
      </w:pPr>
      <w:r w:rsidRPr="00455DAC">
        <w:rPr>
          <w:rFonts w:cs="Arial"/>
          <w:color w:val="FFC000"/>
          <w:sz w:val="20"/>
          <w:szCs w:val="20"/>
        </w:rPr>
        <w:t xml:space="preserve">● </w:t>
      </w:r>
      <w:r w:rsidRPr="00AA699E">
        <w:rPr>
          <w:rFonts w:cs="Arial"/>
          <w:strike/>
          <w:color w:val="365F91" w:themeColor="accent1" w:themeShade="BF"/>
          <w:sz w:val="20"/>
          <w:szCs w:val="20"/>
        </w:rPr>
        <w:t>Akazienhonig ist ein besonders dunkler und kräftiger Honig</w:t>
      </w:r>
      <w:r w:rsidRPr="007B7876">
        <w:rPr>
          <w:rFonts w:cs="Arial"/>
          <w:sz w:val="20"/>
          <w:szCs w:val="20"/>
        </w:rPr>
        <w:t>.</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Der Honig stammt in Deutschland nicht von Akazien, sondern von Robinien (Scheinakazien).</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Dabei handelt es sich um einen besonders hellen und milden Honig.</w:t>
      </w:r>
    </w:p>
    <w:p w:rsidR="00AA699E" w:rsidRPr="007B7876" w:rsidRDefault="00AA699E" w:rsidP="00AA699E">
      <w:pPr>
        <w:rPr>
          <w:rFonts w:cs="Arial"/>
          <w:sz w:val="20"/>
          <w:szCs w:val="20"/>
        </w:rPr>
      </w:pPr>
      <w:r w:rsidRPr="00455DAC">
        <w:rPr>
          <w:rFonts w:cs="Arial"/>
          <w:color w:val="FFC000"/>
          <w:sz w:val="20"/>
          <w:szCs w:val="20"/>
        </w:rPr>
        <w:t xml:space="preserve">● </w:t>
      </w:r>
      <w:r w:rsidRPr="00AA699E">
        <w:rPr>
          <w:rFonts w:cs="Arial"/>
          <w:strike/>
          <w:color w:val="365F91" w:themeColor="accent1" w:themeShade="BF"/>
          <w:sz w:val="20"/>
          <w:szCs w:val="20"/>
        </w:rPr>
        <w:t>Der Honig ist sehr fest und kristallisiert schnell.</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Der Honig findet in der Küche durch seine Dünnflüssigkeit vielfach Verwendung.</w:t>
      </w:r>
    </w:p>
    <w:p w:rsidR="00AA699E" w:rsidRDefault="00AA699E" w:rsidP="00AA699E">
      <w:pPr>
        <w:rPr>
          <w:rFonts w:eastAsia="Arial" w:cs="Arial"/>
          <w:sz w:val="20"/>
          <w:szCs w:val="20"/>
        </w:rPr>
      </w:pPr>
    </w:p>
    <w:p w:rsidR="00AA699E" w:rsidRPr="007B7876" w:rsidRDefault="00AA699E" w:rsidP="00AA699E">
      <w:pPr>
        <w:rPr>
          <w:rFonts w:eastAsia="Arial" w:cs="Arial"/>
          <w:sz w:val="20"/>
          <w:szCs w:val="20"/>
        </w:rPr>
      </w:pPr>
    </w:p>
    <w:p w:rsidR="00AA699E" w:rsidRPr="008E655E" w:rsidRDefault="00AA699E" w:rsidP="00AA699E">
      <w:pPr>
        <w:rPr>
          <w:rFonts w:eastAsia="Arial" w:cs="Arial"/>
          <w:b/>
          <w:sz w:val="20"/>
          <w:szCs w:val="20"/>
        </w:rPr>
      </w:pPr>
      <w:r>
        <w:rPr>
          <w:rFonts w:cs="Arial"/>
          <w:b/>
          <w:sz w:val="20"/>
          <w:szCs w:val="20"/>
        </w:rPr>
        <w:t>b.</w:t>
      </w:r>
      <w:r w:rsidRPr="008E655E">
        <w:rPr>
          <w:rFonts w:cs="Arial"/>
          <w:b/>
          <w:sz w:val="20"/>
          <w:szCs w:val="20"/>
        </w:rPr>
        <w:t xml:space="preserve"> Wissen über Kastanienhonig</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Kastanienhonig stammt von der Esskastanie.</w:t>
      </w:r>
    </w:p>
    <w:p w:rsidR="00AA699E" w:rsidRPr="00AA699E" w:rsidRDefault="00AA699E" w:rsidP="00AA699E">
      <w:pPr>
        <w:rPr>
          <w:rFonts w:cs="Arial"/>
          <w:strike/>
          <w:color w:val="365F91" w:themeColor="accent1" w:themeShade="BF"/>
          <w:sz w:val="20"/>
          <w:szCs w:val="20"/>
        </w:rPr>
      </w:pPr>
      <w:r w:rsidRPr="00455DAC">
        <w:rPr>
          <w:rFonts w:cs="Arial"/>
          <w:color w:val="FFC000"/>
          <w:sz w:val="20"/>
          <w:szCs w:val="20"/>
        </w:rPr>
        <w:t xml:space="preserve">● </w:t>
      </w:r>
      <w:r w:rsidRPr="00AA699E">
        <w:rPr>
          <w:rFonts w:cs="Arial"/>
          <w:strike/>
          <w:color w:val="365F91" w:themeColor="accent1" w:themeShade="BF"/>
          <w:sz w:val="20"/>
          <w:szCs w:val="20"/>
        </w:rPr>
        <w:t>Er stammt von der Rosskastanie, aus deren Früchte man im Herbst lustige Tiere bastelt.</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Die Bienen sammeln den Nektar aus Blüten und Honigtau von den Blattachseln der Pflanze.</w:t>
      </w:r>
    </w:p>
    <w:p w:rsidR="00AA699E" w:rsidRPr="007B7876" w:rsidRDefault="00AA699E" w:rsidP="00AA699E">
      <w:pPr>
        <w:rPr>
          <w:rFonts w:cs="Arial"/>
          <w:sz w:val="20"/>
          <w:szCs w:val="20"/>
        </w:rPr>
      </w:pPr>
      <w:r w:rsidRPr="00455DAC">
        <w:rPr>
          <w:rFonts w:cs="Arial"/>
          <w:color w:val="FFC000"/>
          <w:sz w:val="20"/>
          <w:szCs w:val="20"/>
        </w:rPr>
        <w:t xml:space="preserve">● </w:t>
      </w:r>
      <w:r w:rsidRPr="00AA699E">
        <w:rPr>
          <w:rFonts w:cs="Arial"/>
          <w:dstrike/>
          <w:color w:val="365F91" w:themeColor="accent1" w:themeShade="BF"/>
          <w:sz w:val="20"/>
          <w:szCs w:val="20"/>
        </w:rPr>
        <w:t>Der Honig hat eine helle Farbe</w:t>
      </w:r>
      <w:r w:rsidRPr="007B7876">
        <w:rPr>
          <w:rFonts w:cs="Arial"/>
          <w:sz w:val="20"/>
          <w:szCs w:val="20"/>
        </w:rPr>
        <w:t>.</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Der dunkle Honig hat einen kräftigen Geschmack und bleibt lange flüssig.</w:t>
      </w:r>
    </w:p>
    <w:p w:rsidR="00AA699E" w:rsidRDefault="00AA699E" w:rsidP="00AA699E">
      <w:pPr>
        <w:rPr>
          <w:rFonts w:eastAsia="Arial" w:cs="Arial"/>
          <w:sz w:val="20"/>
          <w:szCs w:val="20"/>
        </w:rPr>
      </w:pPr>
    </w:p>
    <w:p w:rsidR="00AA699E" w:rsidRPr="007B7876" w:rsidRDefault="00AA699E" w:rsidP="00AA699E">
      <w:pPr>
        <w:rPr>
          <w:rFonts w:eastAsia="Arial" w:cs="Arial"/>
          <w:sz w:val="20"/>
          <w:szCs w:val="20"/>
        </w:rPr>
      </w:pPr>
    </w:p>
    <w:p w:rsidR="00AA699E" w:rsidRPr="008E655E" w:rsidRDefault="00AA699E" w:rsidP="00AA699E">
      <w:pPr>
        <w:rPr>
          <w:rFonts w:eastAsia="Arial" w:cs="Arial"/>
          <w:b/>
          <w:sz w:val="20"/>
          <w:szCs w:val="20"/>
        </w:rPr>
      </w:pPr>
      <w:r w:rsidRPr="008E655E">
        <w:rPr>
          <w:rFonts w:cs="Arial"/>
          <w:b/>
          <w:sz w:val="20"/>
          <w:szCs w:val="20"/>
        </w:rPr>
        <w:t>c</w:t>
      </w:r>
      <w:r>
        <w:rPr>
          <w:rFonts w:cs="Arial"/>
          <w:b/>
          <w:sz w:val="20"/>
          <w:szCs w:val="20"/>
        </w:rPr>
        <w:t>.</w:t>
      </w:r>
      <w:r w:rsidRPr="008E655E">
        <w:rPr>
          <w:rFonts w:cs="Arial"/>
          <w:b/>
          <w:sz w:val="20"/>
          <w:szCs w:val="20"/>
        </w:rPr>
        <w:t xml:space="preserve"> Wissen über Rapshonig</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 xml:space="preserve">Rapspflanzen sind bei Bienen besonders beliebt, weil sie sehr </w:t>
      </w:r>
      <w:proofErr w:type="spellStart"/>
      <w:r w:rsidRPr="007B7876">
        <w:rPr>
          <w:rFonts w:cs="Arial"/>
          <w:sz w:val="20"/>
          <w:szCs w:val="20"/>
        </w:rPr>
        <w:t>nektar</w:t>
      </w:r>
      <w:proofErr w:type="spellEnd"/>
      <w:r w:rsidRPr="007B7876">
        <w:rPr>
          <w:rFonts w:cs="Arial"/>
          <w:sz w:val="20"/>
          <w:szCs w:val="20"/>
        </w:rPr>
        <w:t>- und pollenreich sind.</w:t>
      </w:r>
    </w:p>
    <w:p w:rsidR="00AA699E" w:rsidRPr="007B7876" w:rsidRDefault="00AA699E" w:rsidP="00AA699E">
      <w:pPr>
        <w:rPr>
          <w:rFonts w:cs="Arial"/>
          <w:sz w:val="20"/>
          <w:szCs w:val="20"/>
        </w:rPr>
      </w:pPr>
      <w:r w:rsidRPr="00455DAC">
        <w:rPr>
          <w:rFonts w:cs="Arial"/>
          <w:color w:val="FFC000"/>
          <w:sz w:val="20"/>
          <w:szCs w:val="20"/>
        </w:rPr>
        <w:t xml:space="preserve">● </w:t>
      </w:r>
      <w:r w:rsidRPr="00AA699E">
        <w:rPr>
          <w:rFonts w:cs="Arial"/>
          <w:strike/>
          <w:color w:val="365F91" w:themeColor="accent1" w:themeShade="BF"/>
          <w:sz w:val="20"/>
          <w:szCs w:val="20"/>
        </w:rPr>
        <w:t>Rapshonig ist ein bitterer und dunkler Honig</w:t>
      </w:r>
      <w:r w:rsidRPr="007B7876">
        <w:rPr>
          <w:rFonts w:cs="Arial"/>
          <w:sz w:val="20"/>
          <w:szCs w:val="20"/>
        </w:rPr>
        <w:t>.</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Der Traubenzuckeranteil ist sehr hoch, weshalb der Honig meist nach einer Woche fest wird.</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Rapshonig ist ein sehr süßer und milder Honig.</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Bevor Rapshonig verkauft wird, wird er kräftig gerührt, so dass er sehr cremig ist.</w:t>
      </w:r>
    </w:p>
    <w:p w:rsidR="00AA699E" w:rsidRDefault="00AA699E" w:rsidP="00AA699E">
      <w:pPr>
        <w:rPr>
          <w:rFonts w:eastAsia="Arial" w:cs="Arial"/>
          <w:sz w:val="20"/>
          <w:szCs w:val="20"/>
        </w:rPr>
      </w:pPr>
    </w:p>
    <w:p w:rsidR="00AA699E" w:rsidRPr="007B7876" w:rsidRDefault="00AA699E" w:rsidP="00AA699E">
      <w:pPr>
        <w:rPr>
          <w:rFonts w:eastAsia="Arial" w:cs="Arial"/>
          <w:sz w:val="20"/>
          <w:szCs w:val="20"/>
        </w:rPr>
      </w:pPr>
    </w:p>
    <w:p w:rsidR="00AA699E" w:rsidRPr="008E655E" w:rsidRDefault="00AA699E" w:rsidP="00AA699E">
      <w:pPr>
        <w:rPr>
          <w:rFonts w:eastAsia="Arial" w:cs="Arial"/>
          <w:b/>
          <w:sz w:val="20"/>
          <w:szCs w:val="20"/>
        </w:rPr>
      </w:pPr>
      <w:r w:rsidRPr="008E655E">
        <w:rPr>
          <w:rFonts w:cs="Arial"/>
          <w:b/>
          <w:sz w:val="20"/>
          <w:szCs w:val="20"/>
        </w:rPr>
        <w:t>d</w:t>
      </w:r>
      <w:r>
        <w:rPr>
          <w:rFonts w:cs="Arial"/>
          <w:b/>
          <w:sz w:val="20"/>
          <w:szCs w:val="20"/>
        </w:rPr>
        <w:t>.</w:t>
      </w:r>
      <w:r w:rsidRPr="008E655E">
        <w:rPr>
          <w:rFonts w:cs="Arial"/>
          <w:b/>
          <w:sz w:val="20"/>
          <w:szCs w:val="20"/>
        </w:rPr>
        <w:t xml:space="preserve"> Wissen über Wildblütenhonig</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Blütenhonig hat als Grundlage den Nektar mehrerer Pflanzenarten.</w:t>
      </w:r>
    </w:p>
    <w:p w:rsidR="00AA699E" w:rsidRPr="007B7876" w:rsidRDefault="00AA699E" w:rsidP="00AA699E">
      <w:pPr>
        <w:rPr>
          <w:rFonts w:cs="Arial"/>
          <w:sz w:val="20"/>
          <w:szCs w:val="20"/>
        </w:rPr>
      </w:pPr>
      <w:r w:rsidRPr="00455DAC">
        <w:rPr>
          <w:rFonts w:cs="Arial"/>
          <w:color w:val="FFC000"/>
          <w:sz w:val="20"/>
          <w:szCs w:val="20"/>
        </w:rPr>
        <w:t xml:space="preserve">● </w:t>
      </w:r>
      <w:r w:rsidRPr="00AA699E">
        <w:rPr>
          <w:rFonts w:cs="Arial"/>
          <w:strike/>
          <w:color w:val="365F91" w:themeColor="accent1" w:themeShade="BF"/>
          <w:sz w:val="20"/>
          <w:szCs w:val="20"/>
        </w:rPr>
        <w:t>Wenn er von Kulturpflanzen stammt, nennt man ihn Wildpflanzenhonig</w:t>
      </w:r>
      <w:r w:rsidRPr="007B7876">
        <w:rPr>
          <w:rFonts w:cs="Arial"/>
          <w:sz w:val="20"/>
          <w:szCs w:val="20"/>
        </w:rPr>
        <w:t>.</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Wildblütenhonig besteht aus dem Nektar wilder Blütenpflanzen.</w:t>
      </w:r>
    </w:p>
    <w:p w:rsidR="00AA699E" w:rsidRPr="007B7876" w:rsidRDefault="00AA699E" w:rsidP="00AA699E">
      <w:pPr>
        <w:rPr>
          <w:rFonts w:cs="Arial"/>
          <w:sz w:val="20"/>
          <w:szCs w:val="20"/>
        </w:rPr>
      </w:pPr>
      <w:r w:rsidRPr="00455DAC">
        <w:rPr>
          <w:rFonts w:cs="Arial"/>
          <w:color w:val="FFC000"/>
          <w:sz w:val="20"/>
          <w:szCs w:val="20"/>
        </w:rPr>
        <w:t xml:space="preserve">● </w:t>
      </w:r>
      <w:r w:rsidRPr="007B7876">
        <w:rPr>
          <w:rFonts w:cs="Arial"/>
          <w:sz w:val="20"/>
          <w:szCs w:val="20"/>
        </w:rPr>
        <w:t>In Deutschland sind Wildblüten selten, weshalb dieser Honig häufig aus dem Ausland kommt.</w:t>
      </w:r>
    </w:p>
    <w:p w:rsidR="00AA699E" w:rsidRPr="007B7876" w:rsidRDefault="00AA699E" w:rsidP="00AA699E">
      <w:pPr>
        <w:rPr>
          <w:rFonts w:cs="Arial"/>
          <w:sz w:val="20"/>
          <w:szCs w:val="20"/>
        </w:rPr>
      </w:pPr>
      <w:r w:rsidRPr="00455DAC">
        <w:rPr>
          <w:rFonts w:cs="Arial"/>
          <w:color w:val="FFC000"/>
          <w:sz w:val="20"/>
          <w:szCs w:val="20"/>
        </w:rPr>
        <w:t xml:space="preserve">● </w:t>
      </w:r>
      <w:r w:rsidRPr="00AA699E">
        <w:rPr>
          <w:rFonts w:cs="Arial"/>
          <w:strike/>
          <w:color w:val="365F91" w:themeColor="accent1" w:themeShade="BF"/>
          <w:sz w:val="20"/>
          <w:szCs w:val="20"/>
        </w:rPr>
        <w:t>Wildblütenhonig schmeckt immer gleich</w:t>
      </w:r>
      <w:r w:rsidRPr="007B7876">
        <w:rPr>
          <w:rFonts w:cs="Arial"/>
          <w:sz w:val="20"/>
          <w:szCs w:val="20"/>
        </w:rPr>
        <w:t>.</w:t>
      </w:r>
    </w:p>
    <w:p w:rsidR="00AA699E" w:rsidRDefault="00AA699E" w:rsidP="00AA699E">
      <w:pPr>
        <w:rPr>
          <w:rFonts w:cs="Arial"/>
          <w:sz w:val="20"/>
          <w:szCs w:val="20"/>
        </w:rPr>
      </w:pPr>
    </w:p>
    <w:p w:rsidR="00747C16" w:rsidRDefault="00747C16" w:rsidP="00AA699E">
      <w:pPr>
        <w:rPr>
          <w:rFonts w:cs="Arial"/>
          <w:sz w:val="20"/>
          <w:szCs w:val="20"/>
        </w:rPr>
      </w:pPr>
    </w:p>
    <w:p w:rsidR="00E04AC0" w:rsidRDefault="00E04AC0" w:rsidP="00E04AC0">
      <w:pPr>
        <w:ind w:right="-284"/>
        <w:rPr>
          <w:rFonts w:cs="Arial"/>
          <w:sz w:val="20"/>
          <w:szCs w:val="20"/>
        </w:rPr>
      </w:pPr>
    </w:p>
    <w:p w:rsidR="00AA699E" w:rsidRPr="00B80DF6" w:rsidRDefault="00AA699E" w:rsidP="00AA699E">
      <w:pPr>
        <w:shd w:val="clear" w:color="auto" w:fill="3860A8"/>
        <w:rPr>
          <w:b/>
          <w:color w:val="FFFFFF" w:themeColor="background1"/>
          <w:kern w:val="36"/>
        </w:rPr>
      </w:pPr>
      <w:r>
        <w:rPr>
          <w:b/>
          <w:color w:val="FFFFFF" w:themeColor="background1"/>
          <w:kern w:val="36"/>
        </w:rPr>
        <w:t xml:space="preserve">Arbeitsblatt 3d: Produkte der Biene: </w:t>
      </w:r>
      <w:proofErr w:type="spellStart"/>
      <w:r>
        <w:rPr>
          <w:b/>
          <w:color w:val="FFFFFF" w:themeColor="background1"/>
          <w:kern w:val="36"/>
        </w:rPr>
        <w:t>Propolis</w:t>
      </w:r>
      <w:proofErr w:type="spellEnd"/>
      <w:r>
        <w:rPr>
          <w:b/>
          <w:color w:val="FFFFFF" w:themeColor="background1"/>
          <w:kern w:val="36"/>
        </w:rPr>
        <w:t xml:space="preserve"> und Wachs </w:t>
      </w:r>
    </w:p>
    <w:p w:rsidR="00AA699E" w:rsidRDefault="00AA699E" w:rsidP="00AA699E">
      <w:pPr>
        <w:ind w:right="-284"/>
        <w:rPr>
          <w:rFonts w:cs="Arial"/>
        </w:rPr>
      </w:pPr>
    </w:p>
    <w:tbl>
      <w:tblPr>
        <w:tblW w:w="9734" w:type="dxa"/>
        <w:jc w:val="cente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Layout w:type="fixed"/>
        <w:tblCellMar>
          <w:left w:w="0" w:type="dxa"/>
          <w:right w:w="0" w:type="dxa"/>
        </w:tblCellMar>
        <w:tblLook w:val="04A0"/>
      </w:tblPr>
      <w:tblGrid>
        <w:gridCol w:w="2690"/>
        <w:gridCol w:w="3305"/>
        <w:gridCol w:w="3739"/>
      </w:tblGrid>
      <w:tr w:rsidR="00AA699E" w:rsidRPr="00047897" w:rsidTr="00747C16">
        <w:trPr>
          <w:trHeight w:val="248"/>
          <w:jc w:val="center"/>
        </w:trPr>
        <w:tc>
          <w:tcPr>
            <w:tcW w:w="2690" w:type="dxa"/>
            <w:shd w:val="clear" w:color="auto" w:fill="auto"/>
            <w:tcMar>
              <w:top w:w="28" w:type="dxa"/>
              <w:left w:w="80" w:type="dxa"/>
              <w:bottom w:w="28" w:type="dxa"/>
              <w:right w:w="80" w:type="dxa"/>
            </w:tcMar>
          </w:tcPr>
          <w:p w:rsidR="00AA699E" w:rsidRPr="00B37B18" w:rsidRDefault="00AA699E" w:rsidP="00747C16">
            <w:pPr>
              <w:rPr>
                <w:rFonts w:cs="Arial"/>
              </w:rPr>
            </w:pPr>
          </w:p>
        </w:tc>
        <w:tc>
          <w:tcPr>
            <w:tcW w:w="3305" w:type="dxa"/>
            <w:shd w:val="clear" w:color="auto" w:fill="auto"/>
            <w:tcMar>
              <w:top w:w="28" w:type="dxa"/>
              <w:left w:w="80" w:type="dxa"/>
              <w:bottom w:w="28" w:type="dxa"/>
              <w:right w:w="80" w:type="dxa"/>
            </w:tcMar>
            <w:vAlign w:val="center"/>
          </w:tcPr>
          <w:p w:rsidR="00AA699E" w:rsidRPr="00B37B18" w:rsidRDefault="00AA699E" w:rsidP="00747C16">
            <w:pPr>
              <w:pStyle w:val="Tabellenstil2"/>
              <w:jc w:val="center"/>
              <w:rPr>
                <w:rFonts w:ascii="Arial" w:hAnsi="Arial" w:cs="Arial"/>
                <w:b/>
              </w:rPr>
            </w:pPr>
            <w:proofErr w:type="spellStart"/>
            <w:r w:rsidRPr="00B37B18">
              <w:rPr>
                <w:rFonts w:ascii="Arial" w:hAnsi="Arial" w:cs="Arial"/>
                <w:b/>
              </w:rPr>
              <w:t>Propolis</w:t>
            </w:r>
            <w:proofErr w:type="spellEnd"/>
          </w:p>
        </w:tc>
        <w:tc>
          <w:tcPr>
            <w:tcW w:w="3739" w:type="dxa"/>
            <w:shd w:val="clear" w:color="auto" w:fill="auto"/>
            <w:tcMar>
              <w:top w:w="28" w:type="dxa"/>
              <w:left w:w="80" w:type="dxa"/>
              <w:bottom w:w="28" w:type="dxa"/>
              <w:right w:w="80" w:type="dxa"/>
            </w:tcMar>
            <w:vAlign w:val="center"/>
          </w:tcPr>
          <w:p w:rsidR="00AA699E" w:rsidRPr="00B37B18" w:rsidRDefault="00AA699E" w:rsidP="00747C16">
            <w:pPr>
              <w:pStyle w:val="Tabellenstil2"/>
              <w:jc w:val="center"/>
              <w:rPr>
                <w:rFonts w:ascii="Arial" w:hAnsi="Arial" w:cs="Arial"/>
                <w:b/>
              </w:rPr>
            </w:pPr>
            <w:r w:rsidRPr="00B37B18">
              <w:rPr>
                <w:rFonts w:ascii="Arial" w:hAnsi="Arial" w:cs="Arial"/>
                <w:b/>
              </w:rPr>
              <w:t>Wachs</w:t>
            </w:r>
          </w:p>
        </w:tc>
      </w:tr>
      <w:tr w:rsidR="00AA699E" w:rsidRPr="00047897" w:rsidTr="00747C16">
        <w:trPr>
          <w:trHeight w:val="395"/>
          <w:jc w:val="center"/>
        </w:trPr>
        <w:tc>
          <w:tcPr>
            <w:tcW w:w="2690" w:type="dxa"/>
            <w:shd w:val="clear" w:color="auto" w:fill="FFFFFF" w:themeFill="background1"/>
            <w:tcMar>
              <w:top w:w="28" w:type="dxa"/>
              <w:left w:w="80" w:type="dxa"/>
              <w:bottom w:w="28" w:type="dxa"/>
              <w:right w:w="80" w:type="dxa"/>
            </w:tcMar>
            <w:vAlign w:val="center"/>
          </w:tcPr>
          <w:p w:rsidR="00AA699E" w:rsidRPr="00747C16" w:rsidRDefault="00AA699E" w:rsidP="00AA699E">
            <w:pPr>
              <w:pStyle w:val="Tabellenstil2"/>
              <w:shd w:val="clear" w:color="auto" w:fill="FFFFFF" w:themeFill="background1"/>
              <w:rPr>
                <w:rFonts w:ascii="Arial" w:hAnsi="Arial" w:cs="Arial"/>
                <w:b/>
              </w:rPr>
            </w:pPr>
            <w:r w:rsidRPr="00747C16">
              <w:rPr>
                <w:rFonts w:ascii="Arial" w:hAnsi="Arial" w:cs="Arial"/>
                <w:b/>
              </w:rPr>
              <w:t>Gemeinsamkeit</w:t>
            </w:r>
          </w:p>
        </w:tc>
        <w:tc>
          <w:tcPr>
            <w:tcW w:w="7044" w:type="dxa"/>
            <w:gridSpan w:val="2"/>
            <w:shd w:val="clear" w:color="auto" w:fill="FFFFFF" w:themeFill="background1"/>
            <w:tcMar>
              <w:top w:w="28" w:type="dxa"/>
              <w:left w:w="80" w:type="dxa"/>
              <w:bottom w:w="28" w:type="dxa"/>
              <w:right w:w="80" w:type="dxa"/>
            </w:tcMar>
            <w:vAlign w:val="center"/>
          </w:tcPr>
          <w:p w:rsidR="00AA699E" w:rsidRPr="00AA699E" w:rsidRDefault="00AA699E" w:rsidP="00747C16">
            <w:pPr>
              <w:pStyle w:val="Tabellenstil2"/>
              <w:rPr>
                <w:rFonts w:ascii="Arial" w:hAnsi="Arial" w:cs="Arial"/>
              </w:rPr>
            </w:pPr>
            <w:r w:rsidRPr="00AA699E">
              <w:rPr>
                <w:rFonts w:ascii="Arial" w:hAnsi="Arial" w:cs="Arial"/>
                <w:color w:val="3860A8"/>
              </w:rPr>
              <w:t>Beides dient der Biene als Baumaterial für den Bienenstock.</w:t>
            </w:r>
          </w:p>
        </w:tc>
      </w:tr>
      <w:tr w:rsidR="00AA699E" w:rsidRPr="00047897" w:rsidTr="00747C16">
        <w:trPr>
          <w:trHeight w:val="942"/>
          <w:jc w:val="center"/>
        </w:trPr>
        <w:tc>
          <w:tcPr>
            <w:tcW w:w="2690" w:type="dxa"/>
            <w:shd w:val="clear" w:color="auto" w:fill="auto"/>
            <w:tcMar>
              <w:top w:w="28" w:type="dxa"/>
              <w:left w:w="80" w:type="dxa"/>
              <w:bottom w:w="28" w:type="dxa"/>
              <w:right w:w="80" w:type="dxa"/>
            </w:tcMar>
            <w:vAlign w:val="center"/>
          </w:tcPr>
          <w:p w:rsidR="00AA699E" w:rsidRPr="00747C16" w:rsidRDefault="00AA699E" w:rsidP="00747C16">
            <w:pPr>
              <w:pStyle w:val="Tabellenstil2"/>
              <w:rPr>
                <w:rFonts w:ascii="Arial" w:hAnsi="Arial" w:cs="Arial"/>
                <w:b/>
              </w:rPr>
            </w:pPr>
            <w:r w:rsidRPr="00747C16">
              <w:rPr>
                <w:rFonts w:ascii="Arial" w:hAnsi="Arial" w:cs="Arial"/>
                <w:b/>
              </w:rPr>
              <w:t>Wofür verwendet die Biene das Produkt?</w:t>
            </w:r>
          </w:p>
        </w:tc>
        <w:tc>
          <w:tcPr>
            <w:tcW w:w="3305" w:type="dxa"/>
            <w:shd w:val="clear" w:color="auto" w:fill="auto"/>
            <w:tcMar>
              <w:top w:w="28" w:type="dxa"/>
              <w:left w:w="80" w:type="dxa"/>
              <w:bottom w:w="28" w:type="dxa"/>
              <w:right w:w="80" w:type="dxa"/>
            </w:tcMar>
            <w:vAlign w:val="center"/>
          </w:tcPr>
          <w:p w:rsidR="00AA699E" w:rsidRPr="00AA699E" w:rsidRDefault="00AA699E" w:rsidP="00747C16">
            <w:pPr>
              <w:pStyle w:val="Tabellenstil2"/>
              <w:rPr>
                <w:rFonts w:ascii="Arial" w:hAnsi="Arial" w:cs="Arial"/>
              </w:rPr>
            </w:pPr>
            <w:r w:rsidRPr="00AA699E">
              <w:rPr>
                <w:rFonts w:ascii="Arial" w:hAnsi="Arial" w:cs="Arial"/>
                <w:color w:val="3860A8"/>
              </w:rPr>
              <w:t>Sie benutzt es, um die Ritzen und Löcher im Bienenstock abzudichten.</w:t>
            </w:r>
          </w:p>
        </w:tc>
        <w:tc>
          <w:tcPr>
            <w:tcW w:w="3739" w:type="dxa"/>
            <w:shd w:val="clear" w:color="auto" w:fill="auto"/>
            <w:tcMar>
              <w:top w:w="28" w:type="dxa"/>
              <w:left w:w="80" w:type="dxa"/>
              <w:bottom w:w="28" w:type="dxa"/>
              <w:right w:w="80" w:type="dxa"/>
            </w:tcMar>
            <w:vAlign w:val="center"/>
          </w:tcPr>
          <w:p w:rsidR="00AA699E" w:rsidRPr="00AA699E" w:rsidRDefault="00AA699E" w:rsidP="00747C16">
            <w:pPr>
              <w:rPr>
                <w:rFonts w:cs="Arial"/>
                <w:sz w:val="20"/>
                <w:szCs w:val="20"/>
              </w:rPr>
            </w:pPr>
            <w:r w:rsidRPr="00AA699E">
              <w:rPr>
                <w:rFonts w:cs="Arial"/>
                <w:color w:val="3860A8"/>
                <w:sz w:val="20"/>
                <w:szCs w:val="20"/>
              </w:rPr>
              <w:t>Wachs dient vor allem als ideales Baumaterial für die Waben, in denen Honig und Pollen gespeichert oder die Brut aufgezogen wird.</w:t>
            </w:r>
          </w:p>
        </w:tc>
      </w:tr>
      <w:tr w:rsidR="00AA699E" w:rsidRPr="00047897" w:rsidTr="00747C16">
        <w:trPr>
          <w:trHeight w:val="1242"/>
          <w:jc w:val="center"/>
        </w:trPr>
        <w:tc>
          <w:tcPr>
            <w:tcW w:w="2690" w:type="dxa"/>
            <w:shd w:val="clear" w:color="auto" w:fill="FFFFFF" w:themeFill="background1"/>
            <w:tcMar>
              <w:top w:w="28" w:type="dxa"/>
              <w:left w:w="80" w:type="dxa"/>
              <w:bottom w:w="28" w:type="dxa"/>
              <w:right w:w="80" w:type="dxa"/>
            </w:tcMar>
            <w:vAlign w:val="center"/>
          </w:tcPr>
          <w:p w:rsidR="00AA699E" w:rsidRPr="00747C16" w:rsidRDefault="00AA699E" w:rsidP="00AA699E">
            <w:pPr>
              <w:pStyle w:val="Tabellenstil2"/>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
              </w:rPr>
            </w:pPr>
            <w:r w:rsidRPr="00747C16">
              <w:rPr>
                <w:rFonts w:ascii="Arial" w:hAnsi="Arial" w:cs="Arial"/>
                <w:b/>
              </w:rPr>
              <w:t>Welche Besonderheiten hat das Produkt?</w:t>
            </w:r>
          </w:p>
        </w:tc>
        <w:tc>
          <w:tcPr>
            <w:tcW w:w="3305" w:type="dxa"/>
            <w:shd w:val="clear" w:color="auto" w:fill="FFFFFF" w:themeFill="background1"/>
            <w:tcMar>
              <w:top w:w="28" w:type="dxa"/>
              <w:left w:w="80" w:type="dxa"/>
              <w:bottom w:w="28" w:type="dxa"/>
              <w:right w:w="80" w:type="dxa"/>
            </w:tcMar>
            <w:vAlign w:val="center"/>
          </w:tcPr>
          <w:p w:rsidR="00AA699E" w:rsidRPr="00AA699E" w:rsidRDefault="00AA699E" w:rsidP="00747C16">
            <w:pPr>
              <w:pStyle w:val="Tabellenstil2"/>
              <w:shd w:val="clear" w:color="auto" w:fill="FFFFFF" w:themeFill="background1"/>
              <w:rPr>
                <w:rFonts w:ascii="Arial" w:hAnsi="Arial" w:cs="Arial"/>
              </w:rPr>
            </w:pPr>
            <w:proofErr w:type="spellStart"/>
            <w:r w:rsidRPr="00AA699E">
              <w:rPr>
                <w:rFonts w:ascii="Arial" w:hAnsi="Arial" w:cs="Arial"/>
                <w:color w:val="3860A8"/>
              </w:rPr>
              <w:t>Propolis</w:t>
            </w:r>
            <w:proofErr w:type="spellEnd"/>
            <w:r w:rsidRPr="00AA699E">
              <w:rPr>
                <w:rFonts w:ascii="Arial" w:hAnsi="Arial" w:cs="Arial"/>
                <w:color w:val="3860A8"/>
              </w:rPr>
              <w:t xml:space="preserve"> besitzt eine antibakterielle Wirkung.</w:t>
            </w:r>
          </w:p>
        </w:tc>
        <w:tc>
          <w:tcPr>
            <w:tcW w:w="3739" w:type="dxa"/>
            <w:shd w:val="clear" w:color="auto" w:fill="FFFFFF" w:themeFill="background1"/>
            <w:tcMar>
              <w:top w:w="28" w:type="dxa"/>
              <w:left w:w="80" w:type="dxa"/>
              <w:bottom w:w="28" w:type="dxa"/>
              <w:right w:w="80" w:type="dxa"/>
            </w:tcMar>
            <w:vAlign w:val="center"/>
          </w:tcPr>
          <w:p w:rsidR="00AA699E" w:rsidRPr="00AA699E" w:rsidRDefault="00AA699E" w:rsidP="00747C16">
            <w:pPr>
              <w:rPr>
                <w:rFonts w:cs="Arial"/>
                <w:sz w:val="20"/>
                <w:szCs w:val="20"/>
              </w:rPr>
            </w:pPr>
            <w:r w:rsidRPr="00AA699E">
              <w:rPr>
                <w:rFonts w:cs="Arial"/>
                <w:color w:val="3860A8"/>
                <w:sz w:val="20"/>
                <w:szCs w:val="20"/>
              </w:rPr>
              <w:t>Die fettähnliche Substanz ist bei den im Stock herrschenden Temperaturen gut formbar. Ihre Eigenschaften können durch Zusätze wie Speichelsekrete noch verändert werden.</w:t>
            </w:r>
          </w:p>
        </w:tc>
      </w:tr>
      <w:tr w:rsidR="00AA699E" w:rsidRPr="00047897" w:rsidTr="00747C16">
        <w:trPr>
          <w:trHeight w:val="483"/>
          <w:jc w:val="center"/>
        </w:trPr>
        <w:tc>
          <w:tcPr>
            <w:tcW w:w="2690" w:type="dxa"/>
            <w:shd w:val="clear" w:color="auto" w:fill="auto"/>
            <w:tcMar>
              <w:top w:w="28" w:type="dxa"/>
              <w:left w:w="80" w:type="dxa"/>
              <w:bottom w:w="28" w:type="dxa"/>
              <w:right w:w="80" w:type="dxa"/>
            </w:tcMar>
            <w:vAlign w:val="center"/>
          </w:tcPr>
          <w:p w:rsidR="00AA699E" w:rsidRPr="00747C16" w:rsidRDefault="00AA699E" w:rsidP="00747C16">
            <w:pPr>
              <w:pStyle w:val="Tabellenstil2"/>
              <w:rPr>
                <w:rFonts w:ascii="Arial" w:hAnsi="Arial" w:cs="Arial"/>
                <w:b/>
              </w:rPr>
            </w:pPr>
            <w:r w:rsidRPr="00747C16">
              <w:rPr>
                <w:rFonts w:ascii="Arial" w:hAnsi="Arial" w:cs="Arial"/>
                <w:b/>
              </w:rPr>
              <w:t>Wie stellt die Biene das Produkt her?</w:t>
            </w:r>
          </w:p>
        </w:tc>
        <w:tc>
          <w:tcPr>
            <w:tcW w:w="3305" w:type="dxa"/>
            <w:shd w:val="clear" w:color="auto" w:fill="auto"/>
            <w:tcMar>
              <w:top w:w="28" w:type="dxa"/>
              <w:left w:w="80" w:type="dxa"/>
              <w:bottom w:w="28" w:type="dxa"/>
              <w:right w:w="80" w:type="dxa"/>
            </w:tcMar>
            <w:vAlign w:val="center"/>
          </w:tcPr>
          <w:p w:rsidR="00AA699E" w:rsidRPr="00AA699E" w:rsidRDefault="00AA699E" w:rsidP="00747C16">
            <w:pPr>
              <w:rPr>
                <w:rFonts w:cs="Arial"/>
                <w:sz w:val="20"/>
                <w:szCs w:val="20"/>
              </w:rPr>
            </w:pPr>
            <w:r w:rsidRPr="00AA699E">
              <w:rPr>
                <w:rFonts w:cs="Arial"/>
                <w:color w:val="3860A8"/>
                <w:sz w:val="20"/>
                <w:szCs w:val="20"/>
              </w:rPr>
              <w:t xml:space="preserve">Für die Herstellung von </w:t>
            </w:r>
            <w:proofErr w:type="spellStart"/>
            <w:r w:rsidRPr="00AA699E">
              <w:rPr>
                <w:rFonts w:cs="Arial"/>
                <w:color w:val="3860A8"/>
                <w:sz w:val="20"/>
                <w:szCs w:val="20"/>
              </w:rPr>
              <w:t>Propolis</w:t>
            </w:r>
            <w:proofErr w:type="spellEnd"/>
            <w:r w:rsidRPr="00AA699E">
              <w:rPr>
                <w:rFonts w:cs="Arial"/>
                <w:color w:val="3860A8"/>
                <w:sz w:val="20"/>
                <w:szCs w:val="20"/>
              </w:rPr>
              <w:t xml:space="preserve"> sammeln die Bienen Harz bestimmter Baumarten, dem Sekrete aus den Speicheldrüsen, Bienenwachs und weitere Substanzen hinzugefügt werden.</w:t>
            </w:r>
          </w:p>
        </w:tc>
        <w:tc>
          <w:tcPr>
            <w:tcW w:w="3739" w:type="dxa"/>
            <w:shd w:val="clear" w:color="auto" w:fill="auto"/>
            <w:tcMar>
              <w:top w:w="28" w:type="dxa"/>
              <w:left w:w="80" w:type="dxa"/>
              <w:bottom w:w="28" w:type="dxa"/>
              <w:right w:w="80" w:type="dxa"/>
            </w:tcMar>
            <w:vAlign w:val="center"/>
          </w:tcPr>
          <w:p w:rsidR="00AA699E" w:rsidRPr="00AA699E" w:rsidRDefault="00AA699E" w:rsidP="00747C16">
            <w:pPr>
              <w:rPr>
                <w:rFonts w:cs="Arial"/>
                <w:sz w:val="20"/>
                <w:szCs w:val="20"/>
              </w:rPr>
            </w:pPr>
            <w:r w:rsidRPr="00AA699E">
              <w:rPr>
                <w:rFonts w:cs="Arial"/>
                <w:color w:val="3860A8"/>
                <w:sz w:val="20"/>
                <w:szCs w:val="20"/>
              </w:rPr>
              <w:t>Die Herstellung des Wachses ist für die Bienen recht aufwendig. Sie erhöhen ihren Fettstoffwechsel und verbrauchen dafür eine Menge Honig. Es wird geschätzt, dass 4–10 kg Honig benötigt werden, um ein Kilogramm Wachs herzustellen. Spezielle Drüsen auf der Unterseite des Hinterleibs scheiden kleine Wachsplättchen aus, die von den Bienen weiterbearbeitet werden.</w:t>
            </w:r>
          </w:p>
        </w:tc>
      </w:tr>
      <w:tr w:rsidR="00AA699E" w:rsidRPr="00047897" w:rsidTr="00747C16">
        <w:trPr>
          <w:trHeight w:val="958"/>
          <w:jc w:val="center"/>
        </w:trPr>
        <w:tc>
          <w:tcPr>
            <w:tcW w:w="2690" w:type="dxa"/>
            <w:shd w:val="clear" w:color="auto" w:fill="FFFFFF" w:themeFill="background1"/>
            <w:tcMar>
              <w:top w:w="28" w:type="dxa"/>
              <w:left w:w="80" w:type="dxa"/>
              <w:bottom w:w="28" w:type="dxa"/>
              <w:right w:w="80" w:type="dxa"/>
            </w:tcMar>
            <w:vAlign w:val="center"/>
          </w:tcPr>
          <w:p w:rsidR="00AA699E" w:rsidRPr="00747C16" w:rsidRDefault="00AA699E" w:rsidP="00747C16">
            <w:pPr>
              <w:pStyle w:val="Tabellenstil2"/>
              <w:rPr>
                <w:rFonts w:ascii="Arial" w:hAnsi="Arial" w:cs="Arial"/>
                <w:b/>
              </w:rPr>
            </w:pPr>
            <w:r w:rsidRPr="00747C16">
              <w:rPr>
                <w:rFonts w:ascii="Arial" w:hAnsi="Arial" w:cs="Arial"/>
                <w:b/>
              </w:rPr>
              <w:t xml:space="preserve">Wie verwendet die Biene das Produkt im Bienenstock? </w:t>
            </w:r>
          </w:p>
        </w:tc>
        <w:tc>
          <w:tcPr>
            <w:tcW w:w="3305" w:type="dxa"/>
            <w:shd w:val="clear" w:color="auto" w:fill="FFFFFF" w:themeFill="background1"/>
            <w:tcMar>
              <w:top w:w="28" w:type="dxa"/>
              <w:left w:w="80" w:type="dxa"/>
              <w:bottom w:w="28" w:type="dxa"/>
              <w:right w:w="80" w:type="dxa"/>
            </w:tcMar>
            <w:vAlign w:val="center"/>
          </w:tcPr>
          <w:p w:rsidR="00AA699E" w:rsidRPr="00AA699E" w:rsidRDefault="00AA699E" w:rsidP="00747C16">
            <w:pPr>
              <w:pStyle w:val="Tabellenstil2"/>
              <w:rPr>
                <w:rFonts w:ascii="Arial" w:hAnsi="Arial" w:cs="Arial"/>
              </w:rPr>
            </w:pPr>
            <w:r w:rsidRPr="00AA699E">
              <w:rPr>
                <w:rFonts w:ascii="Arial" w:hAnsi="Arial" w:cs="Arial"/>
                <w:color w:val="3860A8"/>
              </w:rPr>
              <w:t xml:space="preserve">Durch das Verteilen von </w:t>
            </w:r>
            <w:proofErr w:type="spellStart"/>
            <w:r w:rsidRPr="00AA699E">
              <w:rPr>
                <w:rFonts w:ascii="Arial" w:hAnsi="Arial" w:cs="Arial"/>
                <w:color w:val="3860A8"/>
              </w:rPr>
              <w:t>Propolis</w:t>
            </w:r>
            <w:proofErr w:type="spellEnd"/>
            <w:r w:rsidRPr="00AA699E">
              <w:rPr>
                <w:rFonts w:ascii="Arial" w:hAnsi="Arial" w:cs="Arial"/>
                <w:color w:val="3860A8"/>
              </w:rPr>
              <w:t xml:space="preserve"> im Stock wird somit auch eine Verbreitung von Pilzen und Keimen verhindert.</w:t>
            </w:r>
          </w:p>
        </w:tc>
        <w:tc>
          <w:tcPr>
            <w:tcW w:w="3739" w:type="dxa"/>
            <w:shd w:val="clear" w:color="auto" w:fill="FFFFFF" w:themeFill="background1"/>
            <w:tcMar>
              <w:top w:w="28" w:type="dxa"/>
              <w:left w:w="80" w:type="dxa"/>
              <w:bottom w:w="28" w:type="dxa"/>
              <w:right w:w="80" w:type="dxa"/>
            </w:tcMar>
            <w:vAlign w:val="center"/>
          </w:tcPr>
          <w:p w:rsidR="00AA699E" w:rsidRPr="00AA699E" w:rsidRDefault="00AA699E" w:rsidP="00747C16">
            <w:pPr>
              <w:rPr>
                <w:rFonts w:cs="Arial"/>
                <w:sz w:val="20"/>
                <w:szCs w:val="20"/>
              </w:rPr>
            </w:pPr>
            <w:r w:rsidRPr="00AA699E">
              <w:rPr>
                <w:rFonts w:cs="Arial"/>
                <w:color w:val="3860A8"/>
                <w:sz w:val="20"/>
                <w:szCs w:val="20"/>
              </w:rPr>
              <w:t>Als Baumaterial für die Waben.</w:t>
            </w:r>
          </w:p>
        </w:tc>
      </w:tr>
      <w:tr w:rsidR="00AA699E" w:rsidRPr="00047897" w:rsidTr="00747C16">
        <w:trPr>
          <w:trHeight w:val="1243"/>
          <w:jc w:val="center"/>
        </w:trPr>
        <w:tc>
          <w:tcPr>
            <w:tcW w:w="2690" w:type="dxa"/>
            <w:shd w:val="clear" w:color="auto" w:fill="auto"/>
            <w:tcMar>
              <w:top w:w="28" w:type="dxa"/>
              <w:left w:w="80" w:type="dxa"/>
              <w:bottom w:w="28" w:type="dxa"/>
              <w:right w:w="80" w:type="dxa"/>
            </w:tcMar>
            <w:vAlign w:val="center"/>
          </w:tcPr>
          <w:p w:rsidR="00AA699E" w:rsidRPr="00747C16" w:rsidRDefault="00AA699E" w:rsidP="00747C16">
            <w:pPr>
              <w:pStyle w:val="Tabellenstil2"/>
              <w:rPr>
                <w:rFonts w:ascii="Arial" w:hAnsi="Arial" w:cs="Arial"/>
                <w:b/>
              </w:rPr>
            </w:pPr>
            <w:r w:rsidRPr="00747C16">
              <w:rPr>
                <w:rFonts w:ascii="Arial" w:hAnsi="Arial" w:cs="Arial"/>
                <w:b/>
              </w:rPr>
              <w:t>Wofür nutzt der Mensch dieses Produkt?</w:t>
            </w:r>
          </w:p>
        </w:tc>
        <w:tc>
          <w:tcPr>
            <w:tcW w:w="3305" w:type="dxa"/>
            <w:shd w:val="clear" w:color="auto" w:fill="auto"/>
            <w:tcMar>
              <w:top w:w="28" w:type="dxa"/>
              <w:left w:w="80" w:type="dxa"/>
              <w:bottom w:w="28" w:type="dxa"/>
              <w:right w:w="80" w:type="dxa"/>
            </w:tcMar>
            <w:vAlign w:val="center"/>
          </w:tcPr>
          <w:p w:rsidR="00AA699E" w:rsidRPr="00AA699E" w:rsidRDefault="00AA699E" w:rsidP="00747C16">
            <w:pPr>
              <w:rPr>
                <w:rFonts w:cs="Arial"/>
                <w:sz w:val="20"/>
                <w:szCs w:val="20"/>
              </w:rPr>
            </w:pPr>
            <w:r w:rsidRPr="00AA699E">
              <w:rPr>
                <w:rFonts w:cs="Arial"/>
                <w:color w:val="3860A8"/>
                <w:sz w:val="20"/>
                <w:szCs w:val="20"/>
              </w:rPr>
              <w:t xml:space="preserve">Medizinisch wird </w:t>
            </w:r>
            <w:proofErr w:type="spellStart"/>
            <w:r w:rsidRPr="00AA699E">
              <w:rPr>
                <w:rFonts w:cs="Arial"/>
                <w:color w:val="3860A8"/>
                <w:sz w:val="20"/>
                <w:szCs w:val="20"/>
              </w:rPr>
              <w:t>Propolis</w:t>
            </w:r>
            <w:proofErr w:type="spellEnd"/>
            <w:r w:rsidRPr="00AA699E">
              <w:rPr>
                <w:rFonts w:cs="Arial"/>
                <w:color w:val="3860A8"/>
                <w:sz w:val="20"/>
                <w:szCs w:val="20"/>
              </w:rPr>
              <w:t xml:space="preserve"> bei </w:t>
            </w:r>
            <w:proofErr w:type="spellStart"/>
            <w:r w:rsidRPr="00AA699E">
              <w:rPr>
                <w:rFonts w:cs="Arial"/>
                <w:color w:val="3860A8"/>
                <w:sz w:val="20"/>
                <w:szCs w:val="20"/>
              </w:rPr>
              <w:t>Atemwegserkrankungen</w:t>
            </w:r>
            <w:proofErr w:type="spellEnd"/>
            <w:r w:rsidRPr="00AA699E">
              <w:rPr>
                <w:rFonts w:cs="Arial"/>
                <w:color w:val="3860A8"/>
                <w:sz w:val="20"/>
                <w:szCs w:val="20"/>
              </w:rPr>
              <w:t xml:space="preserve"> eingesetzt. Äußerlich kann es auch zur Wundbehandlung verwendet werden.</w:t>
            </w:r>
          </w:p>
        </w:tc>
        <w:tc>
          <w:tcPr>
            <w:tcW w:w="3739" w:type="dxa"/>
            <w:shd w:val="clear" w:color="auto" w:fill="auto"/>
            <w:tcMar>
              <w:top w:w="28" w:type="dxa"/>
              <w:left w:w="80" w:type="dxa"/>
              <w:bottom w:w="28" w:type="dxa"/>
              <w:right w:w="80" w:type="dxa"/>
            </w:tcMar>
            <w:vAlign w:val="center"/>
          </w:tcPr>
          <w:p w:rsidR="00AA699E" w:rsidRPr="00AA699E" w:rsidRDefault="00AA699E" w:rsidP="00747C16">
            <w:pPr>
              <w:rPr>
                <w:rFonts w:cs="Arial"/>
                <w:sz w:val="20"/>
                <w:szCs w:val="20"/>
              </w:rPr>
            </w:pPr>
            <w:r w:rsidRPr="00AA699E">
              <w:rPr>
                <w:rFonts w:cs="Arial"/>
                <w:color w:val="3860A8"/>
                <w:sz w:val="20"/>
                <w:szCs w:val="20"/>
              </w:rPr>
              <w:t>Kerzen aus Bienenwachs erfreuen sich großer Beliebtheit.</w:t>
            </w:r>
          </w:p>
        </w:tc>
      </w:tr>
    </w:tbl>
    <w:p w:rsidR="00AA699E" w:rsidRDefault="00AA699E"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Pr="00B80DF6" w:rsidRDefault="00747C16" w:rsidP="00747C16">
      <w:pPr>
        <w:shd w:val="clear" w:color="auto" w:fill="3860A8"/>
        <w:rPr>
          <w:b/>
          <w:color w:val="FFFFFF" w:themeColor="background1"/>
          <w:kern w:val="36"/>
        </w:rPr>
      </w:pPr>
      <w:r>
        <w:rPr>
          <w:b/>
          <w:color w:val="FFFFFF" w:themeColor="background1"/>
          <w:kern w:val="36"/>
        </w:rPr>
        <w:t>Arbeitsblatt 4a: Temperaturregelung</w:t>
      </w:r>
    </w:p>
    <w:p w:rsidR="00747C16" w:rsidRDefault="00747C16" w:rsidP="00E04AC0">
      <w:pPr>
        <w:ind w:right="-284"/>
        <w:rPr>
          <w:rFonts w:cs="Arial"/>
          <w:sz w:val="20"/>
          <w:szCs w:val="20"/>
        </w:rPr>
      </w:pPr>
    </w:p>
    <w:p w:rsidR="00747C16" w:rsidRPr="00747C16" w:rsidRDefault="00747C16" w:rsidP="00747C16">
      <w:pPr>
        <w:rPr>
          <w:rFonts w:cs="Arial"/>
          <w:sz w:val="20"/>
          <w:szCs w:val="20"/>
        </w:rPr>
      </w:pPr>
      <w:r>
        <w:rPr>
          <w:rFonts w:cs="Arial"/>
          <w:b/>
          <w:sz w:val="20"/>
          <w:szCs w:val="20"/>
        </w:rPr>
        <w:t>1</w:t>
      </w:r>
      <w:r w:rsidRPr="00747C16">
        <w:rPr>
          <w:rFonts w:cs="Arial"/>
          <w:b/>
          <w:sz w:val="20"/>
          <w:szCs w:val="20"/>
        </w:rPr>
        <w:t>a.</w:t>
      </w:r>
      <w:r w:rsidRPr="00747C16">
        <w:rPr>
          <w:rFonts w:cs="Arial"/>
          <w:sz w:val="20"/>
          <w:szCs w:val="20"/>
        </w:rPr>
        <w:t xml:space="preserve"> Was geschieht mit der Temperatur im Bienenstock?</w:t>
      </w:r>
    </w:p>
    <w:p w:rsidR="00747C16" w:rsidRPr="00747C16" w:rsidRDefault="00747C16" w:rsidP="00747C16">
      <w:pPr>
        <w:pStyle w:val="Text"/>
        <w:spacing w:line="360" w:lineRule="auto"/>
        <w:rPr>
          <w:rFonts w:ascii="Arial" w:eastAsia="Arial" w:hAnsi="Arial" w:cs="Arial"/>
          <w:color w:val="3860A8"/>
          <w:sz w:val="20"/>
          <w:szCs w:val="20"/>
        </w:rPr>
      </w:pPr>
      <w:r w:rsidRPr="00747C16">
        <w:rPr>
          <w:rFonts w:ascii="Arial" w:hAnsi="Arial" w:cs="Arial"/>
          <w:color w:val="3860A8"/>
          <w:sz w:val="20"/>
          <w:szCs w:val="20"/>
        </w:rPr>
        <w:t>Im Bienenstock wird die Temperatur sehr genau reguliert.</w:t>
      </w:r>
    </w:p>
    <w:p w:rsidR="00747C16" w:rsidRPr="00747C16" w:rsidRDefault="00747C16" w:rsidP="00747C16">
      <w:pPr>
        <w:rPr>
          <w:rFonts w:cs="Arial"/>
          <w:sz w:val="20"/>
          <w:szCs w:val="20"/>
        </w:rPr>
      </w:pPr>
      <w:r w:rsidRPr="00747C16">
        <w:rPr>
          <w:rFonts w:cs="Arial"/>
          <w:b/>
          <w:sz w:val="20"/>
          <w:szCs w:val="20"/>
        </w:rPr>
        <w:t>b.</w:t>
      </w:r>
      <w:r w:rsidRPr="00747C16">
        <w:rPr>
          <w:rFonts w:cs="Arial"/>
          <w:sz w:val="20"/>
          <w:szCs w:val="20"/>
        </w:rPr>
        <w:t xml:space="preserve"> Wer mag es im Bienenstock weder zu heiß noch zu kalt?</w:t>
      </w:r>
    </w:p>
    <w:p w:rsidR="00747C16" w:rsidRPr="00747C16" w:rsidRDefault="00747C16" w:rsidP="00747C16">
      <w:pPr>
        <w:pStyle w:val="Text"/>
        <w:spacing w:line="360" w:lineRule="auto"/>
        <w:rPr>
          <w:rFonts w:ascii="Arial" w:eastAsia="Arial" w:hAnsi="Arial" w:cs="Arial"/>
          <w:color w:val="3860A8"/>
          <w:sz w:val="20"/>
          <w:szCs w:val="20"/>
        </w:rPr>
      </w:pPr>
      <w:r w:rsidRPr="00747C16">
        <w:rPr>
          <w:rFonts w:ascii="Arial" w:hAnsi="Arial" w:cs="Arial"/>
          <w:color w:val="3860A8"/>
          <w:sz w:val="20"/>
          <w:szCs w:val="20"/>
        </w:rPr>
        <w:t>Die empfindlichen Bienenlarven.</w:t>
      </w:r>
    </w:p>
    <w:p w:rsidR="00747C16" w:rsidRPr="00747C16" w:rsidRDefault="00747C16" w:rsidP="00747C16">
      <w:pPr>
        <w:rPr>
          <w:rFonts w:cs="Arial"/>
          <w:sz w:val="20"/>
          <w:szCs w:val="20"/>
        </w:rPr>
      </w:pPr>
      <w:r w:rsidRPr="00747C16">
        <w:rPr>
          <w:rFonts w:cs="Arial"/>
          <w:b/>
          <w:sz w:val="20"/>
          <w:szCs w:val="20"/>
        </w:rPr>
        <w:t>c.</w:t>
      </w:r>
      <w:r w:rsidRPr="00747C16">
        <w:rPr>
          <w:rFonts w:cs="Arial"/>
          <w:sz w:val="20"/>
          <w:szCs w:val="20"/>
        </w:rPr>
        <w:t xml:space="preserve"> In welcher Phase brauchen Larven eine Umgebungstemperatur von 35 Grad Celsius?</w:t>
      </w:r>
    </w:p>
    <w:p w:rsidR="00747C16" w:rsidRPr="00747C16" w:rsidRDefault="00747C16" w:rsidP="00747C16">
      <w:pPr>
        <w:pStyle w:val="Text"/>
        <w:spacing w:line="360" w:lineRule="auto"/>
        <w:rPr>
          <w:rFonts w:ascii="Arial" w:eastAsia="Arial" w:hAnsi="Arial" w:cs="Arial"/>
          <w:color w:val="3860A8"/>
          <w:sz w:val="20"/>
          <w:szCs w:val="20"/>
        </w:rPr>
      </w:pPr>
      <w:r w:rsidRPr="00747C16">
        <w:rPr>
          <w:rFonts w:ascii="Arial" w:hAnsi="Arial" w:cs="Arial"/>
          <w:color w:val="3860A8"/>
          <w:sz w:val="20"/>
          <w:szCs w:val="20"/>
        </w:rPr>
        <w:t>In ihrer Entwicklungsphase.</w:t>
      </w:r>
    </w:p>
    <w:p w:rsidR="00747C16" w:rsidRPr="00747C16" w:rsidRDefault="00747C16" w:rsidP="00747C16">
      <w:pPr>
        <w:rPr>
          <w:rFonts w:cs="Arial"/>
          <w:sz w:val="20"/>
          <w:szCs w:val="20"/>
        </w:rPr>
      </w:pPr>
      <w:r w:rsidRPr="00747C16">
        <w:rPr>
          <w:rFonts w:cs="Arial"/>
          <w:b/>
          <w:sz w:val="20"/>
          <w:szCs w:val="20"/>
        </w:rPr>
        <w:t>d.</w:t>
      </w:r>
      <w:r w:rsidRPr="00747C16">
        <w:rPr>
          <w:rFonts w:cs="Arial"/>
          <w:sz w:val="20"/>
          <w:szCs w:val="20"/>
        </w:rPr>
        <w:t xml:space="preserve"> Wie schaffen es die Bienen, diese Temperatur zu halten?</w:t>
      </w:r>
    </w:p>
    <w:p w:rsidR="00747C16" w:rsidRDefault="00747C16" w:rsidP="00747C16">
      <w:pPr>
        <w:pStyle w:val="Text"/>
        <w:spacing w:line="360" w:lineRule="auto"/>
        <w:rPr>
          <w:rFonts w:ascii="Arial" w:hAnsi="Arial" w:cs="Arial"/>
          <w:color w:val="3860A8"/>
          <w:sz w:val="20"/>
          <w:szCs w:val="20"/>
        </w:rPr>
      </w:pPr>
      <w:r w:rsidRPr="00747C16">
        <w:rPr>
          <w:rFonts w:ascii="Arial" w:hAnsi="Arial" w:cs="Arial"/>
          <w:color w:val="3860A8"/>
          <w:sz w:val="20"/>
          <w:szCs w:val="20"/>
        </w:rPr>
        <w:t>Durch verblüffende Tricks.</w:t>
      </w:r>
    </w:p>
    <w:p w:rsidR="00747C16" w:rsidRPr="00747C16" w:rsidRDefault="00747C16" w:rsidP="00747C16">
      <w:pPr>
        <w:pStyle w:val="Text"/>
        <w:spacing w:line="360" w:lineRule="auto"/>
        <w:rPr>
          <w:rFonts w:ascii="Arial" w:eastAsia="Arial" w:hAnsi="Arial" w:cs="Arial"/>
          <w:color w:val="auto"/>
          <w:sz w:val="20"/>
          <w:szCs w:val="20"/>
        </w:rPr>
      </w:pPr>
      <w:r w:rsidRPr="00747C16">
        <w:rPr>
          <w:rFonts w:ascii="Arial" w:hAnsi="Arial" w:cs="Arial"/>
          <w:b/>
          <w:color w:val="auto"/>
          <w:sz w:val="20"/>
          <w:szCs w:val="20"/>
        </w:rPr>
        <w:t>2.</w:t>
      </w:r>
      <w:r w:rsidRPr="00747C16">
        <w:rPr>
          <w:rFonts w:ascii="Arial" w:hAnsi="Arial" w:cs="Arial"/>
          <w:color w:val="auto"/>
          <w:sz w:val="20"/>
          <w:szCs w:val="20"/>
        </w:rPr>
        <w:t xml:space="preserve"> Individuelle Antworten</w:t>
      </w: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Pr="00B80DF6" w:rsidRDefault="00747C16" w:rsidP="00747C16">
      <w:pPr>
        <w:shd w:val="clear" w:color="auto" w:fill="3860A8"/>
        <w:rPr>
          <w:b/>
          <w:color w:val="FFFFFF" w:themeColor="background1"/>
          <w:kern w:val="36"/>
        </w:rPr>
      </w:pPr>
      <w:r>
        <w:rPr>
          <w:b/>
          <w:color w:val="FFFFFF" w:themeColor="background1"/>
          <w:kern w:val="36"/>
        </w:rPr>
        <w:t>Arbeitsblatt 4b: Temperaturregelung – Kühlen</w:t>
      </w:r>
    </w:p>
    <w:p w:rsidR="00747C16" w:rsidRDefault="00747C16" w:rsidP="00747C16">
      <w:pPr>
        <w:rPr>
          <w:rFonts w:cs="Arial"/>
          <w:b/>
          <w:sz w:val="20"/>
          <w:szCs w:val="20"/>
        </w:rPr>
      </w:pPr>
    </w:p>
    <w:p w:rsidR="00747C16" w:rsidRPr="00747C16" w:rsidRDefault="00747C16" w:rsidP="00747C16">
      <w:pPr>
        <w:rPr>
          <w:rFonts w:eastAsia="Arial" w:cs="Arial"/>
          <w:b/>
          <w:sz w:val="20"/>
          <w:szCs w:val="20"/>
        </w:rPr>
      </w:pPr>
      <w:r w:rsidRPr="00747C16">
        <w:rPr>
          <w:rFonts w:cs="Arial"/>
          <w:b/>
          <w:sz w:val="20"/>
          <w:szCs w:val="20"/>
        </w:rPr>
        <w:t>a.</w:t>
      </w:r>
      <w:r w:rsidRPr="00747C16">
        <w:rPr>
          <w:rFonts w:cs="Arial"/>
          <w:sz w:val="20"/>
          <w:szCs w:val="20"/>
        </w:rPr>
        <w:t xml:space="preserve"> Wenn es im Sommer im Bienenstock zu heiß wird, dann </w:t>
      </w:r>
      <w:r w:rsidRPr="00747C16">
        <w:rPr>
          <w:rFonts w:cs="Arial"/>
          <w:b/>
          <w:color w:val="3860A8"/>
          <w:sz w:val="20"/>
          <w:szCs w:val="20"/>
        </w:rPr>
        <w:t>beginnen Arbeiterbienen in die Umgebung auszuschwärmen.</w:t>
      </w:r>
    </w:p>
    <w:p w:rsidR="00747C16" w:rsidRPr="00747C16" w:rsidRDefault="00747C16" w:rsidP="00747C16">
      <w:pPr>
        <w:rPr>
          <w:rFonts w:cs="Arial"/>
          <w:sz w:val="20"/>
          <w:szCs w:val="20"/>
        </w:rPr>
      </w:pPr>
    </w:p>
    <w:p w:rsidR="00747C16" w:rsidRPr="00747C16" w:rsidRDefault="00747C16" w:rsidP="00747C16">
      <w:pPr>
        <w:pStyle w:val="Text"/>
        <w:rPr>
          <w:rFonts w:ascii="Arial" w:eastAsia="Arial" w:hAnsi="Arial" w:cs="Arial"/>
          <w:b/>
          <w:color w:val="3860A8"/>
          <w:sz w:val="20"/>
          <w:szCs w:val="20"/>
        </w:rPr>
      </w:pPr>
      <w:r w:rsidRPr="00747C16">
        <w:rPr>
          <w:rFonts w:ascii="Arial" w:hAnsi="Arial" w:cs="Arial"/>
          <w:b/>
          <w:sz w:val="20"/>
          <w:szCs w:val="20"/>
        </w:rPr>
        <w:t>b.</w:t>
      </w:r>
      <w:r w:rsidRPr="00747C16">
        <w:rPr>
          <w:rFonts w:ascii="Arial" w:hAnsi="Arial" w:cs="Arial"/>
          <w:sz w:val="20"/>
          <w:szCs w:val="20"/>
        </w:rPr>
        <w:t xml:space="preserve"> Die Bienen nehmen an Pfützen, Tümpeln und Bächen Wasser auf und </w:t>
      </w:r>
      <w:r w:rsidRPr="00747C16">
        <w:rPr>
          <w:rFonts w:ascii="Arial" w:hAnsi="Arial" w:cs="Arial"/>
          <w:b/>
          <w:color w:val="3860A8"/>
          <w:sz w:val="20"/>
          <w:szCs w:val="20"/>
        </w:rPr>
        <w:t xml:space="preserve">kehren in den Stock </w:t>
      </w:r>
    </w:p>
    <w:p w:rsidR="00747C16" w:rsidRPr="00747C16" w:rsidRDefault="00747C16" w:rsidP="00747C16">
      <w:pPr>
        <w:rPr>
          <w:rFonts w:cs="Arial"/>
          <w:b/>
          <w:color w:val="3860A8"/>
          <w:sz w:val="20"/>
          <w:szCs w:val="20"/>
        </w:rPr>
      </w:pPr>
      <w:r w:rsidRPr="00747C16">
        <w:rPr>
          <w:rFonts w:cs="Arial"/>
          <w:b/>
          <w:color w:val="3860A8"/>
          <w:sz w:val="20"/>
          <w:szCs w:val="20"/>
        </w:rPr>
        <w:t>zurück.</w:t>
      </w:r>
    </w:p>
    <w:p w:rsidR="00747C16" w:rsidRPr="00747C16" w:rsidRDefault="00747C16" w:rsidP="00747C16">
      <w:pPr>
        <w:rPr>
          <w:rFonts w:eastAsia="Arial" w:cs="Arial"/>
          <w:sz w:val="20"/>
          <w:szCs w:val="20"/>
        </w:rPr>
      </w:pPr>
    </w:p>
    <w:p w:rsidR="00747C16" w:rsidRPr="00747C16" w:rsidRDefault="00747C16" w:rsidP="00747C16">
      <w:pPr>
        <w:pStyle w:val="Text"/>
        <w:rPr>
          <w:rFonts w:ascii="Arial" w:eastAsia="Arial" w:hAnsi="Arial" w:cs="Arial"/>
          <w:b/>
          <w:color w:val="3860A8"/>
          <w:sz w:val="20"/>
          <w:szCs w:val="20"/>
        </w:rPr>
      </w:pPr>
      <w:r w:rsidRPr="00747C16">
        <w:rPr>
          <w:rFonts w:ascii="Arial" w:hAnsi="Arial" w:cs="Arial"/>
          <w:b/>
          <w:sz w:val="20"/>
          <w:szCs w:val="20"/>
        </w:rPr>
        <w:t>c.</w:t>
      </w:r>
      <w:r w:rsidRPr="00747C16">
        <w:rPr>
          <w:rFonts w:ascii="Arial" w:hAnsi="Arial" w:cs="Arial"/>
          <w:sz w:val="20"/>
          <w:szCs w:val="20"/>
        </w:rPr>
        <w:t xml:space="preserve"> Manche Bienen befeuchten die Wabenzellen und andere Bienen </w:t>
      </w:r>
      <w:r w:rsidRPr="00747C16">
        <w:rPr>
          <w:rFonts w:ascii="Arial" w:hAnsi="Arial" w:cs="Arial"/>
          <w:b/>
          <w:color w:val="3860A8"/>
          <w:sz w:val="20"/>
          <w:szCs w:val="20"/>
        </w:rPr>
        <w:t>(„</w:t>
      </w:r>
      <w:proofErr w:type="spellStart"/>
      <w:r w:rsidRPr="00747C16">
        <w:rPr>
          <w:rFonts w:ascii="Arial" w:hAnsi="Arial" w:cs="Arial"/>
          <w:b/>
          <w:color w:val="3860A8"/>
          <w:sz w:val="20"/>
          <w:szCs w:val="20"/>
        </w:rPr>
        <w:t>Ventilatorbienen</w:t>
      </w:r>
      <w:proofErr w:type="spellEnd"/>
      <w:r w:rsidRPr="00747C16">
        <w:rPr>
          <w:rFonts w:ascii="Arial" w:hAnsi="Arial" w:cs="Arial"/>
          <w:b/>
          <w:color w:val="3860A8"/>
          <w:sz w:val="20"/>
          <w:szCs w:val="20"/>
        </w:rPr>
        <w:t xml:space="preserve">“) sorgen </w:t>
      </w:r>
    </w:p>
    <w:p w:rsidR="00747C16" w:rsidRPr="00747C16" w:rsidRDefault="00747C16" w:rsidP="00747C16">
      <w:pPr>
        <w:rPr>
          <w:rFonts w:cs="Arial"/>
          <w:b/>
          <w:color w:val="3860A8"/>
          <w:sz w:val="20"/>
          <w:szCs w:val="20"/>
        </w:rPr>
      </w:pPr>
      <w:r w:rsidRPr="00747C16">
        <w:rPr>
          <w:rFonts w:cs="Arial"/>
          <w:b/>
          <w:color w:val="3860A8"/>
          <w:sz w:val="20"/>
          <w:szCs w:val="20"/>
        </w:rPr>
        <w:t>durch Flügelschlagen für einen stetigen Luftstrom, der das Wasser verdunsten lässt.</w:t>
      </w:r>
    </w:p>
    <w:p w:rsidR="00747C16" w:rsidRPr="00747C16" w:rsidRDefault="00747C16" w:rsidP="00747C16">
      <w:pPr>
        <w:rPr>
          <w:rFonts w:eastAsia="Arial" w:cs="Arial"/>
          <w:color w:val="3860A8"/>
          <w:sz w:val="20"/>
          <w:szCs w:val="20"/>
        </w:rPr>
      </w:pPr>
    </w:p>
    <w:p w:rsidR="00747C16" w:rsidRPr="00747C16" w:rsidRDefault="00747C16" w:rsidP="00747C16">
      <w:pPr>
        <w:pStyle w:val="Text"/>
        <w:rPr>
          <w:rFonts w:ascii="Arial" w:eastAsia="Arial" w:hAnsi="Arial" w:cs="Arial"/>
          <w:color w:val="3860A8"/>
          <w:sz w:val="20"/>
          <w:szCs w:val="20"/>
        </w:rPr>
      </w:pPr>
      <w:r w:rsidRPr="00747C16">
        <w:rPr>
          <w:rFonts w:ascii="Arial" w:hAnsi="Arial" w:cs="Arial"/>
          <w:b/>
          <w:sz w:val="20"/>
          <w:szCs w:val="20"/>
        </w:rPr>
        <w:t>d.</w:t>
      </w:r>
      <w:r w:rsidRPr="00747C16">
        <w:rPr>
          <w:rFonts w:ascii="Arial" w:hAnsi="Arial" w:cs="Arial"/>
          <w:sz w:val="20"/>
          <w:szCs w:val="20"/>
        </w:rPr>
        <w:t xml:space="preserve"> Durch die Verdunstungskälte erreicht die Temperatur im Stock </w:t>
      </w:r>
      <w:r w:rsidRPr="00747C16">
        <w:rPr>
          <w:rFonts w:ascii="Arial" w:hAnsi="Arial" w:cs="Arial"/>
          <w:b/>
          <w:color w:val="3860A8"/>
          <w:sz w:val="20"/>
          <w:szCs w:val="20"/>
        </w:rPr>
        <w:t>bald wieder ihren normalen Wert.</w:t>
      </w:r>
    </w:p>
    <w:p w:rsidR="00747C16" w:rsidRPr="00747C16" w:rsidRDefault="00747C16" w:rsidP="00747C16">
      <w:pPr>
        <w:rPr>
          <w:rFonts w:cs="Arial"/>
          <w:sz w:val="20"/>
          <w:szCs w:val="20"/>
        </w:rPr>
      </w:pPr>
    </w:p>
    <w:p w:rsidR="00747C16" w:rsidRPr="00747C16" w:rsidRDefault="00747C16" w:rsidP="00747C16">
      <w:pPr>
        <w:pStyle w:val="Text"/>
        <w:rPr>
          <w:rFonts w:ascii="Arial" w:eastAsia="Arial" w:hAnsi="Arial" w:cs="Arial"/>
          <w:b/>
          <w:color w:val="3860A8"/>
          <w:sz w:val="20"/>
          <w:szCs w:val="20"/>
        </w:rPr>
      </w:pPr>
      <w:r w:rsidRPr="00747C16">
        <w:rPr>
          <w:rFonts w:ascii="Arial" w:hAnsi="Arial" w:cs="Arial"/>
          <w:b/>
          <w:sz w:val="20"/>
          <w:szCs w:val="20"/>
        </w:rPr>
        <w:t>e.</w:t>
      </w:r>
      <w:r w:rsidRPr="00747C16">
        <w:rPr>
          <w:rFonts w:ascii="Arial" w:hAnsi="Arial" w:cs="Arial"/>
          <w:sz w:val="20"/>
          <w:szCs w:val="20"/>
        </w:rPr>
        <w:t xml:space="preserve"> Je heißer es im Bienenstock wird, desto </w:t>
      </w:r>
      <w:r w:rsidRPr="00747C16">
        <w:rPr>
          <w:rFonts w:ascii="Arial" w:hAnsi="Arial" w:cs="Arial"/>
          <w:b/>
          <w:color w:val="3860A8"/>
          <w:sz w:val="20"/>
          <w:szCs w:val="20"/>
        </w:rPr>
        <w:t xml:space="preserve">mehr Arbeiterbienen schwärmen zum Wasserholen </w:t>
      </w:r>
    </w:p>
    <w:p w:rsidR="00747C16" w:rsidRPr="00747C16" w:rsidRDefault="00747C16" w:rsidP="00747C16">
      <w:pPr>
        <w:pStyle w:val="Text"/>
        <w:rPr>
          <w:rFonts w:ascii="Arial" w:eastAsia="Arial" w:hAnsi="Arial" w:cs="Arial"/>
          <w:b/>
          <w:color w:val="3860A8"/>
          <w:sz w:val="20"/>
          <w:szCs w:val="20"/>
        </w:rPr>
      </w:pPr>
      <w:r w:rsidRPr="00747C16">
        <w:rPr>
          <w:rFonts w:ascii="Arial" w:hAnsi="Arial" w:cs="Arial"/>
          <w:b/>
          <w:color w:val="3860A8"/>
          <w:sz w:val="20"/>
          <w:szCs w:val="20"/>
        </w:rPr>
        <w:t>aus.</w:t>
      </w:r>
    </w:p>
    <w:p w:rsidR="00747C16" w:rsidRPr="00213681" w:rsidRDefault="00747C16" w:rsidP="00747C16">
      <w:pPr>
        <w:rPr>
          <w:rFonts w:eastAsia="Arial" w:cs="Arial"/>
          <w:sz w:val="20"/>
          <w:szCs w:val="20"/>
        </w:rPr>
      </w:pPr>
    </w:p>
    <w:p w:rsidR="00747C16" w:rsidRPr="00747C16" w:rsidRDefault="00747C16" w:rsidP="00747C16">
      <w:pPr>
        <w:pStyle w:val="Text"/>
        <w:spacing w:line="360" w:lineRule="auto"/>
        <w:rPr>
          <w:rFonts w:ascii="Arial" w:eastAsia="Arial" w:hAnsi="Arial" w:cs="Arial"/>
          <w:color w:val="auto"/>
          <w:sz w:val="20"/>
          <w:szCs w:val="20"/>
        </w:rPr>
      </w:pPr>
      <w:r w:rsidRPr="00747C16">
        <w:rPr>
          <w:rFonts w:ascii="Arial" w:hAnsi="Arial" w:cs="Arial"/>
          <w:b/>
          <w:color w:val="auto"/>
          <w:sz w:val="20"/>
          <w:szCs w:val="20"/>
        </w:rPr>
        <w:t>2.</w:t>
      </w:r>
      <w:r w:rsidRPr="00747C16">
        <w:rPr>
          <w:rFonts w:ascii="Arial" w:hAnsi="Arial" w:cs="Arial"/>
          <w:color w:val="auto"/>
          <w:sz w:val="20"/>
          <w:szCs w:val="20"/>
        </w:rPr>
        <w:t xml:space="preserve"> Individuelle Antworten</w:t>
      </w: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Default="00747C16" w:rsidP="00E04AC0">
      <w:pPr>
        <w:ind w:right="-284"/>
        <w:rPr>
          <w:rFonts w:cs="Arial"/>
          <w:sz w:val="20"/>
          <w:szCs w:val="20"/>
        </w:rPr>
      </w:pPr>
    </w:p>
    <w:p w:rsidR="00747C16" w:rsidRPr="00B80DF6" w:rsidRDefault="00747C16" w:rsidP="00747C16">
      <w:pPr>
        <w:shd w:val="clear" w:color="auto" w:fill="3860A8"/>
        <w:rPr>
          <w:b/>
          <w:color w:val="FFFFFF" w:themeColor="background1"/>
          <w:kern w:val="36"/>
        </w:rPr>
      </w:pPr>
      <w:r>
        <w:rPr>
          <w:b/>
          <w:color w:val="FFFFFF" w:themeColor="background1"/>
          <w:kern w:val="36"/>
        </w:rPr>
        <w:t xml:space="preserve">Arbeitsblatt 4c: Temperaturregelung – </w:t>
      </w:r>
      <w:r w:rsidRPr="00747C16">
        <w:rPr>
          <w:b/>
          <w:color w:val="FFFFFF" w:themeColor="background1"/>
          <w:kern w:val="36"/>
        </w:rPr>
        <w:t>Wärmebild</w:t>
      </w:r>
    </w:p>
    <w:p w:rsidR="00747C16" w:rsidRDefault="00747C16" w:rsidP="00E04AC0">
      <w:pPr>
        <w:ind w:right="-284"/>
        <w:rPr>
          <w:rFonts w:cs="Arial"/>
          <w:sz w:val="20"/>
          <w:szCs w:val="20"/>
        </w:rPr>
      </w:pPr>
    </w:p>
    <w:p w:rsidR="00747C16" w:rsidRPr="00747C16" w:rsidRDefault="00747C16" w:rsidP="00747C16">
      <w:pPr>
        <w:jc w:val="both"/>
        <w:rPr>
          <w:rFonts w:cs="Arial"/>
          <w:sz w:val="20"/>
          <w:szCs w:val="20"/>
        </w:rPr>
      </w:pPr>
    </w:p>
    <w:p w:rsidR="00747C16" w:rsidRPr="00747C16" w:rsidRDefault="00747C16" w:rsidP="00747C16">
      <w:pPr>
        <w:jc w:val="both"/>
        <w:rPr>
          <w:rFonts w:eastAsia="Arial" w:cs="Arial"/>
          <w:sz w:val="20"/>
          <w:szCs w:val="20"/>
        </w:rPr>
      </w:pPr>
      <w:r w:rsidRPr="00747C16">
        <w:rPr>
          <w:rFonts w:cs="Arial"/>
          <w:b/>
          <w:sz w:val="20"/>
          <w:szCs w:val="20"/>
        </w:rPr>
        <w:t>1a.</w:t>
      </w:r>
      <w:r w:rsidRPr="00747C16">
        <w:rPr>
          <w:rFonts w:cs="Arial"/>
          <w:sz w:val="20"/>
          <w:szCs w:val="20"/>
        </w:rPr>
        <w:t xml:space="preserve"> </w:t>
      </w:r>
      <w:r w:rsidRPr="00747C16">
        <w:rPr>
          <w:rFonts w:cs="Arial"/>
          <w:b/>
          <w:color w:val="3860A8"/>
          <w:sz w:val="20"/>
          <w:szCs w:val="20"/>
        </w:rPr>
        <w:t>Auch im Frühjahr und im Sommer</w:t>
      </w:r>
      <w:r w:rsidRPr="00747C16">
        <w:rPr>
          <w:rFonts w:cs="Arial"/>
          <w:sz w:val="20"/>
          <w:szCs w:val="20"/>
        </w:rPr>
        <w:t xml:space="preserve"> kann die Temperatur im Bienenstock unter einen kritischen Wert fallen.</w:t>
      </w:r>
    </w:p>
    <w:p w:rsidR="00747C16" w:rsidRPr="00747C16" w:rsidRDefault="00747C16" w:rsidP="00747C16">
      <w:pPr>
        <w:jc w:val="both"/>
        <w:rPr>
          <w:rFonts w:cs="Arial"/>
          <w:b/>
          <w:sz w:val="20"/>
          <w:szCs w:val="20"/>
        </w:rPr>
      </w:pPr>
    </w:p>
    <w:p w:rsidR="00747C16" w:rsidRPr="00747C16" w:rsidRDefault="00747C16" w:rsidP="00747C16">
      <w:pPr>
        <w:jc w:val="both"/>
        <w:rPr>
          <w:rFonts w:eastAsia="Arial" w:cs="Arial"/>
          <w:sz w:val="20"/>
          <w:szCs w:val="20"/>
        </w:rPr>
      </w:pPr>
      <w:r w:rsidRPr="00747C16">
        <w:rPr>
          <w:rFonts w:cs="Arial"/>
          <w:b/>
          <w:sz w:val="20"/>
          <w:szCs w:val="20"/>
        </w:rPr>
        <w:t>b.</w:t>
      </w:r>
      <w:r w:rsidRPr="00747C16">
        <w:rPr>
          <w:rFonts w:cs="Arial"/>
          <w:sz w:val="20"/>
          <w:szCs w:val="20"/>
        </w:rPr>
        <w:t xml:space="preserve"> </w:t>
      </w:r>
      <w:r w:rsidRPr="00747C16">
        <w:rPr>
          <w:rFonts w:cs="Arial"/>
          <w:b/>
          <w:color w:val="3860A8"/>
          <w:sz w:val="20"/>
          <w:szCs w:val="20"/>
        </w:rPr>
        <w:t>Wird es im Innenbereich des Stocks zu kalt,</w:t>
      </w:r>
      <w:r w:rsidRPr="00747C16">
        <w:rPr>
          <w:rFonts w:cs="Arial"/>
          <w:color w:val="3860A8"/>
          <w:sz w:val="20"/>
          <w:szCs w:val="20"/>
        </w:rPr>
        <w:t xml:space="preserve"> </w:t>
      </w:r>
      <w:r w:rsidRPr="00747C16">
        <w:rPr>
          <w:rFonts w:cs="Arial"/>
          <w:sz w:val="20"/>
          <w:szCs w:val="20"/>
        </w:rPr>
        <w:t>beginnen die Bienen aktiv zu heizen.</w:t>
      </w:r>
    </w:p>
    <w:p w:rsidR="00747C16" w:rsidRPr="00747C16" w:rsidRDefault="00747C16" w:rsidP="00747C16">
      <w:pPr>
        <w:jc w:val="both"/>
        <w:rPr>
          <w:rFonts w:cs="Arial"/>
          <w:b/>
          <w:sz w:val="20"/>
          <w:szCs w:val="20"/>
        </w:rPr>
      </w:pPr>
    </w:p>
    <w:p w:rsidR="00747C16" w:rsidRPr="00747C16" w:rsidRDefault="00747C16" w:rsidP="00747C16">
      <w:pPr>
        <w:jc w:val="both"/>
        <w:rPr>
          <w:rFonts w:eastAsia="Arial" w:cs="Arial"/>
          <w:sz w:val="20"/>
          <w:szCs w:val="20"/>
        </w:rPr>
      </w:pPr>
      <w:r w:rsidRPr="00747C16">
        <w:rPr>
          <w:rFonts w:cs="Arial"/>
          <w:b/>
          <w:sz w:val="20"/>
          <w:szCs w:val="20"/>
        </w:rPr>
        <w:t>c.</w:t>
      </w:r>
      <w:r w:rsidRPr="00747C16">
        <w:rPr>
          <w:rFonts w:cs="Arial"/>
          <w:sz w:val="20"/>
          <w:szCs w:val="20"/>
        </w:rPr>
        <w:t xml:space="preserve"> </w:t>
      </w:r>
      <w:r w:rsidRPr="00747C16">
        <w:rPr>
          <w:rFonts w:cs="Arial"/>
          <w:b/>
          <w:color w:val="3860A8"/>
          <w:sz w:val="20"/>
          <w:szCs w:val="20"/>
        </w:rPr>
        <w:t xml:space="preserve">Vor allem im zentralen Bereich der Waben, </w:t>
      </w:r>
      <w:r w:rsidRPr="00747C16">
        <w:rPr>
          <w:rFonts w:cs="Arial"/>
          <w:sz w:val="20"/>
          <w:szCs w:val="20"/>
        </w:rPr>
        <w:t>wo die Larven aufgezogen werden, darf die Temperatur nicht unter 33 Grad Celsius fallen.</w:t>
      </w:r>
    </w:p>
    <w:p w:rsidR="00747C16" w:rsidRPr="00747C16" w:rsidRDefault="00747C16" w:rsidP="00747C16">
      <w:pPr>
        <w:jc w:val="both"/>
        <w:rPr>
          <w:rFonts w:cs="Arial"/>
          <w:b/>
          <w:sz w:val="20"/>
          <w:szCs w:val="20"/>
        </w:rPr>
      </w:pPr>
    </w:p>
    <w:p w:rsidR="00747C16" w:rsidRPr="00747C16" w:rsidRDefault="00747C16" w:rsidP="00747C16">
      <w:pPr>
        <w:jc w:val="both"/>
        <w:rPr>
          <w:rFonts w:eastAsia="Arial" w:cs="Arial"/>
          <w:sz w:val="20"/>
          <w:szCs w:val="20"/>
        </w:rPr>
      </w:pPr>
      <w:r w:rsidRPr="00747C16">
        <w:rPr>
          <w:rFonts w:cs="Arial"/>
          <w:b/>
          <w:sz w:val="20"/>
          <w:szCs w:val="20"/>
        </w:rPr>
        <w:t>d.</w:t>
      </w:r>
      <w:r w:rsidRPr="00747C16">
        <w:rPr>
          <w:rFonts w:cs="Arial"/>
          <w:sz w:val="20"/>
          <w:szCs w:val="20"/>
        </w:rPr>
        <w:t xml:space="preserve"> </w:t>
      </w:r>
      <w:r w:rsidRPr="00747C16">
        <w:rPr>
          <w:rFonts w:cs="Arial"/>
          <w:b/>
          <w:color w:val="3860A8"/>
          <w:sz w:val="20"/>
          <w:szCs w:val="20"/>
        </w:rPr>
        <w:t>Zwischen den Brutzellen</w:t>
      </w:r>
      <w:r w:rsidRPr="00747C16">
        <w:rPr>
          <w:rFonts w:cs="Arial"/>
          <w:sz w:val="20"/>
          <w:szCs w:val="20"/>
        </w:rPr>
        <w:t xml:space="preserve"> sind leere Zellen eingestreut, die von „</w:t>
      </w:r>
      <w:proofErr w:type="spellStart"/>
      <w:r w:rsidRPr="00747C16">
        <w:rPr>
          <w:rFonts w:cs="Arial"/>
          <w:sz w:val="20"/>
          <w:szCs w:val="20"/>
        </w:rPr>
        <w:t>Heizerbienen</w:t>
      </w:r>
      <w:proofErr w:type="spellEnd"/>
      <w:r w:rsidRPr="00747C16">
        <w:rPr>
          <w:rFonts w:cs="Arial"/>
          <w:sz w:val="20"/>
          <w:szCs w:val="20"/>
        </w:rPr>
        <w:t>“ besetzt werden.</w:t>
      </w:r>
    </w:p>
    <w:p w:rsidR="00747C16" w:rsidRPr="00747C16" w:rsidRDefault="00747C16" w:rsidP="00747C16">
      <w:pPr>
        <w:jc w:val="both"/>
        <w:rPr>
          <w:rFonts w:cs="Arial"/>
          <w:b/>
          <w:sz w:val="20"/>
          <w:szCs w:val="20"/>
        </w:rPr>
      </w:pPr>
    </w:p>
    <w:p w:rsidR="00747C16" w:rsidRPr="00747C16" w:rsidRDefault="00747C16" w:rsidP="00747C16">
      <w:pPr>
        <w:jc w:val="both"/>
        <w:rPr>
          <w:rFonts w:eastAsia="Arial" w:cs="Arial"/>
          <w:sz w:val="20"/>
          <w:szCs w:val="20"/>
        </w:rPr>
      </w:pPr>
      <w:r w:rsidRPr="00747C16">
        <w:rPr>
          <w:rFonts w:cs="Arial"/>
          <w:b/>
          <w:sz w:val="20"/>
          <w:szCs w:val="20"/>
        </w:rPr>
        <w:t>e.</w:t>
      </w:r>
      <w:r w:rsidRPr="00747C16">
        <w:rPr>
          <w:rFonts w:cs="Arial"/>
          <w:sz w:val="20"/>
          <w:szCs w:val="20"/>
        </w:rPr>
        <w:t xml:space="preserve"> </w:t>
      </w:r>
      <w:r w:rsidRPr="00747C16">
        <w:rPr>
          <w:rFonts w:cs="Arial"/>
          <w:b/>
          <w:color w:val="3860A8"/>
          <w:sz w:val="20"/>
          <w:szCs w:val="20"/>
        </w:rPr>
        <w:t>Mit der Aktivität ihrer ausgeklinkten Flugmuskulatur</w:t>
      </w:r>
      <w:r w:rsidRPr="00747C16">
        <w:rPr>
          <w:rFonts w:cs="Arial"/>
          <w:sz w:val="20"/>
          <w:szCs w:val="20"/>
        </w:rPr>
        <w:t xml:space="preserve"> heizen sie sich auf über 40 Grad Celsius auf und wärmen die Brutzellen.</w:t>
      </w:r>
    </w:p>
    <w:p w:rsidR="00747C16" w:rsidRPr="00747C16" w:rsidRDefault="00747C16" w:rsidP="00747C16">
      <w:pPr>
        <w:jc w:val="both"/>
        <w:rPr>
          <w:rFonts w:cs="Arial"/>
          <w:b/>
          <w:sz w:val="20"/>
          <w:szCs w:val="20"/>
        </w:rPr>
      </w:pPr>
    </w:p>
    <w:p w:rsidR="00747C16" w:rsidRPr="00747C16" w:rsidRDefault="00747C16" w:rsidP="00747C16">
      <w:pPr>
        <w:jc w:val="both"/>
        <w:rPr>
          <w:rFonts w:eastAsia="Arial" w:cs="Arial"/>
          <w:sz w:val="20"/>
          <w:szCs w:val="20"/>
        </w:rPr>
      </w:pPr>
      <w:r w:rsidRPr="00747C16">
        <w:rPr>
          <w:rFonts w:cs="Arial"/>
          <w:b/>
          <w:sz w:val="20"/>
          <w:szCs w:val="20"/>
        </w:rPr>
        <w:t>f.</w:t>
      </w:r>
      <w:r w:rsidRPr="00747C16">
        <w:rPr>
          <w:rFonts w:cs="Arial"/>
          <w:sz w:val="20"/>
          <w:szCs w:val="20"/>
        </w:rPr>
        <w:t xml:space="preserve"> </w:t>
      </w:r>
      <w:r w:rsidRPr="00747C16">
        <w:rPr>
          <w:rFonts w:cs="Arial"/>
          <w:b/>
          <w:color w:val="3860A8"/>
          <w:sz w:val="20"/>
          <w:szCs w:val="20"/>
        </w:rPr>
        <w:t>Damit sie zum „Nachtanken“ ihre Position nicht verlassen müssen,</w:t>
      </w:r>
      <w:r w:rsidRPr="00747C16">
        <w:rPr>
          <w:rFonts w:cs="Arial"/>
          <w:color w:val="3860A8"/>
          <w:sz w:val="20"/>
          <w:szCs w:val="20"/>
          <w:u w:val="single"/>
        </w:rPr>
        <w:t xml:space="preserve"> </w:t>
      </w:r>
      <w:r w:rsidRPr="00747C16">
        <w:rPr>
          <w:rFonts w:cs="Arial"/>
          <w:sz w:val="20"/>
          <w:szCs w:val="20"/>
        </w:rPr>
        <w:t>werden sie von „Tankerbienen“ versorgt, um genug Energie zu haben.</w:t>
      </w:r>
    </w:p>
    <w:p w:rsidR="00747C16" w:rsidRDefault="00747C16" w:rsidP="00747C16">
      <w:pPr>
        <w:rPr>
          <w:rFonts w:eastAsia="Arial" w:cs="Arial"/>
          <w:sz w:val="20"/>
          <w:szCs w:val="20"/>
        </w:rPr>
      </w:pPr>
    </w:p>
    <w:p w:rsidR="00747C16" w:rsidRPr="00213681" w:rsidRDefault="00747C16" w:rsidP="00747C16">
      <w:pPr>
        <w:rPr>
          <w:rFonts w:eastAsia="Arial" w:cs="Arial"/>
          <w:sz w:val="20"/>
          <w:szCs w:val="20"/>
        </w:rPr>
      </w:pPr>
    </w:p>
    <w:p w:rsidR="00747C16" w:rsidRPr="00747C16" w:rsidRDefault="00747C16" w:rsidP="00747C16">
      <w:pPr>
        <w:pStyle w:val="Text"/>
        <w:spacing w:line="360" w:lineRule="auto"/>
        <w:rPr>
          <w:rFonts w:ascii="Arial" w:eastAsia="Arial" w:hAnsi="Arial" w:cs="Arial"/>
          <w:color w:val="auto"/>
          <w:sz w:val="20"/>
          <w:szCs w:val="20"/>
        </w:rPr>
      </w:pPr>
      <w:r w:rsidRPr="00747C16">
        <w:rPr>
          <w:rFonts w:ascii="Arial" w:hAnsi="Arial" w:cs="Arial"/>
          <w:b/>
          <w:color w:val="auto"/>
          <w:sz w:val="20"/>
          <w:szCs w:val="20"/>
        </w:rPr>
        <w:t>2.</w:t>
      </w:r>
      <w:r w:rsidRPr="00747C16">
        <w:rPr>
          <w:rFonts w:ascii="Arial" w:hAnsi="Arial" w:cs="Arial"/>
          <w:color w:val="auto"/>
          <w:sz w:val="20"/>
          <w:szCs w:val="20"/>
        </w:rPr>
        <w:t xml:space="preserve"> Individuelle Antworten</w:t>
      </w:r>
    </w:p>
    <w:p w:rsidR="00747C16" w:rsidRDefault="00747C16" w:rsidP="00747C16">
      <w:pPr>
        <w:rPr>
          <w:rFonts w:cs="Arial"/>
          <w:b/>
          <w:sz w:val="20"/>
          <w:szCs w:val="20"/>
        </w:rPr>
      </w:pPr>
    </w:p>
    <w:p w:rsidR="00747C16" w:rsidRDefault="00747C16" w:rsidP="00747C16">
      <w:pPr>
        <w:rPr>
          <w:rFonts w:cs="Arial"/>
          <w:b/>
          <w:sz w:val="20"/>
          <w:szCs w:val="20"/>
        </w:rPr>
      </w:pPr>
    </w:p>
    <w:p w:rsidR="00747C16" w:rsidRPr="00B80DF6" w:rsidRDefault="00747C16" w:rsidP="00747C16">
      <w:pPr>
        <w:shd w:val="clear" w:color="auto" w:fill="3860A8"/>
        <w:rPr>
          <w:b/>
          <w:color w:val="FFFFFF" w:themeColor="background1"/>
          <w:kern w:val="36"/>
        </w:rPr>
      </w:pPr>
      <w:r>
        <w:rPr>
          <w:b/>
          <w:color w:val="FFFFFF" w:themeColor="background1"/>
          <w:kern w:val="36"/>
        </w:rPr>
        <w:t>Arbeitsblatt 5: Leben im Bienenstock</w:t>
      </w:r>
    </w:p>
    <w:p w:rsidR="00747C16" w:rsidRDefault="00747C16" w:rsidP="00747C16">
      <w:pPr>
        <w:ind w:right="-284"/>
        <w:rPr>
          <w:rFonts w:cs="Arial"/>
          <w:sz w:val="20"/>
          <w:szCs w:val="20"/>
        </w:rPr>
      </w:pPr>
    </w:p>
    <w:p w:rsidR="00747C16" w:rsidRPr="002861DA" w:rsidRDefault="00747C16" w:rsidP="002861DA">
      <w:pPr>
        <w:rPr>
          <w:sz w:val="20"/>
          <w:szCs w:val="20"/>
        </w:rPr>
      </w:pPr>
    </w:p>
    <w:p w:rsidR="00747C16" w:rsidRPr="002861DA" w:rsidRDefault="00747C16" w:rsidP="002861DA">
      <w:pPr>
        <w:rPr>
          <w:rFonts w:eastAsiaTheme="majorEastAsia"/>
          <w:b/>
          <w:sz w:val="20"/>
          <w:szCs w:val="20"/>
        </w:rPr>
      </w:pPr>
      <w:r w:rsidRPr="002861DA">
        <w:rPr>
          <w:rFonts w:eastAsiaTheme="majorEastAsia"/>
          <w:b/>
          <w:sz w:val="20"/>
          <w:szCs w:val="20"/>
        </w:rPr>
        <w:t>Temperatur im Bienenstock</w:t>
      </w:r>
    </w:p>
    <w:p w:rsidR="00747C16" w:rsidRPr="002861DA" w:rsidRDefault="00747C16" w:rsidP="002861DA">
      <w:pPr>
        <w:rPr>
          <w:rFonts w:eastAsia="Arial"/>
          <w:color w:val="365F91" w:themeColor="accent1" w:themeShade="BF"/>
          <w:sz w:val="20"/>
          <w:szCs w:val="20"/>
        </w:rPr>
      </w:pPr>
      <w:r w:rsidRPr="002861DA">
        <w:rPr>
          <w:rFonts w:eastAsiaTheme="majorEastAsia"/>
          <w:color w:val="365F91" w:themeColor="accent1" w:themeShade="BF"/>
          <w:sz w:val="20"/>
          <w:szCs w:val="20"/>
        </w:rPr>
        <w:t xml:space="preserve">Merke: </w:t>
      </w:r>
      <w:r w:rsidRPr="002861DA">
        <w:rPr>
          <w:color w:val="365F91" w:themeColor="accent1" w:themeShade="BF"/>
          <w:sz w:val="20"/>
          <w:szCs w:val="20"/>
        </w:rPr>
        <w:t>Wenn es im Sommer im Bienenstock zu heiß wird, dann sammeln die Arbeiterbienen Wasser. Damit befeuchten sie die Wabenzellen und andere Bienen („</w:t>
      </w:r>
      <w:proofErr w:type="spellStart"/>
      <w:r w:rsidRPr="002861DA">
        <w:rPr>
          <w:color w:val="365F91" w:themeColor="accent1" w:themeShade="BF"/>
          <w:sz w:val="20"/>
          <w:szCs w:val="20"/>
        </w:rPr>
        <w:t>Ventilatorbienen</w:t>
      </w:r>
      <w:proofErr w:type="spellEnd"/>
      <w:r w:rsidRPr="002861DA">
        <w:rPr>
          <w:color w:val="365F91" w:themeColor="accent1" w:themeShade="BF"/>
          <w:sz w:val="20"/>
          <w:szCs w:val="20"/>
        </w:rPr>
        <w:t>“), sorgen durch Flügelschlagen für einen stetigen Luftstrom, der das Wasser verdunsten lässt. Wird es im Innenbereich des Stocks zu kalt, beginnen die Bienen aktiv zu heizen.</w:t>
      </w:r>
    </w:p>
    <w:p w:rsidR="00747C16" w:rsidRPr="002861DA" w:rsidRDefault="00747C16" w:rsidP="002861DA">
      <w:pPr>
        <w:rPr>
          <w:rFonts w:eastAsia="Arial"/>
          <w:color w:val="365F91" w:themeColor="accent1" w:themeShade="BF"/>
          <w:sz w:val="20"/>
          <w:szCs w:val="20"/>
        </w:rPr>
      </w:pPr>
      <w:r w:rsidRPr="002861DA">
        <w:rPr>
          <w:color w:val="365F91" w:themeColor="accent1" w:themeShade="BF"/>
          <w:sz w:val="20"/>
          <w:szCs w:val="20"/>
        </w:rPr>
        <w:t>Mit der Aktivität ihrer</w:t>
      </w:r>
      <w:r w:rsidR="002861DA" w:rsidRPr="002861DA">
        <w:rPr>
          <w:color w:val="365F91" w:themeColor="accent1" w:themeShade="BF"/>
          <w:sz w:val="20"/>
          <w:szCs w:val="20"/>
        </w:rPr>
        <w:t xml:space="preserve"> ausgeklinkten Flugmuskulatur</w:t>
      </w:r>
      <w:r w:rsidRPr="002861DA">
        <w:rPr>
          <w:color w:val="365F91" w:themeColor="accent1" w:themeShade="BF"/>
          <w:sz w:val="20"/>
          <w:szCs w:val="20"/>
        </w:rPr>
        <w:t xml:space="preserve"> heizen sie sich auf über 40 Grad Celsius auf.</w:t>
      </w:r>
    </w:p>
    <w:p w:rsidR="00747C16" w:rsidRDefault="00747C16" w:rsidP="002861DA">
      <w:pPr>
        <w:rPr>
          <w:sz w:val="20"/>
          <w:szCs w:val="20"/>
        </w:rPr>
      </w:pPr>
    </w:p>
    <w:p w:rsidR="002861DA" w:rsidRPr="002861DA" w:rsidRDefault="002861DA" w:rsidP="002861DA">
      <w:pPr>
        <w:rPr>
          <w:rFonts w:eastAsiaTheme="majorEastAsia"/>
          <w:b/>
          <w:sz w:val="20"/>
          <w:szCs w:val="20"/>
        </w:rPr>
      </w:pPr>
      <w:r w:rsidRPr="002861DA">
        <w:rPr>
          <w:rFonts w:eastAsiaTheme="majorEastAsia"/>
          <w:b/>
          <w:sz w:val="20"/>
          <w:szCs w:val="20"/>
        </w:rPr>
        <w:t>Arbeitsteilung und Fortpflanzung</w:t>
      </w:r>
    </w:p>
    <w:p w:rsidR="002861DA" w:rsidRDefault="002861DA" w:rsidP="002861DA">
      <w:pPr>
        <w:rPr>
          <w:rFonts w:eastAsiaTheme="majorEastAsia"/>
          <w:sz w:val="20"/>
          <w:szCs w:val="20"/>
        </w:rPr>
      </w:pPr>
      <w:r w:rsidRPr="002861DA">
        <w:rPr>
          <w:rFonts w:eastAsiaTheme="majorEastAsia"/>
          <w:sz w:val="20"/>
          <w:szCs w:val="20"/>
        </w:rPr>
        <w:t xml:space="preserve">Merke: In einem Bienenstock leben drei verschiedene Bienenwesen: </w:t>
      </w:r>
      <w:r w:rsidRPr="002861DA">
        <w:rPr>
          <w:rFonts w:eastAsiaTheme="majorEastAsia"/>
          <w:sz w:val="20"/>
          <w:szCs w:val="20"/>
        </w:rPr>
        <w:tab/>
      </w:r>
    </w:p>
    <w:p w:rsidR="002861DA" w:rsidRPr="002861DA" w:rsidRDefault="002861DA" w:rsidP="002861DA">
      <w:pPr>
        <w:rPr>
          <w:rFonts w:eastAsiaTheme="majorEastAsia"/>
          <w:b/>
          <w:color w:val="365F91" w:themeColor="accent1" w:themeShade="BF"/>
          <w:sz w:val="20"/>
          <w:szCs w:val="20"/>
        </w:rPr>
      </w:pPr>
      <w:r w:rsidRPr="002861DA">
        <w:rPr>
          <w:rFonts w:eastAsiaTheme="majorEastAsia"/>
          <w:b/>
          <w:color w:val="365F91" w:themeColor="accent1" w:themeShade="BF"/>
          <w:sz w:val="20"/>
          <w:szCs w:val="20"/>
        </w:rPr>
        <w:t>Königin</w:t>
      </w:r>
    </w:p>
    <w:p w:rsidR="002861DA" w:rsidRPr="002861DA" w:rsidRDefault="002861DA" w:rsidP="002861DA">
      <w:pPr>
        <w:rPr>
          <w:rFonts w:eastAsiaTheme="majorEastAsia"/>
          <w:b/>
          <w:color w:val="365F91" w:themeColor="accent1" w:themeShade="BF"/>
          <w:sz w:val="20"/>
          <w:szCs w:val="20"/>
        </w:rPr>
      </w:pPr>
      <w:r w:rsidRPr="002861DA">
        <w:rPr>
          <w:rFonts w:eastAsiaTheme="majorEastAsia"/>
          <w:b/>
          <w:color w:val="365F91" w:themeColor="accent1" w:themeShade="BF"/>
          <w:sz w:val="20"/>
          <w:szCs w:val="20"/>
        </w:rPr>
        <w:t>Arbeitsbiene</w:t>
      </w:r>
    </w:p>
    <w:p w:rsidR="002861DA" w:rsidRPr="002861DA" w:rsidRDefault="002861DA" w:rsidP="002861DA">
      <w:pPr>
        <w:rPr>
          <w:rFonts w:eastAsiaTheme="majorEastAsia"/>
          <w:b/>
          <w:color w:val="365F91" w:themeColor="accent1" w:themeShade="BF"/>
          <w:sz w:val="20"/>
          <w:szCs w:val="20"/>
        </w:rPr>
      </w:pPr>
      <w:proofErr w:type="spellStart"/>
      <w:r w:rsidRPr="002861DA">
        <w:rPr>
          <w:rFonts w:eastAsiaTheme="majorEastAsia"/>
          <w:b/>
          <w:color w:val="365F91" w:themeColor="accent1" w:themeShade="BF"/>
          <w:sz w:val="20"/>
          <w:szCs w:val="20"/>
        </w:rPr>
        <w:t>Drohn</w:t>
      </w:r>
      <w:proofErr w:type="spellEnd"/>
    </w:p>
    <w:p w:rsidR="002861DA" w:rsidRPr="002861DA" w:rsidRDefault="002861DA" w:rsidP="002861DA">
      <w:pPr>
        <w:rPr>
          <w:rFonts w:eastAsiaTheme="majorEastAsia"/>
          <w:sz w:val="20"/>
          <w:szCs w:val="20"/>
        </w:rPr>
      </w:pPr>
      <w:r w:rsidRPr="002861DA">
        <w:rPr>
          <w:rFonts w:eastAsiaTheme="majorEastAsia"/>
          <w:sz w:val="20"/>
          <w:szCs w:val="20"/>
        </w:rPr>
        <w:t xml:space="preserve">Sie unterscheiden sich durch ihre Körpergröße und die Ausbildung ihrer </w:t>
      </w:r>
      <w:r w:rsidRPr="002861DA">
        <w:rPr>
          <w:rFonts w:eastAsiaTheme="majorEastAsia"/>
          <w:b/>
          <w:color w:val="365F91" w:themeColor="accent1" w:themeShade="BF"/>
          <w:sz w:val="20"/>
          <w:szCs w:val="20"/>
        </w:rPr>
        <w:t>Augen</w:t>
      </w:r>
      <w:r w:rsidRPr="002861DA">
        <w:rPr>
          <w:rFonts w:eastAsiaTheme="majorEastAsia"/>
          <w:sz w:val="20"/>
          <w:szCs w:val="20"/>
        </w:rPr>
        <w:t xml:space="preserve">. </w:t>
      </w:r>
    </w:p>
    <w:p w:rsidR="002861DA" w:rsidRDefault="002861DA" w:rsidP="002861DA">
      <w:pPr>
        <w:rPr>
          <w:sz w:val="20"/>
          <w:szCs w:val="20"/>
        </w:rPr>
      </w:pPr>
    </w:p>
    <w:p w:rsidR="002861DA" w:rsidRPr="002861DA" w:rsidRDefault="002861DA" w:rsidP="002861DA">
      <w:pPr>
        <w:rPr>
          <w:rFonts w:eastAsiaTheme="majorEastAsia"/>
          <w:b/>
          <w:sz w:val="20"/>
          <w:szCs w:val="20"/>
        </w:rPr>
      </w:pPr>
      <w:r w:rsidRPr="002861DA">
        <w:rPr>
          <w:rFonts w:eastAsiaTheme="majorEastAsia"/>
          <w:b/>
          <w:sz w:val="20"/>
          <w:szCs w:val="20"/>
        </w:rPr>
        <w:t>Biene und Mensch</w:t>
      </w:r>
    </w:p>
    <w:tbl>
      <w:tblPr>
        <w:tblW w:w="7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20"/>
        <w:gridCol w:w="6164"/>
      </w:tblGrid>
      <w:tr w:rsidR="002861DA" w:rsidRPr="00FD1DD4" w:rsidTr="002861DA">
        <w:trPr>
          <w:trHeight w:val="330"/>
        </w:trPr>
        <w:tc>
          <w:tcPr>
            <w:tcW w:w="1420" w:type="dxa"/>
            <w:vMerge w:val="restart"/>
            <w:vAlign w:val="center"/>
          </w:tcPr>
          <w:p w:rsidR="002861DA" w:rsidRPr="002861DA" w:rsidRDefault="002861DA" w:rsidP="002861DA">
            <w:pPr>
              <w:jc w:val="center"/>
              <w:rPr>
                <w:rFonts w:eastAsiaTheme="majorEastAsia" w:cs="Arial"/>
                <w:iCs/>
                <w:sz w:val="20"/>
                <w:szCs w:val="20"/>
              </w:rPr>
            </w:pPr>
            <w:r w:rsidRPr="002861DA">
              <w:rPr>
                <w:rFonts w:eastAsiaTheme="majorEastAsia" w:cs="Arial"/>
                <w:iCs/>
                <w:sz w:val="20"/>
                <w:szCs w:val="20"/>
              </w:rPr>
              <w:t>Produkt</w:t>
            </w:r>
          </w:p>
        </w:tc>
        <w:tc>
          <w:tcPr>
            <w:tcW w:w="6164" w:type="dxa"/>
            <w:vAlign w:val="center"/>
          </w:tcPr>
          <w:p w:rsidR="002861DA" w:rsidRPr="002861DA" w:rsidRDefault="002861DA" w:rsidP="002861DA">
            <w:pPr>
              <w:jc w:val="center"/>
              <w:rPr>
                <w:rFonts w:eastAsiaTheme="majorEastAsia" w:cs="Arial"/>
                <w:iCs/>
                <w:sz w:val="20"/>
                <w:szCs w:val="20"/>
              </w:rPr>
            </w:pPr>
            <w:r w:rsidRPr="002861DA">
              <w:rPr>
                <w:rFonts w:eastAsiaTheme="majorEastAsia" w:cs="Arial"/>
                <w:iCs/>
                <w:sz w:val="20"/>
                <w:szCs w:val="20"/>
              </w:rPr>
              <w:t>Nutzen Mensch</w:t>
            </w:r>
            <w:bookmarkStart w:id="0" w:name="_GoBack"/>
            <w:bookmarkEnd w:id="0"/>
          </w:p>
        </w:tc>
      </w:tr>
      <w:tr w:rsidR="002861DA" w:rsidRPr="00FD1DD4" w:rsidTr="002861DA">
        <w:trPr>
          <w:trHeight w:val="330"/>
        </w:trPr>
        <w:tc>
          <w:tcPr>
            <w:tcW w:w="1420" w:type="dxa"/>
            <w:vMerge/>
            <w:vAlign w:val="center"/>
          </w:tcPr>
          <w:p w:rsidR="002861DA" w:rsidRPr="002861DA" w:rsidRDefault="002861DA" w:rsidP="002861DA">
            <w:pPr>
              <w:jc w:val="center"/>
              <w:rPr>
                <w:rFonts w:eastAsiaTheme="majorEastAsia" w:cs="Arial"/>
                <w:iCs/>
                <w:sz w:val="20"/>
                <w:szCs w:val="20"/>
              </w:rPr>
            </w:pPr>
          </w:p>
        </w:tc>
        <w:tc>
          <w:tcPr>
            <w:tcW w:w="6164" w:type="dxa"/>
            <w:vAlign w:val="center"/>
          </w:tcPr>
          <w:p w:rsidR="002861DA" w:rsidRPr="002861DA" w:rsidRDefault="002861DA" w:rsidP="002861DA">
            <w:pPr>
              <w:jc w:val="center"/>
              <w:rPr>
                <w:rFonts w:eastAsiaTheme="majorEastAsia" w:cs="Arial"/>
                <w:iCs/>
                <w:sz w:val="20"/>
                <w:szCs w:val="20"/>
              </w:rPr>
            </w:pPr>
            <w:r w:rsidRPr="002861DA">
              <w:rPr>
                <w:rFonts w:eastAsiaTheme="majorEastAsia" w:cs="Arial"/>
                <w:iCs/>
                <w:sz w:val="20"/>
                <w:szCs w:val="20"/>
              </w:rPr>
              <w:t>Nutzen Biene</w:t>
            </w:r>
          </w:p>
        </w:tc>
      </w:tr>
      <w:tr w:rsidR="002861DA" w:rsidRPr="00FD1DD4" w:rsidTr="002861DA">
        <w:trPr>
          <w:trHeight w:val="334"/>
        </w:trPr>
        <w:tc>
          <w:tcPr>
            <w:tcW w:w="1420" w:type="dxa"/>
            <w:vMerge w:val="restart"/>
            <w:vAlign w:val="center"/>
          </w:tcPr>
          <w:p w:rsidR="002861DA" w:rsidRPr="002861DA" w:rsidRDefault="002861DA" w:rsidP="002861DA">
            <w:pPr>
              <w:jc w:val="center"/>
              <w:rPr>
                <w:rFonts w:eastAsiaTheme="majorEastAsia" w:cs="Arial"/>
                <w:iCs/>
                <w:color w:val="3860A8"/>
                <w:sz w:val="20"/>
                <w:szCs w:val="20"/>
              </w:rPr>
            </w:pPr>
            <w:proofErr w:type="spellStart"/>
            <w:r w:rsidRPr="002861DA">
              <w:rPr>
                <w:rFonts w:eastAsiaTheme="majorEastAsia" w:cs="Arial"/>
                <w:iCs/>
                <w:color w:val="3860A8"/>
                <w:sz w:val="20"/>
                <w:szCs w:val="20"/>
              </w:rPr>
              <w:t>Propolis</w:t>
            </w:r>
            <w:proofErr w:type="spellEnd"/>
          </w:p>
        </w:tc>
        <w:tc>
          <w:tcPr>
            <w:tcW w:w="6164" w:type="dxa"/>
            <w:vAlign w:val="center"/>
          </w:tcPr>
          <w:p w:rsidR="002861DA" w:rsidRPr="002861DA" w:rsidRDefault="002861DA" w:rsidP="002861DA">
            <w:pPr>
              <w:jc w:val="center"/>
              <w:rPr>
                <w:rFonts w:eastAsiaTheme="majorEastAsia" w:cs="Arial"/>
                <w:iCs/>
                <w:color w:val="3860A8"/>
                <w:sz w:val="20"/>
                <w:szCs w:val="20"/>
              </w:rPr>
            </w:pPr>
            <w:proofErr w:type="spellStart"/>
            <w:r w:rsidRPr="002861DA">
              <w:rPr>
                <w:rFonts w:eastAsiaTheme="majorEastAsia" w:cs="Arial"/>
                <w:iCs/>
                <w:color w:val="3860A8"/>
                <w:sz w:val="20"/>
                <w:szCs w:val="20"/>
              </w:rPr>
              <w:t>Atemwegserkrankungen</w:t>
            </w:r>
            <w:proofErr w:type="spellEnd"/>
            <w:r w:rsidRPr="002861DA">
              <w:rPr>
                <w:rFonts w:eastAsiaTheme="majorEastAsia" w:cs="Arial"/>
                <w:iCs/>
                <w:color w:val="3860A8"/>
                <w:sz w:val="20"/>
                <w:szCs w:val="20"/>
              </w:rPr>
              <w:t>, Wundbehandlung</w:t>
            </w:r>
          </w:p>
        </w:tc>
      </w:tr>
      <w:tr w:rsidR="002861DA" w:rsidRPr="00FD1DD4" w:rsidTr="002861DA">
        <w:trPr>
          <w:trHeight w:val="334"/>
        </w:trPr>
        <w:tc>
          <w:tcPr>
            <w:tcW w:w="1420" w:type="dxa"/>
            <w:vMerge/>
            <w:vAlign w:val="center"/>
          </w:tcPr>
          <w:p w:rsidR="002861DA" w:rsidRPr="002861DA" w:rsidRDefault="002861DA" w:rsidP="002861DA">
            <w:pPr>
              <w:jc w:val="center"/>
              <w:rPr>
                <w:rFonts w:eastAsiaTheme="majorEastAsia" w:cs="Arial"/>
                <w:iCs/>
                <w:color w:val="3860A8"/>
                <w:sz w:val="20"/>
                <w:szCs w:val="20"/>
              </w:rPr>
            </w:pPr>
          </w:p>
        </w:tc>
        <w:tc>
          <w:tcPr>
            <w:tcW w:w="6164" w:type="dxa"/>
            <w:vAlign w:val="center"/>
          </w:tcPr>
          <w:p w:rsidR="002861DA" w:rsidRPr="002861DA" w:rsidRDefault="002861DA" w:rsidP="002861DA">
            <w:pPr>
              <w:jc w:val="center"/>
              <w:rPr>
                <w:rFonts w:eastAsiaTheme="majorEastAsia" w:cs="Arial"/>
                <w:iCs/>
                <w:color w:val="3860A8"/>
                <w:sz w:val="20"/>
                <w:szCs w:val="20"/>
              </w:rPr>
            </w:pPr>
            <w:r w:rsidRPr="002861DA">
              <w:rPr>
                <w:rFonts w:eastAsiaTheme="majorEastAsia" w:cs="Arial"/>
                <w:iCs/>
                <w:color w:val="3860A8"/>
                <w:sz w:val="20"/>
                <w:szCs w:val="20"/>
              </w:rPr>
              <w:t>Antibakterielle Wirkung</w:t>
            </w:r>
          </w:p>
        </w:tc>
      </w:tr>
      <w:tr w:rsidR="002861DA" w:rsidRPr="00FD1DD4" w:rsidTr="002861DA">
        <w:trPr>
          <w:trHeight w:val="330"/>
        </w:trPr>
        <w:tc>
          <w:tcPr>
            <w:tcW w:w="1420" w:type="dxa"/>
            <w:vMerge w:val="restart"/>
            <w:vAlign w:val="center"/>
          </w:tcPr>
          <w:p w:rsidR="002861DA" w:rsidRPr="002861DA" w:rsidRDefault="002861DA" w:rsidP="002861DA">
            <w:pPr>
              <w:jc w:val="center"/>
              <w:rPr>
                <w:rFonts w:eastAsiaTheme="majorEastAsia" w:cs="Arial"/>
                <w:iCs/>
                <w:color w:val="3860A8"/>
                <w:sz w:val="20"/>
                <w:szCs w:val="20"/>
              </w:rPr>
            </w:pPr>
            <w:r w:rsidRPr="002861DA">
              <w:rPr>
                <w:rFonts w:eastAsiaTheme="majorEastAsia" w:cs="Arial"/>
                <w:iCs/>
                <w:color w:val="3860A8"/>
                <w:sz w:val="20"/>
                <w:szCs w:val="20"/>
              </w:rPr>
              <w:t>Wachs</w:t>
            </w:r>
          </w:p>
        </w:tc>
        <w:tc>
          <w:tcPr>
            <w:tcW w:w="6164" w:type="dxa"/>
            <w:vAlign w:val="center"/>
          </w:tcPr>
          <w:p w:rsidR="002861DA" w:rsidRPr="002861DA" w:rsidRDefault="002861DA" w:rsidP="002861DA">
            <w:pPr>
              <w:jc w:val="center"/>
              <w:rPr>
                <w:rFonts w:eastAsiaTheme="majorEastAsia" w:cs="Arial"/>
                <w:iCs/>
                <w:color w:val="3860A8"/>
                <w:sz w:val="20"/>
                <w:szCs w:val="20"/>
              </w:rPr>
            </w:pPr>
            <w:r w:rsidRPr="002861DA">
              <w:rPr>
                <w:rFonts w:eastAsiaTheme="majorEastAsia" w:cs="Arial"/>
                <w:iCs/>
                <w:color w:val="3860A8"/>
                <w:sz w:val="20"/>
                <w:szCs w:val="20"/>
              </w:rPr>
              <w:t>Kerzen aus Bienenwachs</w:t>
            </w:r>
          </w:p>
        </w:tc>
      </w:tr>
      <w:tr w:rsidR="002861DA" w:rsidRPr="00FD1DD4" w:rsidTr="002861DA">
        <w:trPr>
          <w:trHeight w:val="330"/>
        </w:trPr>
        <w:tc>
          <w:tcPr>
            <w:tcW w:w="1420" w:type="dxa"/>
            <w:vMerge/>
            <w:vAlign w:val="center"/>
          </w:tcPr>
          <w:p w:rsidR="002861DA" w:rsidRPr="002861DA" w:rsidRDefault="002861DA" w:rsidP="002861DA">
            <w:pPr>
              <w:jc w:val="center"/>
              <w:rPr>
                <w:rFonts w:eastAsiaTheme="majorEastAsia" w:cs="Arial"/>
                <w:iCs/>
                <w:color w:val="3860A8"/>
                <w:sz w:val="20"/>
                <w:szCs w:val="20"/>
              </w:rPr>
            </w:pPr>
          </w:p>
        </w:tc>
        <w:tc>
          <w:tcPr>
            <w:tcW w:w="6164" w:type="dxa"/>
            <w:vAlign w:val="center"/>
          </w:tcPr>
          <w:p w:rsidR="002861DA" w:rsidRPr="002861DA" w:rsidRDefault="002861DA" w:rsidP="002861DA">
            <w:pPr>
              <w:jc w:val="center"/>
              <w:rPr>
                <w:rFonts w:eastAsiaTheme="majorEastAsia" w:cs="Arial"/>
                <w:iCs/>
                <w:color w:val="3860A8"/>
                <w:sz w:val="20"/>
                <w:szCs w:val="20"/>
              </w:rPr>
            </w:pPr>
            <w:r w:rsidRPr="002861DA">
              <w:rPr>
                <w:rFonts w:eastAsiaTheme="majorEastAsia" w:cs="Arial"/>
                <w:iCs/>
                <w:color w:val="3860A8"/>
                <w:sz w:val="20"/>
                <w:szCs w:val="20"/>
              </w:rPr>
              <w:t>Baumaterial</w:t>
            </w:r>
          </w:p>
        </w:tc>
      </w:tr>
      <w:tr w:rsidR="002861DA" w:rsidRPr="00FD1DD4" w:rsidTr="002861DA">
        <w:trPr>
          <w:trHeight w:val="330"/>
        </w:trPr>
        <w:tc>
          <w:tcPr>
            <w:tcW w:w="1420" w:type="dxa"/>
            <w:vMerge w:val="restart"/>
            <w:vAlign w:val="center"/>
          </w:tcPr>
          <w:p w:rsidR="002861DA" w:rsidRPr="002861DA" w:rsidRDefault="002861DA" w:rsidP="002861DA">
            <w:pPr>
              <w:jc w:val="center"/>
              <w:rPr>
                <w:rFonts w:eastAsiaTheme="majorEastAsia" w:cs="Arial"/>
                <w:iCs/>
                <w:color w:val="3860A8"/>
                <w:sz w:val="20"/>
                <w:szCs w:val="20"/>
              </w:rPr>
            </w:pPr>
            <w:r w:rsidRPr="002861DA">
              <w:rPr>
                <w:rFonts w:eastAsiaTheme="majorEastAsia" w:cs="Arial"/>
                <w:iCs/>
                <w:color w:val="3860A8"/>
                <w:sz w:val="20"/>
                <w:szCs w:val="20"/>
              </w:rPr>
              <w:t>Honig</w:t>
            </w:r>
          </w:p>
        </w:tc>
        <w:tc>
          <w:tcPr>
            <w:tcW w:w="6164" w:type="dxa"/>
            <w:vAlign w:val="center"/>
          </w:tcPr>
          <w:p w:rsidR="002861DA" w:rsidRPr="002861DA" w:rsidRDefault="002861DA" w:rsidP="002861DA">
            <w:pPr>
              <w:jc w:val="center"/>
              <w:rPr>
                <w:rFonts w:eastAsiaTheme="majorEastAsia" w:cs="Arial"/>
                <w:iCs/>
                <w:color w:val="3860A8"/>
                <w:sz w:val="20"/>
                <w:szCs w:val="20"/>
              </w:rPr>
            </w:pPr>
            <w:r w:rsidRPr="002861DA">
              <w:rPr>
                <w:rFonts w:eastAsiaTheme="majorEastAsia" w:cs="Arial"/>
                <w:iCs/>
                <w:color w:val="3860A8"/>
                <w:sz w:val="20"/>
                <w:szCs w:val="20"/>
              </w:rPr>
              <w:t>Nahrungsmittel</w:t>
            </w:r>
          </w:p>
        </w:tc>
      </w:tr>
      <w:tr w:rsidR="002861DA" w:rsidRPr="00FD1DD4" w:rsidTr="002861DA">
        <w:trPr>
          <w:trHeight w:val="330"/>
        </w:trPr>
        <w:tc>
          <w:tcPr>
            <w:tcW w:w="1420" w:type="dxa"/>
            <w:vMerge/>
            <w:vAlign w:val="center"/>
          </w:tcPr>
          <w:p w:rsidR="002861DA" w:rsidRPr="002861DA" w:rsidRDefault="002861DA" w:rsidP="002861DA">
            <w:pPr>
              <w:jc w:val="center"/>
              <w:rPr>
                <w:rFonts w:eastAsiaTheme="majorEastAsia" w:cs="Arial"/>
                <w:iCs/>
                <w:color w:val="3860A8"/>
                <w:sz w:val="20"/>
                <w:szCs w:val="20"/>
              </w:rPr>
            </w:pPr>
          </w:p>
        </w:tc>
        <w:tc>
          <w:tcPr>
            <w:tcW w:w="6164" w:type="dxa"/>
            <w:vAlign w:val="center"/>
          </w:tcPr>
          <w:p w:rsidR="002861DA" w:rsidRPr="002861DA" w:rsidRDefault="002861DA" w:rsidP="002861DA">
            <w:pPr>
              <w:jc w:val="center"/>
              <w:rPr>
                <w:rFonts w:eastAsiaTheme="majorEastAsia" w:cs="Arial"/>
                <w:iCs/>
                <w:color w:val="3860A8"/>
                <w:sz w:val="20"/>
                <w:szCs w:val="20"/>
              </w:rPr>
            </w:pPr>
            <w:r w:rsidRPr="002861DA">
              <w:rPr>
                <w:rFonts w:eastAsiaTheme="majorEastAsia" w:cs="Arial"/>
                <w:iCs/>
                <w:color w:val="3860A8"/>
                <w:sz w:val="20"/>
                <w:szCs w:val="20"/>
              </w:rPr>
              <w:t>Nahrungsmittel mit überlebenswichtigen Nährstoffen</w:t>
            </w:r>
          </w:p>
        </w:tc>
      </w:tr>
    </w:tbl>
    <w:p w:rsidR="002861DA" w:rsidRDefault="002861DA" w:rsidP="002861DA">
      <w:pPr>
        <w:rPr>
          <w:sz w:val="20"/>
          <w:szCs w:val="20"/>
        </w:rPr>
      </w:pPr>
    </w:p>
    <w:p w:rsidR="002861DA" w:rsidRDefault="002861DA" w:rsidP="002861DA">
      <w:pPr>
        <w:rPr>
          <w:sz w:val="20"/>
          <w:szCs w:val="20"/>
        </w:rPr>
      </w:pPr>
    </w:p>
    <w:p w:rsidR="002861DA" w:rsidRPr="002861DA" w:rsidRDefault="002861DA" w:rsidP="002861DA">
      <w:pPr>
        <w:rPr>
          <w:rFonts w:eastAsiaTheme="majorEastAsia"/>
          <w:b/>
          <w:sz w:val="20"/>
          <w:szCs w:val="20"/>
        </w:rPr>
      </w:pPr>
      <w:r w:rsidRPr="002861DA">
        <w:rPr>
          <w:rFonts w:eastAsiaTheme="majorEastAsia"/>
          <w:b/>
          <w:sz w:val="20"/>
          <w:szCs w:val="20"/>
        </w:rPr>
        <w:t>Verteidigung</w:t>
      </w:r>
    </w:p>
    <w:p w:rsidR="002861DA" w:rsidRPr="002861DA" w:rsidRDefault="002861DA" w:rsidP="002861DA">
      <w:pPr>
        <w:rPr>
          <w:rFonts w:eastAsiaTheme="majorEastAsia"/>
          <w:b/>
          <w:color w:val="365F91" w:themeColor="accent1" w:themeShade="BF"/>
          <w:sz w:val="20"/>
          <w:szCs w:val="20"/>
        </w:rPr>
      </w:pPr>
      <w:r w:rsidRPr="002861DA">
        <w:rPr>
          <w:rFonts w:eastAsiaTheme="majorEastAsia"/>
          <w:sz w:val="20"/>
          <w:szCs w:val="20"/>
        </w:rPr>
        <w:t xml:space="preserve">Feinde: </w:t>
      </w:r>
      <w:r w:rsidRPr="002861DA">
        <w:rPr>
          <w:rFonts w:eastAsiaTheme="majorEastAsia"/>
          <w:b/>
          <w:color w:val="365F91" w:themeColor="accent1" w:themeShade="BF"/>
          <w:sz w:val="20"/>
          <w:szCs w:val="20"/>
        </w:rPr>
        <w:t>Maus, Hornisse, Mensch, Keime</w:t>
      </w:r>
    </w:p>
    <w:p w:rsidR="002861DA" w:rsidRPr="002861DA" w:rsidRDefault="002861DA" w:rsidP="002861DA">
      <w:pPr>
        <w:rPr>
          <w:rFonts w:eastAsiaTheme="majorEastAsia"/>
          <w:b/>
          <w:color w:val="365F91" w:themeColor="accent1" w:themeShade="BF"/>
          <w:sz w:val="20"/>
          <w:szCs w:val="20"/>
        </w:rPr>
      </w:pPr>
      <w:r w:rsidRPr="002861DA">
        <w:rPr>
          <w:rFonts w:eastAsiaTheme="majorEastAsia"/>
          <w:sz w:val="20"/>
          <w:szCs w:val="20"/>
        </w:rPr>
        <w:t xml:space="preserve">Verteidigung: </w:t>
      </w:r>
      <w:r w:rsidRPr="002861DA">
        <w:rPr>
          <w:rFonts w:eastAsiaTheme="majorEastAsia"/>
          <w:b/>
          <w:color w:val="365F91" w:themeColor="accent1" w:themeShade="BF"/>
          <w:sz w:val="20"/>
          <w:szCs w:val="20"/>
        </w:rPr>
        <w:t xml:space="preserve">Bienen stechen zu, um den Angreifer zu betäuben oder zu töten; </w:t>
      </w:r>
      <w:proofErr w:type="spellStart"/>
      <w:r w:rsidRPr="002861DA">
        <w:rPr>
          <w:rFonts w:eastAsiaTheme="majorEastAsia"/>
          <w:b/>
          <w:color w:val="365F91" w:themeColor="accent1" w:themeShade="BF"/>
          <w:sz w:val="20"/>
          <w:szCs w:val="20"/>
        </w:rPr>
        <w:t>Propolis</w:t>
      </w:r>
      <w:proofErr w:type="spellEnd"/>
      <w:r w:rsidRPr="002861DA">
        <w:rPr>
          <w:rFonts w:eastAsiaTheme="majorEastAsia"/>
          <w:b/>
          <w:color w:val="365F91" w:themeColor="accent1" w:themeShade="BF"/>
          <w:sz w:val="20"/>
          <w:szCs w:val="20"/>
        </w:rPr>
        <w:t xml:space="preserve"> hat antibakterielle Wirkung und verhindert die Ausbreitung von Keimen</w:t>
      </w:r>
    </w:p>
    <w:p w:rsidR="002861DA" w:rsidRPr="002861DA" w:rsidRDefault="002861DA" w:rsidP="002861DA">
      <w:pPr>
        <w:rPr>
          <w:rFonts w:eastAsiaTheme="majorEastAsia"/>
          <w:sz w:val="20"/>
          <w:szCs w:val="20"/>
        </w:rPr>
      </w:pPr>
    </w:p>
    <w:p w:rsidR="002861DA" w:rsidRDefault="002861DA" w:rsidP="002861DA">
      <w:pPr>
        <w:rPr>
          <w:sz w:val="20"/>
          <w:szCs w:val="20"/>
        </w:rPr>
      </w:pPr>
    </w:p>
    <w:p w:rsidR="002861DA" w:rsidRPr="00B80DF6" w:rsidRDefault="002861DA" w:rsidP="002861DA">
      <w:pPr>
        <w:shd w:val="clear" w:color="auto" w:fill="3860A8"/>
        <w:rPr>
          <w:b/>
          <w:color w:val="FFFFFF" w:themeColor="background1"/>
          <w:kern w:val="36"/>
        </w:rPr>
      </w:pPr>
      <w:r>
        <w:rPr>
          <w:b/>
          <w:color w:val="FFFFFF" w:themeColor="background1"/>
          <w:kern w:val="36"/>
        </w:rPr>
        <w:t>Arbeitsblatt 6: Rettet die Bienen!</w:t>
      </w:r>
    </w:p>
    <w:p w:rsidR="002861DA" w:rsidRDefault="002861DA" w:rsidP="002861DA">
      <w:pPr>
        <w:rPr>
          <w:sz w:val="20"/>
          <w:szCs w:val="20"/>
        </w:rPr>
      </w:pPr>
    </w:p>
    <w:p w:rsidR="002861DA" w:rsidRPr="002861DA" w:rsidRDefault="002861DA" w:rsidP="002861DA">
      <w:pPr>
        <w:pStyle w:val="Listenabsatz"/>
        <w:spacing w:after="0" w:line="300" w:lineRule="auto"/>
        <w:ind w:left="0"/>
        <w:rPr>
          <w:rFonts w:ascii="Arial" w:hAnsi="Arial" w:cs="Arial"/>
          <w:sz w:val="20"/>
          <w:szCs w:val="20"/>
        </w:rPr>
      </w:pPr>
      <w:r w:rsidRPr="002861DA">
        <w:rPr>
          <w:rFonts w:ascii="Arial" w:hAnsi="Arial" w:cs="Arial"/>
          <w:b/>
          <w:sz w:val="20"/>
          <w:szCs w:val="20"/>
        </w:rPr>
        <w:t>1.</w:t>
      </w:r>
      <w:r>
        <w:rPr>
          <w:rFonts w:ascii="Arial" w:hAnsi="Arial" w:cs="Arial"/>
          <w:b/>
          <w:sz w:val="20"/>
          <w:szCs w:val="20"/>
        </w:rPr>
        <w:t xml:space="preserve"> </w:t>
      </w:r>
      <w:r w:rsidRPr="002861DA">
        <w:rPr>
          <w:rFonts w:ascii="Arial" w:hAnsi="Arial" w:cs="Arial"/>
          <w:sz w:val="20"/>
          <w:szCs w:val="20"/>
        </w:rPr>
        <w:t>Im Mai 2018 gab es in einem Supermarkt die Aktion „Biene weg - Regale leer“. Überlege Dir, welche Produkte man im Supermarkt in einer Welt ohne Bienen nicht mehr kaufen könnte.</w:t>
      </w:r>
    </w:p>
    <w:p w:rsidR="002861DA" w:rsidRPr="0018129F" w:rsidRDefault="002861DA" w:rsidP="002861DA">
      <w:pPr>
        <w:spacing w:line="300" w:lineRule="auto"/>
        <w:outlineLvl w:val="0"/>
        <w:rPr>
          <w:rFonts w:cs="Arial"/>
          <w:b/>
          <w:bCs/>
          <w:color w:val="3860A8"/>
          <w:kern w:val="36"/>
          <w:sz w:val="20"/>
          <w:szCs w:val="20"/>
        </w:rPr>
      </w:pPr>
      <w:r w:rsidRPr="0018129F">
        <w:rPr>
          <w:rFonts w:cs="Arial"/>
          <w:b/>
          <w:bCs/>
          <w:color w:val="3860A8"/>
          <w:kern w:val="36"/>
          <w:sz w:val="20"/>
          <w:szCs w:val="20"/>
        </w:rPr>
        <w:t>- Tomaten, Gurken, Kopfsalat,…</w:t>
      </w:r>
    </w:p>
    <w:p w:rsidR="002861DA" w:rsidRPr="0018129F" w:rsidRDefault="002861DA" w:rsidP="002861DA">
      <w:pPr>
        <w:spacing w:line="300" w:lineRule="auto"/>
        <w:outlineLvl w:val="0"/>
        <w:rPr>
          <w:rFonts w:cs="Arial"/>
          <w:b/>
          <w:bCs/>
          <w:color w:val="3860A8"/>
          <w:kern w:val="36"/>
          <w:sz w:val="20"/>
          <w:szCs w:val="20"/>
        </w:rPr>
      </w:pPr>
      <w:r w:rsidRPr="0018129F">
        <w:rPr>
          <w:rFonts w:cs="Arial"/>
          <w:b/>
          <w:bCs/>
          <w:color w:val="3860A8"/>
          <w:kern w:val="36"/>
          <w:sz w:val="20"/>
          <w:szCs w:val="20"/>
        </w:rPr>
        <w:t>- Äpfel, Birnen, Trauben, Erdbeeren,…</w:t>
      </w:r>
    </w:p>
    <w:p w:rsidR="002861DA" w:rsidRPr="0018129F" w:rsidRDefault="002861DA" w:rsidP="002861DA">
      <w:pPr>
        <w:spacing w:line="300" w:lineRule="auto"/>
        <w:outlineLvl w:val="0"/>
        <w:rPr>
          <w:rFonts w:cs="Arial"/>
          <w:b/>
          <w:bCs/>
          <w:color w:val="3860A8"/>
          <w:kern w:val="36"/>
          <w:sz w:val="20"/>
          <w:szCs w:val="20"/>
        </w:rPr>
      </w:pPr>
      <w:r w:rsidRPr="0018129F">
        <w:rPr>
          <w:rFonts w:cs="Arial"/>
          <w:b/>
          <w:bCs/>
          <w:color w:val="3860A8"/>
          <w:kern w:val="36"/>
          <w:sz w:val="20"/>
          <w:szCs w:val="20"/>
        </w:rPr>
        <w:t>- Brot</w:t>
      </w:r>
    </w:p>
    <w:p w:rsidR="002861DA" w:rsidRPr="0018129F" w:rsidRDefault="002861DA" w:rsidP="002861DA">
      <w:pPr>
        <w:spacing w:line="300" w:lineRule="auto"/>
        <w:outlineLvl w:val="0"/>
        <w:rPr>
          <w:rFonts w:cs="Arial"/>
          <w:b/>
          <w:bCs/>
          <w:color w:val="3860A8"/>
          <w:kern w:val="36"/>
          <w:sz w:val="20"/>
          <w:szCs w:val="20"/>
        </w:rPr>
      </w:pPr>
      <w:r w:rsidRPr="0018129F">
        <w:rPr>
          <w:rFonts w:cs="Arial"/>
          <w:b/>
          <w:bCs/>
          <w:color w:val="3860A8"/>
          <w:kern w:val="36"/>
          <w:sz w:val="20"/>
          <w:szCs w:val="20"/>
        </w:rPr>
        <w:t>- Müsli</w:t>
      </w:r>
    </w:p>
    <w:p w:rsidR="002861DA" w:rsidRPr="0018129F" w:rsidRDefault="002861DA" w:rsidP="002861DA">
      <w:pPr>
        <w:spacing w:line="300" w:lineRule="auto"/>
        <w:outlineLvl w:val="0"/>
        <w:rPr>
          <w:rFonts w:cs="Arial"/>
          <w:b/>
          <w:bCs/>
          <w:color w:val="3860A8"/>
          <w:kern w:val="36"/>
          <w:sz w:val="20"/>
          <w:szCs w:val="20"/>
        </w:rPr>
      </w:pPr>
      <w:r w:rsidRPr="0018129F">
        <w:rPr>
          <w:rFonts w:cs="Arial"/>
          <w:b/>
          <w:bCs/>
          <w:color w:val="3860A8"/>
          <w:kern w:val="36"/>
          <w:sz w:val="20"/>
          <w:szCs w:val="20"/>
        </w:rPr>
        <w:t>- Honig</w:t>
      </w:r>
    </w:p>
    <w:p w:rsidR="002861DA" w:rsidRPr="0018129F" w:rsidRDefault="002861DA" w:rsidP="002861DA">
      <w:pPr>
        <w:spacing w:line="300" w:lineRule="auto"/>
        <w:outlineLvl w:val="0"/>
        <w:rPr>
          <w:rFonts w:cs="Arial"/>
          <w:b/>
          <w:bCs/>
          <w:color w:val="3860A8"/>
          <w:kern w:val="36"/>
          <w:sz w:val="20"/>
          <w:szCs w:val="20"/>
        </w:rPr>
      </w:pPr>
      <w:r w:rsidRPr="0018129F">
        <w:rPr>
          <w:rFonts w:cs="Arial"/>
          <w:b/>
          <w:bCs/>
          <w:color w:val="3860A8"/>
          <w:kern w:val="36"/>
          <w:sz w:val="20"/>
          <w:szCs w:val="20"/>
        </w:rPr>
        <w:t>- Gewürze</w:t>
      </w:r>
    </w:p>
    <w:p w:rsidR="002861DA" w:rsidRPr="0018129F" w:rsidRDefault="002861DA" w:rsidP="002861DA">
      <w:pPr>
        <w:spacing w:line="300" w:lineRule="auto"/>
        <w:outlineLvl w:val="0"/>
        <w:rPr>
          <w:rFonts w:cs="Arial"/>
          <w:b/>
          <w:bCs/>
          <w:color w:val="3860A8"/>
          <w:kern w:val="36"/>
          <w:sz w:val="20"/>
          <w:szCs w:val="20"/>
        </w:rPr>
      </w:pPr>
      <w:r w:rsidRPr="0018129F">
        <w:rPr>
          <w:rFonts w:cs="Arial"/>
          <w:b/>
          <w:bCs/>
          <w:color w:val="3860A8"/>
          <w:kern w:val="36"/>
          <w:sz w:val="20"/>
          <w:szCs w:val="20"/>
        </w:rPr>
        <w:t>- mariniertes Fleisch</w:t>
      </w:r>
    </w:p>
    <w:p w:rsidR="002861DA" w:rsidRPr="0018129F" w:rsidRDefault="002861DA" w:rsidP="002861DA">
      <w:pPr>
        <w:spacing w:line="300" w:lineRule="auto"/>
        <w:outlineLvl w:val="0"/>
        <w:rPr>
          <w:rFonts w:cs="Arial"/>
          <w:b/>
          <w:bCs/>
          <w:color w:val="3860A8"/>
          <w:kern w:val="36"/>
          <w:sz w:val="20"/>
          <w:szCs w:val="20"/>
        </w:rPr>
      </w:pPr>
      <w:r w:rsidRPr="0018129F">
        <w:rPr>
          <w:rFonts w:cs="Arial"/>
          <w:b/>
          <w:bCs/>
          <w:color w:val="3860A8"/>
          <w:kern w:val="36"/>
          <w:sz w:val="20"/>
          <w:szCs w:val="20"/>
        </w:rPr>
        <w:t>- alle Süßigkeiten mit Schokolade</w:t>
      </w:r>
    </w:p>
    <w:p w:rsidR="002861DA" w:rsidRPr="0018129F" w:rsidRDefault="002861DA" w:rsidP="002861DA">
      <w:pPr>
        <w:spacing w:line="300" w:lineRule="auto"/>
        <w:outlineLvl w:val="0"/>
        <w:rPr>
          <w:rFonts w:cs="Arial"/>
          <w:b/>
          <w:bCs/>
          <w:color w:val="3860A8"/>
          <w:kern w:val="36"/>
          <w:sz w:val="20"/>
          <w:szCs w:val="20"/>
        </w:rPr>
      </w:pPr>
      <w:r w:rsidRPr="0018129F">
        <w:rPr>
          <w:rFonts w:cs="Arial"/>
          <w:b/>
          <w:bCs/>
          <w:color w:val="3860A8"/>
          <w:kern w:val="36"/>
          <w:sz w:val="20"/>
          <w:szCs w:val="20"/>
        </w:rPr>
        <w:t>- Fruchtquark</w:t>
      </w:r>
    </w:p>
    <w:p w:rsidR="002861DA" w:rsidRPr="0018129F" w:rsidRDefault="002861DA" w:rsidP="002861DA">
      <w:pPr>
        <w:spacing w:line="300" w:lineRule="auto"/>
        <w:outlineLvl w:val="0"/>
        <w:rPr>
          <w:rFonts w:cs="Arial"/>
          <w:b/>
          <w:bCs/>
          <w:color w:val="3860A8"/>
          <w:kern w:val="36"/>
          <w:sz w:val="20"/>
          <w:szCs w:val="20"/>
        </w:rPr>
      </w:pPr>
      <w:r w:rsidRPr="0018129F">
        <w:rPr>
          <w:rFonts w:cs="Arial"/>
          <w:b/>
          <w:bCs/>
          <w:color w:val="3860A8"/>
          <w:kern w:val="36"/>
          <w:sz w:val="20"/>
          <w:szCs w:val="20"/>
        </w:rPr>
        <w:t>- Toilettenpapier mit Kamillenblütenduft</w:t>
      </w:r>
    </w:p>
    <w:p w:rsidR="002861DA" w:rsidRPr="002861DA" w:rsidRDefault="002861DA" w:rsidP="002861DA">
      <w:pPr>
        <w:spacing w:line="300" w:lineRule="auto"/>
        <w:outlineLvl w:val="0"/>
        <w:rPr>
          <w:rFonts w:cs="Arial"/>
          <w:b/>
          <w:bCs/>
          <w:kern w:val="36"/>
          <w:sz w:val="20"/>
          <w:szCs w:val="20"/>
        </w:rPr>
      </w:pPr>
    </w:p>
    <w:p w:rsidR="002861DA" w:rsidRPr="002861DA" w:rsidRDefault="002861DA" w:rsidP="002861DA">
      <w:pPr>
        <w:pStyle w:val="Listenabsatz"/>
        <w:spacing w:after="0" w:line="300" w:lineRule="auto"/>
        <w:ind w:left="0"/>
        <w:rPr>
          <w:rFonts w:ascii="Arial" w:eastAsia="Times New Roman" w:hAnsi="Arial" w:cs="Arial"/>
          <w:bCs/>
          <w:kern w:val="36"/>
          <w:sz w:val="20"/>
          <w:szCs w:val="20"/>
          <w:lang w:eastAsia="de-DE"/>
        </w:rPr>
      </w:pPr>
      <w:r w:rsidRPr="002861DA">
        <w:rPr>
          <w:rFonts w:ascii="Arial" w:eastAsia="Times New Roman" w:hAnsi="Arial" w:cs="Arial"/>
          <w:b/>
          <w:bCs/>
          <w:kern w:val="36"/>
          <w:sz w:val="20"/>
          <w:szCs w:val="20"/>
          <w:lang w:eastAsia="de-DE"/>
        </w:rPr>
        <w:t>2.</w:t>
      </w:r>
      <w:r>
        <w:rPr>
          <w:rFonts w:ascii="Arial" w:eastAsia="Times New Roman" w:hAnsi="Arial" w:cs="Arial"/>
          <w:bCs/>
          <w:kern w:val="36"/>
          <w:sz w:val="20"/>
          <w:szCs w:val="20"/>
          <w:lang w:eastAsia="de-DE"/>
        </w:rPr>
        <w:t xml:space="preserve"> </w:t>
      </w:r>
      <w:r w:rsidRPr="002861DA">
        <w:rPr>
          <w:rFonts w:ascii="Arial" w:eastAsia="Times New Roman" w:hAnsi="Arial" w:cs="Arial"/>
          <w:bCs/>
          <w:kern w:val="36"/>
          <w:sz w:val="20"/>
          <w:szCs w:val="20"/>
          <w:lang w:eastAsia="de-DE"/>
        </w:rPr>
        <w:t xml:space="preserve">Was können wir tun, um die Bienen zu retten? - Sammle deine Überlegungen in der </w:t>
      </w:r>
      <w:proofErr w:type="spellStart"/>
      <w:r w:rsidRPr="002861DA">
        <w:rPr>
          <w:rFonts w:ascii="Arial" w:eastAsia="Times New Roman" w:hAnsi="Arial" w:cs="Arial"/>
          <w:bCs/>
          <w:kern w:val="36"/>
          <w:sz w:val="20"/>
          <w:szCs w:val="20"/>
          <w:lang w:eastAsia="de-DE"/>
        </w:rPr>
        <w:t>Mindmap</w:t>
      </w:r>
      <w:proofErr w:type="spellEnd"/>
      <w:r w:rsidRPr="002861DA">
        <w:rPr>
          <w:rFonts w:ascii="Arial" w:eastAsia="Times New Roman" w:hAnsi="Arial" w:cs="Arial"/>
          <w:bCs/>
          <w:kern w:val="36"/>
          <w:sz w:val="20"/>
          <w:szCs w:val="20"/>
          <w:lang w:eastAsia="de-DE"/>
        </w:rPr>
        <w:t>.</w:t>
      </w:r>
    </w:p>
    <w:p w:rsidR="002861DA" w:rsidRPr="002861DA" w:rsidRDefault="002861DA" w:rsidP="002861DA">
      <w:pPr>
        <w:spacing w:line="300" w:lineRule="auto"/>
        <w:outlineLvl w:val="0"/>
        <w:rPr>
          <w:rFonts w:cs="Arial"/>
          <w:bCs/>
          <w:kern w:val="36"/>
          <w:sz w:val="20"/>
          <w:szCs w:val="20"/>
        </w:rPr>
      </w:pPr>
    </w:p>
    <w:p w:rsidR="002861DA" w:rsidRPr="002861DA" w:rsidRDefault="002861DA" w:rsidP="002861DA">
      <w:pPr>
        <w:spacing w:line="300" w:lineRule="auto"/>
        <w:outlineLvl w:val="0"/>
        <w:rPr>
          <w:rFonts w:cs="Arial"/>
          <w:b/>
          <w:bCs/>
          <w:kern w:val="36"/>
          <w:sz w:val="20"/>
          <w:szCs w:val="20"/>
        </w:rPr>
      </w:pPr>
    </w:p>
    <w:p w:rsidR="002861DA" w:rsidRPr="002861DA" w:rsidRDefault="002861DA" w:rsidP="002861DA">
      <w:pPr>
        <w:spacing w:line="300" w:lineRule="auto"/>
        <w:outlineLvl w:val="0"/>
        <w:rPr>
          <w:rFonts w:cs="Arial"/>
          <w:b/>
          <w:bCs/>
          <w:kern w:val="36"/>
          <w:sz w:val="20"/>
          <w:szCs w:val="20"/>
        </w:rPr>
      </w:pPr>
    </w:p>
    <w:p w:rsidR="002861DA" w:rsidRPr="002861DA" w:rsidRDefault="002861DA" w:rsidP="002861DA">
      <w:pPr>
        <w:spacing w:line="300" w:lineRule="auto"/>
        <w:outlineLvl w:val="0"/>
        <w:rPr>
          <w:rFonts w:cs="Arial"/>
          <w:b/>
          <w:bCs/>
          <w:kern w:val="36"/>
          <w:sz w:val="20"/>
          <w:szCs w:val="20"/>
        </w:rPr>
      </w:pPr>
    </w:p>
    <w:p w:rsidR="002861DA" w:rsidRPr="002861DA" w:rsidRDefault="002861DA" w:rsidP="002861DA">
      <w:pPr>
        <w:spacing w:line="300" w:lineRule="auto"/>
        <w:outlineLvl w:val="0"/>
        <w:rPr>
          <w:rFonts w:cs="Arial"/>
          <w:b/>
          <w:bCs/>
          <w:kern w:val="36"/>
          <w:sz w:val="20"/>
          <w:szCs w:val="20"/>
        </w:rPr>
      </w:pPr>
      <w:r w:rsidRPr="002861DA">
        <w:rPr>
          <w:rFonts w:eastAsia="Arial Unicode MS" w:cs="Arial"/>
          <w:noProof/>
          <w:sz w:val="20"/>
          <w:szCs w:val="20"/>
          <w:lang w:eastAsia="en-US"/>
        </w:rPr>
        <w:pict>
          <v:shape id="Textfeld 2" o:spid="_x0000_s1110" type="#_x0000_t202" style="position:absolute;margin-left:102.05pt;margin-top:-.5pt;width:191.9pt;height:39.75pt;z-index:39;visibility:visible;mso-width-percent:400;mso-wrap-distance-top:3.6pt;mso-wrap-distance-bottom:3.6p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">
            <v:textbox>
              <w:txbxContent>
                <w:p w:rsidR="002861DA" w:rsidRPr="00BE1CEB" w:rsidRDefault="002861DA" w:rsidP="002861DA">
                  <w:pPr>
                    <w:rPr>
                      <w:rFonts w:ascii="Calibri" w:hAnsi="Calibri"/>
                      <w:color w:val="3860A8"/>
                    </w:rPr>
                  </w:pPr>
                  <w:r w:rsidRPr="00BE1CEB">
                    <w:rPr>
                      <w:rFonts w:ascii="Calibri" w:hAnsi="Calibri"/>
                      <w:color w:val="3860A8"/>
                    </w:rPr>
                    <w:t xml:space="preserve">Wilde Pflanzen säen (im Garten und auf dem Feld)  </w:t>
                  </w:r>
                </w:p>
              </w:txbxContent>
            </v:textbox>
            <w10:wrap type="square"/>
          </v:shape>
        </w:pict>
      </w:r>
    </w:p>
    <w:p w:rsidR="002861DA" w:rsidRPr="002861DA" w:rsidRDefault="002861DA" w:rsidP="002861DA">
      <w:pPr>
        <w:spacing w:line="300" w:lineRule="auto"/>
        <w:outlineLvl w:val="0"/>
        <w:rPr>
          <w:rFonts w:cs="Arial"/>
          <w:b/>
          <w:bCs/>
          <w:kern w:val="36"/>
          <w:sz w:val="20"/>
          <w:szCs w:val="20"/>
        </w:rPr>
      </w:pPr>
    </w:p>
    <w:p w:rsidR="002861DA" w:rsidRPr="002861DA" w:rsidRDefault="002861DA" w:rsidP="002861DA">
      <w:pPr>
        <w:spacing w:line="300" w:lineRule="auto"/>
        <w:outlineLvl w:val="0"/>
        <w:rPr>
          <w:rFonts w:cs="Arial"/>
          <w:b/>
          <w:bCs/>
          <w:kern w:val="36"/>
          <w:sz w:val="20"/>
          <w:szCs w:val="20"/>
        </w:rPr>
      </w:pPr>
      <w:r w:rsidRPr="002861DA">
        <w:rPr>
          <w:rFonts w:eastAsia="Arial Unicode MS" w:cs="Arial"/>
          <w:noProof/>
          <w:sz w:val="20"/>
          <w:szCs w:val="20"/>
          <w:lang w:eastAsia="en-US"/>
        </w:rPr>
        <w:pict>
          <v:shape id="_x0000_s1111" type="#_x0000_t202" style="position:absolute;margin-left:368.25pt;margin-top:26.15pt;width:128.4pt;height:54.25pt;z-index:40;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">
            <v:textbox>
              <w:txbxContent>
                <w:p w:rsidR="002861DA" w:rsidRPr="00BE1CEB" w:rsidRDefault="002861DA" w:rsidP="002861DA">
                  <w:pPr>
                    <w:rPr>
                      <w:rFonts w:ascii="Calibri" w:hAnsi="Calibri"/>
                      <w:color w:val="3860A8"/>
                    </w:rPr>
                  </w:pPr>
                  <w:r w:rsidRPr="00BE1CEB">
                    <w:rPr>
                      <w:rFonts w:ascii="Calibri" w:hAnsi="Calibri"/>
                      <w:color w:val="3860A8"/>
                    </w:rPr>
                    <w:t xml:space="preserve">Viele blühende Pflanzen im Garten säen   </w:t>
                  </w:r>
                </w:p>
              </w:txbxContent>
            </v:textbox>
            <w10:wrap type="square" anchorx="margin"/>
          </v:shape>
        </w:pict>
      </w:r>
      <w:r w:rsidRPr="002861DA">
        <w:rPr>
          <w:rFonts w:eastAsia="Arial Unicode MS" w:cs="Arial"/>
          <w:noProof/>
          <w:sz w:val="20"/>
          <w:szCs w:val="20"/>
          <w:lang w:eastAsia="en-US"/>
        </w:rPr>
        <w:pict>
          <v:line id="Gerader Verbinder 290" o:spid="_x0000_s1108" style="position:absolute;flip:y;z-index:37;visibility:visible;mso-wrap-distance-top:-3e-5mm;mso-wrap-distance-bottom:-3e-5mm;mso-position-horizontal-relative:margin;mso-width-relative:margin;mso-height-relative:margin" from="325.45pt,51.65pt" to="368.2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" strokecolor="#4579b8">
            <o:lock v:ext="edit" shapetype="f"/>
            <w10:wrap anchorx="margin"/>
          </v:line>
        </w:pict>
      </w:r>
      <w:r w:rsidRPr="002861DA">
        <w:rPr>
          <w:rFonts w:eastAsia="Arial Unicode MS" w:cs="Arial"/>
          <w:noProof/>
          <w:sz w:val="20"/>
          <w:szCs w:val="20"/>
          <w:lang w:eastAsia="en-US"/>
        </w:rPr>
        <w:pict>
          <v:line id="Gerader Verbinder 291" o:spid="_x0000_s1106" style="position:absolute;flip:x y;z-index:35;visibility:visible;mso-wrap-distance-left:3.17497mm;mso-wrap-distance-right:3.17497mm;mso-width-relative:margin;mso-height-relative:margin" from="202.05pt,2.6pt" to="202.05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" strokecolor="#4579b8">
            <o:lock v:ext="edit" shapetype="f"/>
          </v:line>
        </w:pict>
      </w:r>
      <w:r w:rsidRPr="002861DA">
        <w:rPr>
          <w:rFonts w:eastAsia="Arial Unicode MS" w:cs="Arial"/>
          <w:noProof/>
          <w:sz w:val="20"/>
          <w:szCs w:val="20"/>
          <w:lang w:eastAsia="en-US"/>
        </w:rPr>
        <w:pict>
          <v:shape id="_x0000_s1112" type="#_x0000_t202" style="position:absolute;margin-left:178pt;margin-top:108.65pt;width:160.2pt;height:39.75pt;z-index:41;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">
            <v:textbox>
              <w:txbxContent>
                <w:p w:rsidR="002861DA" w:rsidRPr="00BE1CEB" w:rsidRDefault="002861DA" w:rsidP="002861DA">
                  <w:pPr>
                    <w:rPr>
                      <w:rFonts w:ascii="Calibri" w:hAnsi="Calibri"/>
                      <w:color w:val="3860A8"/>
                    </w:rPr>
                  </w:pPr>
                  <w:r w:rsidRPr="00BE1CEB">
                    <w:rPr>
                      <w:rFonts w:ascii="Calibri" w:hAnsi="Calibri"/>
                      <w:color w:val="3860A8"/>
                    </w:rPr>
                    <w:t xml:space="preserve">Nistmöglichkeiten (Bienenhotel) bauen   </w:t>
                  </w:r>
                </w:p>
              </w:txbxContent>
            </v:textbox>
            <w10:wrap type="square" anchorx="margin"/>
          </v:shape>
        </w:pict>
      </w:r>
      <w:r w:rsidRPr="002861DA">
        <w:rPr>
          <w:rFonts w:eastAsia="Arial Unicode MS" w:cs="Arial"/>
          <w:noProof/>
          <w:sz w:val="20"/>
          <w:szCs w:val="20"/>
          <w:lang w:eastAsia="en-US"/>
        </w:rPr>
        <w:pict>
          <v:line id="Gerader Verbinder 288" o:spid="_x0000_s1107" style="position:absolute;flip:x y;z-index:36;visibility:visible;mso-wrap-distance-left:3.17497mm;mso-wrap-distance-right:3.17497mm;mso-width-relative:margin;mso-height-relative:margin" from="219.95pt,71.15pt" to="219.9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" strokecolor="#4579b8">
            <o:lock v:ext="edit" shapetype="f"/>
          </v:line>
        </w:pict>
      </w:r>
      <w:r w:rsidRPr="002861DA">
        <w:rPr>
          <w:rFonts w:eastAsia="Arial Unicode MS" w:cs="Arial"/>
          <w:noProof/>
          <w:sz w:val="20"/>
          <w:szCs w:val="20"/>
          <w:lang w:eastAsia="en-US"/>
        </w:rPr>
        <w:pict>
          <v:shape id="_x0000_s1113" type="#_x0000_t202" style="position:absolute;margin-left:-20.5pt;margin-top:30.15pt;width:128.4pt;height:78.5pt;z-index:42;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">
            <v:textbox>
              <w:txbxContent>
                <w:p w:rsidR="002861DA" w:rsidRPr="00BE1CEB" w:rsidRDefault="002861DA" w:rsidP="002861DA">
                  <w:pPr>
                    <w:rPr>
                      <w:rFonts w:ascii="Calibri" w:hAnsi="Calibri"/>
                      <w:color w:val="3860A8"/>
                    </w:rPr>
                  </w:pPr>
                  <w:r w:rsidRPr="00BE1CEB">
                    <w:rPr>
                      <w:rFonts w:ascii="Calibri" w:hAnsi="Calibri"/>
                      <w:color w:val="3860A8"/>
                    </w:rPr>
                    <w:t xml:space="preserve">Verzicht auf Pflanzenschutzmittel und Schädlingsbekämpfung    </w:t>
                  </w:r>
                </w:p>
              </w:txbxContent>
            </v:textbox>
            <w10:wrap type="square" anchorx="margin"/>
          </v:shape>
        </w:pict>
      </w:r>
      <w:r w:rsidRPr="002861DA">
        <w:rPr>
          <w:rFonts w:eastAsia="Arial Unicode MS" w:cs="Arial"/>
          <w:noProof/>
          <w:sz w:val="20"/>
          <w:szCs w:val="20"/>
          <w:lang w:eastAsia="en-US"/>
        </w:rPr>
        <w:pict>
          <v:line id="Gerader Verbinder 289" o:spid="_x0000_s1109" style="position:absolute;flip:y;z-index:38;visibility:visible;mso-wrap-distance-top:-3e-5mm;mso-wrap-distance-bottom:-3e-5mm;mso-position-horizontal-relative:margin;mso-width-relative:margin;mso-height-relative:margin" from="89.7pt,51.65pt" to="132.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" strokecolor="#4579b8">
            <o:lock v:ext="edit" shapetype="f"/>
            <w10:wrap anchorx="margin"/>
          </v:line>
        </w:pict>
      </w:r>
    </w:p>
    <w:p w:rsidR="002861DA" w:rsidRPr="002861DA" w:rsidRDefault="002861DA" w:rsidP="002861DA">
      <w:pPr>
        <w:rPr>
          <w:rFonts w:cs="Arial"/>
          <w:sz w:val="20"/>
          <w:szCs w:val="20"/>
        </w:rPr>
      </w:pPr>
    </w:p>
    <w:p w:rsidR="002861DA" w:rsidRPr="002861DA" w:rsidRDefault="002861DA" w:rsidP="002861DA">
      <w:pPr>
        <w:rPr>
          <w:rFonts w:cs="Arial"/>
          <w:sz w:val="20"/>
          <w:szCs w:val="20"/>
        </w:rPr>
      </w:pPr>
      <w:r w:rsidRPr="002861DA">
        <w:rPr>
          <w:rFonts w:eastAsia="Arial Unicode MS" w:cs="Arial"/>
          <w:noProof/>
          <w:sz w:val="20"/>
          <w:szCs w:val="20"/>
          <w:lang w:eastAsia="en-US"/>
        </w:rPr>
        <w:pict>
          <v:roundrect id="_x0000_s1105" style="position:absolute;margin-left:211.15pt;margin-top:273.4pt;width:36.65pt;height:205.2pt;rotation:90;z-index:34;visibility:visible;mso-wrap-distance-left:10.8pt;mso-wrap-distance-top:7.2pt;mso-wrap-distance-right:10.8pt;mso-wrap-distance-bottom:7.2pt;mso-position-horizontal-relative:margin;mso-position-vertical-relative:margin;mso-width-relative:margin;mso-height-relative:margin;v-text-anchor:middle" arcsize="8541f" o:allowincell="f" fillcolor="#3860a8" stroked="f">
            <v:textbox>
              <w:txbxContent>
                <w:p w:rsidR="002861DA" w:rsidRPr="002861DA" w:rsidRDefault="002861DA" w:rsidP="002861DA">
                  <w:pPr>
                    <w:jc w:val="center"/>
                    <w:rPr>
                      <w:rFonts w:cs="Arial"/>
                      <w:iCs/>
                      <w:color w:val="FFFFFF"/>
                      <w:sz w:val="36"/>
                      <w:szCs w:val="28"/>
                    </w:rPr>
                  </w:pPr>
                  <w:r w:rsidRPr="002861DA">
                    <w:rPr>
                      <w:rFonts w:cs="Arial"/>
                      <w:iCs/>
                      <w:color w:val="FFFFFF"/>
                      <w:sz w:val="36"/>
                      <w:szCs w:val="28"/>
                    </w:rPr>
                    <w:t>Rettet die Bienen!</w:t>
                  </w:r>
                </w:p>
              </w:txbxContent>
            </v:textbox>
            <w10:wrap type="square" anchorx="margin" anchory="margin"/>
          </v:roundrect>
        </w:pict>
      </w:r>
    </w:p>
    <w:sectPr w:rsidR="002861DA" w:rsidRPr="002861DA" w:rsidSect="00BF6418">
      <w:headerReference w:type="default" r:id="rId14"/>
      <w:footerReference w:type="default" r:id="rId15"/>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739E" w:rsidRDefault="00AC739E" w:rsidP="00263140">
      <w:r>
        <w:separator/>
      </w:r>
    </w:p>
  </w:endnote>
  <w:endnote w:type="continuationSeparator" w:id="0">
    <w:p w:rsidR="00AC739E" w:rsidRDefault="00AC739E"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Neue">
    <w:altName w:val="Arial"/>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C16" w:rsidRPr="00706784" w:rsidRDefault="00747C16">
    <w:pPr>
      <w:pStyle w:val="Fuzeile"/>
      <w:rPr>
        <w:rFonts w:ascii="ITCOfficinaSans LT Book" w:hAnsi="ITCOfficinaSans LT Book"/>
        <w:b/>
        <w:sz w:val="18"/>
        <w:szCs w:val="18"/>
      </w:rPr>
    </w:pPr>
    <w:r w:rsidRPr="00D86026">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Pr="00F55422">
      <w:rPr>
        <w:rFonts w:ascii="ITCOfficinaSans LT Book" w:hAnsi="ITCOfficinaSans LT Book"/>
        <w:b/>
        <w:sz w:val="18"/>
        <w:szCs w:val="18"/>
      </w:rPr>
      <w:t>©</w:t>
    </w:r>
    <w:r>
      <w:rPr>
        <w:rFonts w:ascii="ITCOfficinaSans LT Book" w:hAnsi="ITCOfficinaSans LT Book"/>
        <w:b/>
        <w:sz w:val="18"/>
        <w:szCs w:val="18"/>
      </w:rPr>
      <w:t xml:space="preserve">            </w:t>
    </w:r>
    <w:r>
      <w:rPr>
        <w:rFonts w:cs="Arial"/>
        <w:b/>
        <w:sz w:val="18"/>
        <w:szCs w:val="18"/>
      </w:rPr>
      <w:t>Planet Schule 2019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739E" w:rsidRDefault="00AC739E" w:rsidP="00263140">
      <w:r>
        <w:separator/>
      </w:r>
    </w:p>
  </w:footnote>
  <w:footnote w:type="continuationSeparator" w:id="0">
    <w:p w:rsidR="00AC739E" w:rsidRDefault="00AC739E"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C16" w:rsidRPr="00955C65" w:rsidRDefault="00747C16" w:rsidP="001D4930">
    <w:pPr>
      <w:pStyle w:val="Kopfzeile"/>
      <w:tabs>
        <w:tab w:val="clear" w:pos="4536"/>
        <w:tab w:val="left" w:pos="6521"/>
      </w:tabs>
      <w:spacing w:after="60" w:line="276" w:lineRule="auto"/>
      <w:rPr>
        <w:rFonts w:cs="Arial"/>
        <w:b/>
      </w:rPr>
    </w:pPr>
    <w:r w:rsidRPr="00D86026">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Pr>
        <w:rFonts w:cs="Arial"/>
        <w:b/>
      </w:rPr>
      <w:t>Lösungs</w:t>
    </w:r>
    <w:r w:rsidRPr="00955C65">
      <w:rPr>
        <w:rFonts w:cs="Arial"/>
        <w:b/>
      </w:rPr>
      <w:t>blatt</w:t>
    </w:r>
    <w:r w:rsidRPr="00955C65">
      <w:rPr>
        <w:rFonts w:cs="Arial"/>
        <w:b/>
      </w:rPr>
      <w:tab/>
    </w:r>
  </w:p>
  <w:p w:rsidR="00747C16" w:rsidRPr="00955C65" w:rsidRDefault="00747C16" w:rsidP="00BF6418">
    <w:pPr>
      <w:pStyle w:val="Kopfzeile"/>
      <w:shd w:val="clear" w:color="auto" w:fill="DBE5F1"/>
      <w:spacing w:before="60" w:after="60"/>
      <w:rPr>
        <w:rFonts w:cs="Arial"/>
        <w:sz w:val="6"/>
        <w:szCs w:val="6"/>
      </w:rPr>
    </w:pPr>
  </w:p>
  <w:p w:rsidR="00747C16" w:rsidRPr="00955C65" w:rsidRDefault="00747C16" w:rsidP="00BF6418">
    <w:pPr>
      <w:pStyle w:val="Kopfzeile"/>
      <w:shd w:val="clear" w:color="auto" w:fill="DBE5F1"/>
      <w:spacing w:before="60" w:after="60"/>
      <w:rPr>
        <w:rFonts w:cs="Arial"/>
        <w:sz w:val="16"/>
        <w:szCs w:val="16"/>
      </w:rPr>
    </w:pPr>
    <w:r>
      <w:rPr>
        <w:rFonts w:cs="Arial"/>
        <w:sz w:val="18"/>
        <w:szCs w:val="18"/>
      </w:rPr>
      <w:t>Die Honigbiene</w:t>
    </w:r>
    <w:r w:rsidRPr="00955C65">
      <w:rPr>
        <w:rFonts w:cs="Arial"/>
        <w:sz w:val="18"/>
        <w:szCs w:val="18"/>
      </w:rPr>
      <w:t xml:space="preserve"> </w:t>
    </w:r>
    <w:r w:rsidRPr="00955C65">
      <w:rPr>
        <w:rFonts w:cs="Arial"/>
        <w:sz w:val="16"/>
        <w:szCs w:val="16"/>
      </w:rPr>
      <w:t>(</w:t>
    </w:r>
    <w:r>
      <w:rPr>
        <w:rFonts w:cs="Arial"/>
        <w:sz w:val="16"/>
        <w:szCs w:val="16"/>
      </w:rPr>
      <w:t>Multimedia-Element</w:t>
    </w:r>
    <w:r w:rsidRPr="00955C65">
      <w:rPr>
        <w:rFonts w:cs="Arial"/>
        <w:sz w:val="16"/>
        <w:szCs w:val="16"/>
      </w:rPr>
      <w:t>)</w:t>
    </w:r>
  </w:p>
  <w:p w:rsidR="00747C16" w:rsidRPr="00BF6418" w:rsidRDefault="00747C16"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F5FF2"/>
    <w:multiLevelType w:val="hybridMultilevel"/>
    <w:tmpl w:val="A80C461A"/>
    <w:lvl w:ilvl="0" w:tplc="A62697BA">
      <w:start w:val="1"/>
      <w:numFmt w:val="decimal"/>
      <w:lvlText w:val="%1."/>
      <w:lvlJc w:val="left"/>
      <w:pPr>
        <w:ind w:left="796" w:hanging="360"/>
      </w:pPr>
      <w:rPr>
        <w:rFonts w:hint="default"/>
        <w:b/>
      </w:rPr>
    </w:lvl>
    <w:lvl w:ilvl="1" w:tplc="04070019" w:tentative="1">
      <w:start w:val="1"/>
      <w:numFmt w:val="lowerLetter"/>
      <w:lvlText w:val="%2."/>
      <w:lvlJc w:val="left"/>
      <w:pPr>
        <w:ind w:left="1516" w:hanging="360"/>
      </w:pPr>
    </w:lvl>
    <w:lvl w:ilvl="2" w:tplc="0407001B" w:tentative="1">
      <w:start w:val="1"/>
      <w:numFmt w:val="lowerRoman"/>
      <w:lvlText w:val="%3."/>
      <w:lvlJc w:val="right"/>
      <w:pPr>
        <w:ind w:left="2236" w:hanging="180"/>
      </w:pPr>
    </w:lvl>
    <w:lvl w:ilvl="3" w:tplc="0407000F" w:tentative="1">
      <w:start w:val="1"/>
      <w:numFmt w:val="decimal"/>
      <w:lvlText w:val="%4."/>
      <w:lvlJc w:val="left"/>
      <w:pPr>
        <w:ind w:left="2956" w:hanging="360"/>
      </w:pPr>
    </w:lvl>
    <w:lvl w:ilvl="4" w:tplc="04070019" w:tentative="1">
      <w:start w:val="1"/>
      <w:numFmt w:val="lowerLetter"/>
      <w:lvlText w:val="%5."/>
      <w:lvlJc w:val="left"/>
      <w:pPr>
        <w:ind w:left="3676" w:hanging="360"/>
      </w:pPr>
    </w:lvl>
    <w:lvl w:ilvl="5" w:tplc="0407001B" w:tentative="1">
      <w:start w:val="1"/>
      <w:numFmt w:val="lowerRoman"/>
      <w:lvlText w:val="%6."/>
      <w:lvlJc w:val="right"/>
      <w:pPr>
        <w:ind w:left="4396" w:hanging="180"/>
      </w:pPr>
    </w:lvl>
    <w:lvl w:ilvl="6" w:tplc="0407000F" w:tentative="1">
      <w:start w:val="1"/>
      <w:numFmt w:val="decimal"/>
      <w:lvlText w:val="%7."/>
      <w:lvlJc w:val="left"/>
      <w:pPr>
        <w:ind w:left="5116" w:hanging="360"/>
      </w:pPr>
    </w:lvl>
    <w:lvl w:ilvl="7" w:tplc="04070019" w:tentative="1">
      <w:start w:val="1"/>
      <w:numFmt w:val="lowerLetter"/>
      <w:lvlText w:val="%8."/>
      <w:lvlJc w:val="left"/>
      <w:pPr>
        <w:ind w:left="5836" w:hanging="360"/>
      </w:pPr>
    </w:lvl>
    <w:lvl w:ilvl="8" w:tplc="0407001B" w:tentative="1">
      <w:start w:val="1"/>
      <w:numFmt w:val="lowerRoman"/>
      <w:lvlText w:val="%9."/>
      <w:lvlJc w:val="right"/>
      <w:pPr>
        <w:ind w:left="6556" w:hanging="180"/>
      </w:pPr>
    </w:lvl>
  </w:abstractNum>
  <w:abstractNum w:abstractNumId="1">
    <w:nsid w:val="10CF7C07"/>
    <w:multiLevelType w:val="hybridMultilevel"/>
    <w:tmpl w:val="3B082C88"/>
    <w:lvl w:ilvl="0" w:tplc="A62697BA">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31A96CBB"/>
    <w:multiLevelType w:val="hybridMultilevel"/>
    <w:tmpl w:val="3B082C88"/>
    <w:lvl w:ilvl="0" w:tplc="A62697BA">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51CD7DA5"/>
    <w:multiLevelType w:val="hybridMultilevel"/>
    <w:tmpl w:val="A80C461A"/>
    <w:lvl w:ilvl="0" w:tplc="A62697BA">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nsid w:val="6CCA55A3"/>
    <w:multiLevelType w:val="hybridMultilevel"/>
    <w:tmpl w:val="E83A9686"/>
    <w:lvl w:ilvl="0" w:tplc="08CCC1EE">
      <w:start w:val="1"/>
      <w:numFmt w:val="decimal"/>
      <w:lvlText w:val="%1."/>
      <w:lvlJc w:val="left"/>
      <w:pPr>
        <w:ind w:left="720" w:hanging="360"/>
      </w:pPr>
      <w:rPr>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1679C"/>
    <w:rsid w:val="00001B03"/>
    <w:rsid w:val="0001679C"/>
    <w:rsid w:val="00027F5B"/>
    <w:rsid w:val="000429BB"/>
    <w:rsid w:val="0009253E"/>
    <w:rsid w:val="000A1460"/>
    <w:rsid w:val="000A2378"/>
    <w:rsid w:val="000D7308"/>
    <w:rsid w:val="000E5125"/>
    <w:rsid w:val="000F4635"/>
    <w:rsid w:val="00123A71"/>
    <w:rsid w:val="00144E24"/>
    <w:rsid w:val="001724D8"/>
    <w:rsid w:val="0018129F"/>
    <w:rsid w:val="001870CF"/>
    <w:rsid w:val="001A08BB"/>
    <w:rsid w:val="001B690E"/>
    <w:rsid w:val="001C0552"/>
    <w:rsid w:val="001D4930"/>
    <w:rsid w:val="001F3411"/>
    <w:rsid w:val="00263140"/>
    <w:rsid w:val="002841AF"/>
    <w:rsid w:val="002861DA"/>
    <w:rsid w:val="002A66EB"/>
    <w:rsid w:val="003142A3"/>
    <w:rsid w:val="00363DEA"/>
    <w:rsid w:val="00384789"/>
    <w:rsid w:val="003979D8"/>
    <w:rsid w:val="003A076E"/>
    <w:rsid w:val="003A7BFD"/>
    <w:rsid w:val="003B7796"/>
    <w:rsid w:val="00401AD6"/>
    <w:rsid w:val="00421B5B"/>
    <w:rsid w:val="00424F70"/>
    <w:rsid w:val="004C435D"/>
    <w:rsid w:val="004D1C66"/>
    <w:rsid w:val="004D61EC"/>
    <w:rsid w:val="004E0585"/>
    <w:rsid w:val="005357E7"/>
    <w:rsid w:val="00543741"/>
    <w:rsid w:val="00547257"/>
    <w:rsid w:val="005631E9"/>
    <w:rsid w:val="00571F37"/>
    <w:rsid w:val="005940D8"/>
    <w:rsid w:val="00600EE6"/>
    <w:rsid w:val="00623C59"/>
    <w:rsid w:val="00630C9D"/>
    <w:rsid w:val="006832F7"/>
    <w:rsid w:val="006B0A1A"/>
    <w:rsid w:val="006B4884"/>
    <w:rsid w:val="006C328A"/>
    <w:rsid w:val="006D0F9E"/>
    <w:rsid w:val="006E6D08"/>
    <w:rsid w:val="006E71B7"/>
    <w:rsid w:val="00704F8E"/>
    <w:rsid w:val="00706784"/>
    <w:rsid w:val="00710ABA"/>
    <w:rsid w:val="00710F3C"/>
    <w:rsid w:val="00747C16"/>
    <w:rsid w:val="007C2444"/>
    <w:rsid w:val="007D2B2C"/>
    <w:rsid w:val="007F06B5"/>
    <w:rsid w:val="008018DF"/>
    <w:rsid w:val="00810655"/>
    <w:rsid w:val="00826475"/>
    <w:rsid w:val="008D370F"/>
    <w:rsid w:val="008D489A"/>
    <w:rsid w:val="00905C03"/>
    <w:rsid w:val="009140C5"/>
    <w:rsid w:val="00944A0B"/>
    <w:rsid w:val="009523A2"/>
    <w:rsid w:val="00955C65"/>
    <w:rsid w:val="009A464F"/>
    <w:rsid w:val="009A789B"/>
    <w:rsid w:val="009B736F"/>
    <w:rsid w:val="009D0387"/>
    <w:rsid w:val="009E4A6B"/>
    <w:rsid w:val="00A03955"/>
    <w:rsid w:val="00A112A3"/>
    <w:rsid w:val="00A14801"/>
    <w:rsid w:val="00A44108"/>
    <w:rsid w:val="00A62AB2"/>
    <w:rsid w:val="00A62E84"/>
    <w:rsid w:val="00AA699E"/>
    <w:rsid w:val="00AB506B"/>
    <w:rsid w:val="00AC739E"/>
    <w:rsid w:val="00AE2A3F"/>
    <w:rsid w:val="00B24E76"/>
    <w:rsid w:val="00B77407"/>
    <w:rsid w:val="00BF2E90"/>
    <w:rsid w:val="00BF55B6"/>
    <w:rsid w:val="00BF6418"/>
    <w:rsid w:val="00C0318A"/>
    <w:rsid w:val="00C1110B"/>
    <w:rsid w:val="00C15078"/>
    <w:rsid w:val="00C345FA"/>
    <w:rsid w:val="00C4168F"/>
    <w:rsid w:val="00C531D8"/>
    <w:rsid w:val="00C5401E"/>
    <w:rsid w:val="00CB388A"/>
    <w:rsid w:val="00CC1F14"/>
    <w:rsid w:val="00CC6745"/>
    <w:rsid w:val="00CD3472"/>
    <w:rsid w:val="00CD49F8"/>
    <w:rsid w:val="00CF476E"/>
    <w:rsid w:val="00D10417"/>
    <w:rsid w:val="00D41041"/>
    <w:rsid w:val="00D65AED"/>
    <w:rsid w:val="00D86026"/>
    <w:rsid w:val="00DA0F20"/>
    <w:rsid w:val="00DA21E4"/>
    <w:rsid w:val="00DC3F9F"/>
    <w:rsid w:val="00DE50A5"/>
    <w:rsid w:val="00E04AC0"/>
    <w:rsid w:val="00E06926"/>
    <w:rsid w:val="00E741FA"/>
    <w:rsid w:val="00EC648E"/>
    <w:rsid w:val="00EE7734"/>
    <w:rsid w:val="00F0275C"/>
    <w:rsid w:val="00F25B77"/>
    <w:rsid w:val="00F26714"/>
    <w:rsid w:val="00F44CEE"/>
    <w:rsid w:val="00F55422"/>
    <w:rsid w:val="00FA189E"/>
    <w:rsid w:val="00FA3D33"/>
    <w:rsid w:val="00FD6639"/>
    <w:rsid w:val="00FE0174"/>
    <w:rsid w:val="00FE12EE"/>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rules v:ext="edit">
        <o:r id="V:Rule2" type="connector" idref="#_x0000_s1061"/>
        <o:r id="V:Rule3" type="connector" idref="#_x0000_s1062"/>
        <o:r id="V:Rule4" type="connector" idref="#_x0000_s1063"/>
        <o:r id="V:Rule5" type="connector" idref="#_x0000_s1064"/>
        <o:r id="V:Rule6" type="connector" idref="#_x0000_s1065"/>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FE12E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01679C"/>
    <w:pPr>
      <w:spacing w:after="200" w:line="276" w:lineRule="auto"/>
      <w:ind w:left="720"/>
      <w:contextualSpacing/>
    </w:pPr>
    <w:rPr>
      <w:rFonts w:ascii="Calibri" w:eastAsia="Calibri" w:hAnsi="Calibri"/>
      <w:lang w:eastAsia="en-US"/>
    </w:rPr>
  </w:style>
  <w:style w:type="paragraph" w:customStyle="1" w:styleId="Formatvorlage1">
    <w:name w:val="Formatvorlage1"/>
    <w:basedOn w:val="Standard"/>
    <w:rsid w:val="00C0318A"/>
    <w:pPr>
      <w:jc w:val="center"/>
    </w:pPr>
    <w:rPr>
      <w:rFonts w:ascii="Calibri" w:eastAsia="Calibri" w:hAnsi="Calibri"/>
      <w:color w:val="3860A8"/>
      <w:lang w:eastAsia="en-US"/>
    </w:rPr>
  </w:style>
  <w:style w:type="paragraph" w:customStyle="1" w:styleId="Text">
    <w:name w:val="Text"/>
    <w:rsid w:val="000A1460"/>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paragraph" w:styleId="Beschriftung">
    <w:name w:val="caption"/>
    <w:rsid w:val="000A1460"/>
    <w:pPr>
      <w:pBdr>
        <w:top w:val="nil"/>
        <w:left w:val="nil"/>
        <w:bottom w:val="nil"/>
        <w:right w:val="nil"/>
        <w:between w:val="nil"/>
        <w:bar w:val="nil"/>
      </w:pBdr>
      <w:jc w:val="center"/>
    </w:pPr>
    <w:rPr>
      <w:rFonts w:ascii="Helvetica Neue" w:eastAsia="Arial Unicode MS" w:hAnsi="Helvetica Neue" w:cs="Arial Unicode MS"/>
      <w:color w:val="FFFFFF"/>
      <w:sz w:val="24"/>
      <w:szCs w:val="24"/>
      <w:bdr w:val="nil"/>
    </w:rPr>
  </w:style>
  <w:style w:type="table" w:customStyle="1" w:styleId="TableNormal">
    <w:name w:val="Table Normal"/>
    <w:rsid w:val="00E04AC0"/>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Tabellenstil2">
    <w:name w:val="Tabellenstil 2"/>
    <w:rsid w:val="00E04AC0"/>
    <w:pPr>
      <w:pBdr>
        <w:top w:val="nil"/>
        <w:left w:val="nil"/>
        <w:bottom w:val="nil"/>
        <w:right w:val="nil"/>
        <w:between w:val="nil"/>
        <w:bar w:val="nil"/>
      </w:pBdr>
    </w:pPr>
    <w:rPr>
      <w:rFonts w:ascii="Helvetica Neue" w:eastAsia="Helvetica Neue" w:hAnsi="Helvetica Neue" w:cs="Helvetica Neue"/>
      <w:color w:val="000000"/>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B4AD55-5FD3-4455-963C-4C00C7621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10</Pages>
  <Words>2437</Words>
  <Characters>15358</Characters>
  <Application>Microsoft Office Word</Application>
  <DocSecurity>0</DocSecurity>
  <Lines>127</Lines>
  <Paragraphs>35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Lebensräume - In Haus und Garten - Animation: Die Honigbiene</dc:title>
  <dc:creator>SWR Planet Schule</dc:creator>
  <cp:lastModifiedBy>Frietsch</cp:lastModifiedBy>
  <cp:revision>7</cp:revision>
  <cp:lastPrinted>2015-08-04T13:32:00Z</cp:lastPrinted>
  <dcterms:created xsi:type="dcterms:W3CDTF">2019-05-02T13:19:00Z</dcterms:created>
  <dcterms:modified xsi:type="dcterms:W3CDTF">2019-05-02T15:38:00Z</dcterms:modified>
</cp:coreProperties>
</file>