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1679C" w:rsidRPr="00B80DF6" w:rsidRDefault="00E1292C" w:rsidP="0001679C">
      <w:pPr>
        <w:shd w:val="clear" w:color="auto" w:fill="3860A8"/>
        <w:rPr>
          <w:b/>
          <w:color w:val="FFFFFF" w:themeColor="background1"/>
          <w:kern w:val="36"/>
        </w:rPr>
      </w:pPr>
      <w:r>
        <w:rPr>
          <w:b/>
          <w:color w:val="FFFFFF" w:themeColor="background1"/>
          <w:kern w:val="36"/>
        </w:rPr>
        <w:t xml:space="preserve">Produkte der Biene: </w:t>
      </w:r>
      <w:r w:rsidR="008368A3">
        <w:rPr>
          <w:b/>
          <w:color w:val="FFFFFF" w:themeColor="background1"/>
          <w:kern w:val="36"/>
        </w:rPr>
        <w:t>Honig</w:t>
      </w:r>
    </w:p>
    <w:p w:rsidR="006456A5" w:rsidRDefault="006456A5" w:rsidP="006456A5">
      <w:pPr>
        <w:rPr>
          <w:rFonts w:cs="Arial"/>
          <w:sz w:val="20"/>
          <w:szCs w:val="20"/>
        </w:rPr>
      </w:pPr>
    </w:p>
    <w:p w:rsidR="000208A2" w:rsidRDefault="00B22916" w:rsidP="006456A5">
      <w:pPr>
        <w:pStyle w:val="Text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Times New Roman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0" o:spid="_x0000_s1110" type="#_x0000_t75" alt="306_honig_sorten.png" style="position:absolute;margin-left:277.35pt;margin-top:1.45pt;width:203.55pt;height:99.55pt;z-index:4;visibility:visible" wrapcoords="-150 0 -150 21160 21595 21160 21595 0 -150 0">
            <v:imagedata r:id="rId8" o:title="306_honig_sorten" croptop="15284f" cropbottom="19910f" cropleft="13989f" cropright="14080f"/>
            <w10:wrap type="through"/>
          </v:shape>
        </w:pict>
      </w:r>
    </w:p>
    <w:p w:rsidR="00455DAC" w:rsidRPr="00617935" w:rsidRDefault="00455DAC" w:rsidP="00455DAC">
      <w:pPr>
        <w:rPr>
          <w:sz w:val="20"/>
          <w:szCs w:val="20"/>
        </w:rPr>
      </w:pPr>
    </w:p>
    <w:p w:rsidR="00455DAC" w:rsidRPr="007B7876" w:rsidRDefault="00455DAC" w:rsidP="00455DAC">
      <w:pPr>
        <w:rPr>
          <w:rFonts w:cs="Arial"/>
          <w:sz w:val="20"/>
          <w:szCs w:val="20"/>
        </w:rPr>
      </w:pPr>
      <w:r>
        <w:rPr>
          <w:noProof/>
          <w:sz w:val="20"/>
          <w:szCs w:val="20"/>
        </w:rPr>
        <w:pict>
          <v:shape id="Grafik 13" o:spid="_x0000_s1109" type="#_x0000_t75" alt="06_internet.jpg" style="position:absolute;margin-left:-34.9pt;margin-top:-.35pt;width:29pt;height:29.7pt;z-index:2;visibility:visible" wrapcoords="-1117 0 -1117 20727 21228 20727 21228 0 -1117 0">
            <v:imagedata r:id="rId9" o:title="06_internet"/>
            <w10:wrap type="through"/>
          </v:shape>
        </w:pict>
      </w:r>
      <w:r w:rsidRPr="007B7876">
        <w:rPr>
          <w:rFonts w:cs="Arial"/>
          <w:sz w:val="20"/>
          <w:szCs w:val="20"/>
        </w:rPr>
        <w:t>Lies im Multimedia Element den Text „Beliebte Honigsorten“ durch und sammle Wissen über die Honigsorten, indem du die falschen Antworten durchstreichst.</w:t>
      </w:r>
    </w:p>
    <w:p w:rsidR="00455DAC" w:rsidRPr="000D0D56" w:rsidRDefault="00455DAC" w:rsidP="00455DAC">
      <w:pPr>
        <w:outlineLvl w:val="0"/>
        <w:rPr>
          <w:rFonts w:cs="Arial"/>
          <w:bCs/>
          <w:kern w:val="36"/>
          <w:sz w:val="20"/>
          <w:szCs w:val="20"/>
        </w:rPr>
      </w:pPr>
      <w:r w:rsidRPr="001A6763">
        <w:rPr>
          <w:rFonts w:cs="Arial"/>
          <w:b/>
          <w:color w:val="3860A8"/>
          <w:sz w:val="20"/>
          <w:szCs w:val="20"/>
        </w:rPr>
        <w:t>planet-</w:t>
      </w:r>
      <w:proofErr w:type="spellStart"/>
      <w:r w:rsidRPr="001A6763">
        <w:rPr>
          <w:rFonts w:cs="Arial"/>
          <w:b/>
          <w:color w:val="3860A8"/>
          <w:sz w:val="20"/>
          <w:szCs w:val="20"/>
        </w:rPr>
        <w:t>schule.de</w:t>
      </w:r>
      <w:proofErr w:type="spellEnd"/>
      <w:r>
        <w:rPr>
          <w:rFonts w:cs="Arial"/>
          <w:sz w:val="20"/>
          <w:szCs w:val="20"/>
        </w:rPr>
        <w:t xml:space="preserve">  Suchbegriff: Honigbiene </w:t>
      </w:r>
      <w:r>
        <w:rPr>
          <w:rFonts w:cs="Arial"/>
          <w:bCs/>
          <w:sz w:val="20"/>
        </w:rPr>
        <w:t>/ Modul „Mensch und Biene“ auswählen</w:t>
      </w:r>
    </w:p>
    <w:p w:rsidR="00455DAC" w:rsidRDefault="00455DAC" w:rsidP="00455DAC">
      <w:pPr>
        <w:rPr>
          <w:rFonts w:cs="Arial"/>
          <w:sz w:val="20"/>
          <w:szCs w:val="20"/>
        </w:rPr>
      </w:pPr>
    </w:p>
    <w:p w:rsidR="00455DAC" w:rsidRDefault="00455DAC" w:rsidP="00455DAC">
      <w:pPr>
        <w:rPr>
          <w:rFonts w:cs="Arial"/>
          <w:sz w:val="20"/>
          <w:szCs w:val="20"/>
        </w:rPr>
      </w:pPr>
    </w:p>
    <w:p w:rsidR="00455DAC" w:rsidRPr="007B7876" w:rsidRDefault="00455DAC" w:rsidP="00455DAC">
      <w:pPr>
        <w:rPr>
          <w:rFonts w:cs="Arial"/>
          <w:sz w:val="20"/>
          <w:szCs w:val="20"/>
        </w:rPr>
      </w:pPr>
      <w:r>
        <w:rPr>
          <w:noProof/>
          <w:sz w:val="20"/>
          <w:szCs w:val="20"/>
        </w:rPr>
        <w:pict>
          <v:shape id="Grafik 14" o:spid="_x0000_s1108" type="#_x0000_t75" alt="01_stift.jpg" style="position:absolute;margin-left:-39.6pt;margin-top:.65pt;width:32.15pt;height:32.85pt;z-index:3;visibility:visible" wrapcoords="-1008 0 -1008 20712 21163 20712 21163 0 -1008 0">
            <v:imagedata r:id="rId10" o:title="01_stift"/>
            <w10:wrap type="through"/>
          </v:shape>
        </w:pict>
      </w:r>
    </w:p>
    <w:p w:rsidR="00455DAC" w:rsidRPr="008E655E" w:rsidRDefault="00455DAC" w:rsidP="00455DAC">
      <w:pPr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 xml:space="preserve">a. </w:t>
      </w:r>
      <w:r w:rsidRPr="008E655E">
        <w:rPr>
          <w:rFonts w:cs="Arial"/>
          <w:b/>
          <w:sz w:val="20"/>
          <w:szCs w:val="20"/>
        </w:rPr>
        <w:t>Wissen über Akazienhonig: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Akazienhonig ist ein besonders dunkler und kräftiger Honig.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Der Honig stammt in Deutschland nicht von Akazien, sondern von Robinien (Scheinakazien).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Dabei handelt es sich um einen besonders hellen und milden Honig.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Der Honig ist sehr fest und kristallisiert schnell.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Der Honig findet in der Küche durch seine Dünnflüssigkeit vielfach Verwendung.</w:t>
      </w:r>
    </w:p>
    <w:p w:rsidR="00455DAC" w:rsidRDefault="00455DAC" w:rsidP="00455DAC">
      <w:pPr>
        <w:rPr>
          <w:rFonts w:eastAsia="Arial" w:cs="Arial"/>
          <w:sz w:val="20"/>
          <w:szCs w:val="20"/>
        </w:rPr>
      </w:pPr>
    </w:p>
    <w:p w:rsidR="00455DAC" w:rsidRPr="007B7876" w:rsidRDefault="00455DAC" w:rsidP="00455DAC">
      <w:pPr>
        <w:rPr>
          <w:rFonts w:eastAsia="Arial" w:cs="Arial"/>
          <w:sz w:val="20"/>
          <w:szCs w:val="20"/>
        </w:rPr>
      </w:pPr>
    </w:p>
    <w:p w:rsidR="00455DAC" w:rsidRPr="008E655E" w:rsidRDefault="00455DAC" w:rsidP="00455DAC">
      <w:pPr>
        <w:rPr>
          <w:rFonts w:eastAsia="Arial"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b.</w:t>
      </w:r>
      <w:r w:rsidRPr="008E655E">
        <w:rPr>
          <w:rFonts w:cs="Arial"/>
          <w:b/>
          <w:sz w:val="20"/>
          <w:szCs w:val="20"/>
        </w:rPr>
        <w:t xml:space="preserve"> Wissen über Kastanienhonig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Kastanienhonig stammt von der Esskastanie.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Er stammt von der Rosskastanie, aus deren Früchte man im Herbst lustige Tiere bastelt.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Die Bienen sammeln den Nektar aus Blüten und Honigtau von den Blattachseln der Pflanze.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Der Honig hat eine helle Farbe.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Der dunkle Honig hat einen kräftigen Geschmack und bleibt lange flüssig.</w:t>
      </w:r>
    </w:p>
    <w:p w:rsidR="00455DAC" w:rsidRDefault="00455DAC" w:rsidP="00455DAC">
      <w:pPr>
        <w:spacing w:line="360" w:lineRule="auto"/>
        <w:rPr>
          <w:rFonts w:eastAsia="Arial" w:cs="Arial"/>
          <w:sz w:val="20"/>
          <w:szCs w:val="20"/>
        </w:rPr>
      </w:pPr>
    </w:p>
    <w:p w:rsidR="00455DAC" w:rsidRPr="007B7876" w:rsidRDefault="00455DAC" w:rsidP="00455DAC">
      <w:pPr>
        <w:rPr>
          <w:rFonts w:eastAsia="Arial" w:cs="Arial"/>
          <w:sz w:val="20"/>
          <w:szCs w:val="20"/>
        </w:rPr>
      </w:pPr>
    </w:p>
    <w:p w:rsidR="00455DAC" w:rsidRPr="008E655E" w:rsidRDefault="00455DAC" w:rsidP="00455DAC">
      <w:pPr>
        <w:rPr>
          <w:rFonts w:eastAsia="Arial" w:cs="Arial"/>
          <w:b/>
          <w:sz w:val="20"/>
          <w:szCs w:val="20"/>
        </w:rPr>
      </w:pPr>
      <w:r w:rsidRPr="008E655E">
        <w:rPr>
          <w:rFonts w:cs="Arial"/>
          <w:b/>
          <w:sz w:val="20"/>
          <w:szCs w:val="20"/>
        </w:rPr>
        <w:t>c</w:t>
      </w:r>
      <w:r>
        <w:rPr>
          <w:rFonts w:cs="Arial"/>
          <w:b/>
          <w:sz w:val="20"/>
          <w:szCs w:val="20"/>
        </w:rPr>
        <w:t>.</w:t>
      </w:r>
      <w:r w:rsidRPr="008E655E">
        <w:rPr>
          <w:rFonts w:cs="Arial"/>
          <w:b/>
          <w:sz w:val="20"/>
          <w:szCs w:val="20"/>
        </w:rPr>
        <w:t xml:space="preserve"> Wissen über Rapshonig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 xml:space="preserve">Rapspflanzen sind bei Bienen besonders beliebt, weil sie sehr </w:t>
      </w:r>
      <w:proofErr w:type="spellStart"/>
      <w:r w:rsidRPr="007B7876">
        <w:rPr>
          <w:rFonts w:cs="Arial"/>
          <w:sz w:val="20"/>
          <w:szCs w:val="20"/>
        </w:rPr>
        <w:t>nektar</w:t>
      </w:r>
      <w:proofErr w:type="spellEnd"/>
      <w:r w:rsidRPr="007B7876">
        <w:rPr>
          <w:rFonts w:cs="Arial"/>
          <w:sz w:val="20"/>
          <w:szCs w:val="20"/>
        </w:rPr>
        <w:t>- und pollenreich sind.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Rapshonig ist ein bitterer und dunkler Honig.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Der Traubenzuckeranteil ist sehr hoch, weshalb der Honig meist nach einer Woche fest wird.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Rapshonig ist ein sehr süßer und milder Honig.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Bevor Rapshonig verkauft wird, wird er kräftig gerührt, so dass er sehr cremig ist.</w:t>
      </w:r>
    </w:p>
    <w:p w:rsidR="00455DAC" w:rsidRDefault="00455DAC" w:rsidP="00455DAC">
      <w:pPr>
        <w:rPr>
          <w:rFonts w:eastAsia="Arial" w:cs="Arial"/>
          <w:sz w:val="20"/>
          <w:szCs w:val="20"/>
        </w:rPr>
      </w:pPr>
    </w:p>
    <w:p w:rsidR="00455DAC" w:rsidRPr="007B7876" w:rsidRDefault="00455DAC" w:rsidP="00455DAC">
      <w:pPr>
        <w:rPr>
          <w:rFonts w:eastAsia="Arial" w:cs="Arial"/>
          <w:sz w:val="20"/>
          <w:szCs w:val="20"/>
        </w:rPr>
      </w:pPr>
    </w:p>
    <w:p w:rsidR="00455DAC" w:rsidRPr="008E655E" w:rsidRDefault="00455DAC" w:rsidP="00455DAC">
      <w:pPr>
        <w:rPr>
          <w:rFonts w:eastAsia="Arial" w:cs="Arial"/>
          <w:b/>
          <w:sz w:val="20"/>
          <w:szCs w:val="20"/>
        </w:rPr>
      </w:pPr>
      <w:r w:rsidRPr="008E655E">
        <w:rPr>
          <w:rFonts w:cs="Arial"/>
          <w:b/>
          <w:sz w:val="20"/>
          <w:szCs w:val="20"/>
        </w:rPr>
        <w:t>d</w:t>
      </w:r>
      <w:r>
        <w:rPr>
          <w:rFonts w:cs="Arial"/>
          <w:b/>
          <w:sz w:val="20"/>
          <w:szCs w:val="20"/>
        </w:rPr>
        <w:t>.</w:t>
      </w:r>
      <w:r w:rsidRPr="008E655E">
        <w:rPr>
          <w:rFonts w:cs="Arial"/>
          <w:b/>
          <w:sz w:val="20"/>
          <w:szCs w:val="20"/>
        </w:rPr>
        <w:t xml:space="preserve"> Wissen über Wildblütenhonig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Blütenhonig hat als Grundlage den Nektar mehrerer Pflanzenarten.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Wenn er von Kulturpflanzen stammt, nennt man ihn Wildpflanzenhonig.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Wildblütenhonig besteht aus dem Nektar wilder Blütenpflanzen.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In Deutschland sind Wildblüten selten, weshalb dieser Honig häufig aus dem Ausland kommt.</w:t>
      </w:r>
    </w:p>
    <w:p w:rsidR="00455DAC" w:rsidRPr="007B7876" w:rsidRDefault="00455DAC" w:rsidP="00455DAC">
      <w:pPr>
        <w:spacing w:line="360" w:lineRule="auto"/>
        <w:rPr>
          <w:rFonts w:cs="Arial"/>
          <w:sz w:val="20"/>
          <w:szCs w:val="20"/>
        </w:rPr>
      </w:pPr>
      <w:r w:rsidRPr="00455DAC">
        <w:rPr>
          <w:rFonts w:cs="Arial"/>
          <w:color w:val="FFC000"/>
          <w:sz w:val="20"/>
          <w:szCs w:val="20"/>
        </w:rPr>
        <w:t xml:space="preserve">● </w:t>
      </w:r>
      <w:r w:rsidRPr="007B7876">
        <w:rPr>
          <w:rFonts w:cs="Arial"/>
          <w:sz w:val="20"/>
          <w:szCs w:val="20"/>
        </w:rPr>
        <w:t>Wildblütenhonig schmeckt immer gleich.</w:t>
      </w:r>
    </w:p>
    <w:p w:rsidR="00455DAC" w:rsidRDefault="00455DAC" w:rsidP="00455DAC">
      <w:pPr>
        <w:rPr>
          <w:rFonts w:cs="Arial"/>
          <w:sz w:val="20"/>
          <w:szCs w:val="20"/>
        </w:rPr>
      </w:pPr>
    </w:p>
    <w:p w:rsidR="00455DAC" w:rsidRDefault="00455DAC" w:rsidP="00455DAC">
      <w:pPr>
        <w:rPr>
          <w:rFonts w:cs="Arial"/>
          <w:sz w:val="20"/>
          <w:szCs w:val="20"/>
        </w:rPr>
      </w:pPr>
    </w:p>
    <w:p w:rsidR="0021185F" w:rsidRDefault="000208A2" w:rsidP="000208A2">
      <w:pPr>
        <w:spacing w:line="300" w:lineRule="auto"/>
        <w:rPr>
          <w:rFonts w:cs="Arial"/>
          <w:color w:val="000000"/>
          <w:sz w:val="18"/>
          <w:szCs w:val="18"/>
        </w:rPr>
      </w:pPr>
      <w:r>
        <w:rPr>
          <w:noProof/>
        </w:rPr>
        <w:pict>
          <v:shape id="_x0000_s1097" type="#_x0000_t75" style="position:absolute;margin-left:-39.55pt;margin-top:1.75pt;width:32.1pt;height:32.1pt;z-index:-4" wrapcoords="-119 0 -119 21481 21600 21481 21600 0 -119 0">
            <v:imagedata r:id="rId11" o:title="06_internet"/>
            <w10:wrap type="through"/>
          </v:shape>
        </w:pict>
      </w:r>
    </w:p>
    <w:p w:rsidR="000208A2" w:rsidRPr="00A112A3" w:rsidRDefault="000208A2" w:rsidP="000208A2">
      <w:pPr>
        <w:outlineLvl w:val="0"/>
        <w:rPr>
          <w:rFonts w:cs="Arial"/>
          <w:color w:val="000000"/>
          <w:sz w:val="18"/>
          <w:szCs w:val="18"/>
        </w:rPr>
      </w:pPr>
      <w:hyperlink r:id="rId12" w:anchor="start" w:history="1">
        <w:r w:rsidRPr="00E1292C">
          <w:rPr>
            <w:rStyle w:val="Hyperlink"/>
            <w:rFonts w:cs="Arial"/>
            <w:b/>
            <w:sz w:val="20"/>
            <w:szCs w:val="20"/>
          </w:rPr>
          <w:t>Die Honigbiene: Mensch und Biene</w:t>
        </w:r>
      </w:hyperlink>
    </w:p>
    <w:p w:rsidR="000208A2" w:rsidRPr="00A112A3" w:rsidRDefault="000208A2" w:rsidP="000208A2">
      <w:pPr>
        <w:spacing w:line="300" w:lineRule="auto"/>
        <w:rPr>
          <w:rFonts w:cs="Arial"/>
          <w:color w:val="000000"/>
          <w:sz w:val="18"/>
          <w:szCs w:val="18"/>
        </w:rPr>
      </w:pPr>
    </w:p>
    <w:sectPr w:rsidR="000208A2" w:rsidRPr="00A112A3" w:rsidSect="00A40323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19CB" w:rsidRDefault="00C819CB" w:rsidP="00263140">
      <w:r>
        <w:separator/>
      </w:r>
    </w:p>
  </w:endnote>
  <w:endnote w:type="continuationSeparator" w:id="0">
    <w:p w:rsidR="00C819CB" w:rsidRDefault="00C819C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auto"/>
    <w:pitch w:val="variable"/>
    <w:sig w:usb0="80000067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77407">
    <w:pPr>
      <w:pStyle w:val="Fuzeile"/>
      <w:rPr>
        <w:rFonts w:ascii="ITCOfficinaSans LT Book" w:hAnsi="ITCOfficinaSans LT Book"/>
        <w:b/>
        <w:sz w:val="18"/>
        <w:szCs w:val="18"/>
      </w:rPr>
    </w:pPr>
    <w:r w:rsidRPr="00B7740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19CB" w:rsidRDefault="00C819CB" w:rsidP="00263140">
      <w:r>
        <w:separator/>
      </w:r>
    </w:p>
  </w:footnote>
  <w:footnote w:type="continuationSeparator" w:id="0">
    <w:p w:rsidR="00C819CB" w:rsidRDefault="00C819C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7740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7740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456A5">
      <w:rPr>
        <w:rFonts w:cs="Arial"/>
        <w:b/>
      </w:rPr>
      <w:t>3</w:t>
    </w:r>
    <w:r w:rsidR="008368A3">
      <w:rPr>
        <w:rFonts w:cs="Arial"/>
        <w:b/>
      </w:rPr>
      <w:t>c</w:t>
    </w:r>
    <w:r w:rsidR="000B68D5">
      <w:rPr>
        <w:rFonts w:cs="Arial"/>
        <w:b/>
      </w:rPr>
      <w:t xml:space="preserve"> (</w:t>
    </w:r>
    <w:r w:rsidR="00455DAC">
      <w:rPr>
        <w:rFonts w:cs="Arial"/>
        <w:b/>
      </w:rPr>
      <w:t>2</w:t>
    </w:r>
    <w:r w:rsidR="000B68D5">
      <w:rPr>
        <w:rFonts w:cs="Arial"/>
        <w:b/>
      </w:rPr>
      <w:t>)</w:t>
    </w:r>
    <w:r w:rsidR="00FD6639" w:rsidRPr="00955C65">
      <w:rPr>
        <w:rFonts w:cs="Arial"/>
        <w:b/>
      </w:rPr>
      <w:t xml:space="preserve">: </w:t>
    </w:r>
    <w:r w:rsidR="00E1292C">
      <w:rPr>
        <w:rFonts w:cs="Arial"/>
        <w:b/>
      </w:rPr>
      <w:t xml:space="preserve">Produkte der Biene: </w:t>
    </w:r>
    <w:r w:rsidR="008368A3">
      <w:rPr>
        <w:rFonts w:cs="Arial"/>
        <w:b/>
      </w:rPr>
      <w:t>Honig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Default="0001679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Honigbiene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Multimedia-Element</w:t>
    </w:r>
    <w:r w:rsidR="00FE0174" w:rsidRPr="00955C65">
      <w:rPr>
        <w:rFonts w:cs="Arial"/>
        <w:sz w:val="16"/>
        <w:szCs w:val="16"/>
      </w:rPr>
      <w:t>)</w:t>
    </w:r>
  </w:p>
  <w:p w:rsidR="008A3035" w:rsidRPr="00955C65" w:rsidRDefault="008A30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E4C6D">
      <w:rPr>
        <w:rFonts w:cs="Arial"/>
        <w:sz w:val="16"/>
        <w:szCs w:val="16"/>
      </w:rPr>
      <w:t xml:space="preserve">Folge </w:t>
    </w:r>
    <w:r w:rsidR="00E1292C">
      <w:rPr>
        <w:rFonts w:cs="Arial"/>
        <w:sz w:val="16"/>
        <w:szCs w:val="16"/>
      </w:rPr>
      <w:t>3</w:t>
    </w:r>
    <w:r w:rsidRPr="00DE4C6D">
      <w:rPr>
        <w:rFonts w:cs="Arial"/>
        <w:sz w:val="16"/>
        <w:szCs w:val="16"/>
      </w:rPr>
      <w:t xml:space="preserve">: </w:t>
    </w:r>
    <w:r w:rsidR="00E1292C">
      <w:rPr>
        <w:rFonts w:cs="Arial"/>
        <w:sz w:val="16"/>
        <w:szCs w:val="16"/>
      </w:rPr>
      <w:t xml:space="preserve">Mensch und </w:t>
    </w:r>
    <w:r w:rsidR="00603273">
      <w:rPr>
        <w:rFonts w:cs="Arial"/>
        <w:sz w:val="16"/>
        <w:szCs w:val="16"/>
      </w:rPr>
      <w:t>Biene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F5FF2"/>
    <w:multiLevelType w:val="hybridMultilevel"/>
    <w:tmpl w:val="A80C461A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A206F"/>
    <w:multiLevelType w:val="hybridMultilevel"/>
    <w:tmpl w:val="D116F264"/>
    <w:numStyleLink w:val="Punkt"/>
  </w:abstractNum>
  <w:abstractNum w:abstractNumId="2">
    <w:nsid w:val="2CDF2FD3"/>
    <w:multiLevelType w:val="hybridMultilevel"/>
    <w:tmpl w:val="3B082C88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2838DB"/>
    <w:multiLevelType w:val="hybridMultilevel"/>
    <w:tmpl w:val="5F5CB1E4"/>
    <w:lvl w:ilvl="0" w:tplc="1128951C">
      <w:start w:val="1"/>
      <w:numFmt w:val="decimal"/>
      <w:lvlText w:val="%1."/>
      <w:lvlJc w:val="left"/>
      <w:pPr>
        <w:ind w:left="360" w:hanging="360"/>
      </w:pPr>
      <w:rPr>
        <w:rFonts w:hAnsi="Arial Unicode MS"/>
        <w:b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07E845C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C0422A6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3EA646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442A41A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F0A2F08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C5E14CA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77CDE84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F60D1A6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617462E0"/>
    <w:multiLevelType w:val="hybridMultilevel"/>
    <w:tmpl w:val="D116F264"/>
    <w:styleLink w:val="Punkt"/>
    <w:lvl w:ilvl="0" w:tplc="A7C0F596">
      <w:start w:val="1"/>
      <w:numFmt w:val="bullet"/>
      <w:lvlText w:val="☐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1" w:tplc="44B094B0">
      <w:start w:val="1"/>
      <w:numFmt w:val="bullet"/>
      <w:lvlText w:val="☐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2" w:tplc="95020F4E">
      <w:start w:val="1"/>
      <w:numFmt w:val="bullet"/>
      <w:lvlText w:val="☐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3" w:tplc="A6B86BDA">
      <w:start w:val="1"/>
      <w:numFmt w:val="bullet"/>
      <w:lvlText w:val="☐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4" w:tplc="E91EACA6">
      <w:start w:val="1"/>
      <w:numFmt w:val="bullet"/>
      <w:lvlText w:val="☐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5" w:tplc="098CB95A">
      <w:start w:val="1"/>
      <w:numFmt w:val="bullet"/>
      <w:lvlText w:val="☐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6" w:tplc="5498D612">
      <w:start w:val="1"/>
      <w:numFmt w:val="bullet"/>
      <w:lvlText w:val="☐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7" w:tplc="F30236F8">
      <w:start w:val="1"/>
      <w:numFmt w:val="bullet"/>
      <w:lvlText w:val="☐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8" w:tplc="3BDA8F52">
      <w:start w:val="1"/>
      <w:numFmt w:val="bullet"/>
      <w:lvlText w:val="☐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679C"/>
    <w:rsid w:val="00001B03"/>
    <w:rsid w:val="0001679C"/>
    <w:rsid w:val="000208A2"/>
    <w:rsid w:val="00027F5B"/>
    <w:rsid w:val="000429BB"/>
    <w:rsid w:val="0009253E"/>
    <w:rsid w:val="000A2378"/>
    <w:rsid w:val="000B68D5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E33BE"/>
    <w:rsid w:val="0021185F"/>
    <w:rsid w:val="00263140"/>
    <w:rsid w:val="002841AF"/>
    <w:rsid w:val="002A5A11"/>
    <w:rsid w:val="002A66EB"/>
    <w:rsid w:val="003142A3"/>
    <w:rsid w:val="003214DC"/>
    <w:rsid w:val="00384789"/>
    <w:rsid w:val="003979D8"/>
    <w:rsid w:val="003A076E"/>
    <w:rsid w:val="003B7796"/>
    <w:rsid w:val="003B77FE"/>
    <w:rsid w:val="00401AD6"/>
    <w:rsid w:val="004161E6"/>
    <w:rsid w:val="00424F70"/>
    <w:rsid w:val="00440A4E"/>
    <w:rsid w:val="00454B2A"/>
    <w:rsid w:val="00455DAC"/>
    <w:rsid w:val="004B71DD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73FE1"/>
    <w:rsid w:val="005940D8"/>
    <w:rsid w:val="00603273"/>
    <w:rsid w:val="00623C59"/>
    <w:rsid w:val="00630C9D"/>
    <w:rsid w:val="006456A5"/>
    <w:rsid w:val="00673C3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0DC9"/>
    <w:rsid w:val="007D2B2C"/>
    <w:rsid w:val="007F06B5"/>
    <w:rsid w:val="008018DF"/>
    <w:rsid w:val="00810655"/>
    <w:rsid w:val="00826475"/>
    <w:rsid w:val="008368A3"/>
    <w:rsid w:val="00836C38"/>
    <w:rsid w:val="008A3035"/>
    <w:rsid w:val="008C4891"/>
    <w:rsid w:val="008D370F"/>
    <w:rsid w:val="008D489A"/>
    <w:rsid w:val="00905C03"/>
    <w:rsid w:val="009140C5"/>
    <w:rsid w:val="009523A2"/>
    <w:rsid w:val="00955C65"/>
    <w:rsid w:val="009A464F"/>
    <w:rsid w:val="009A789B"/>
    <w:rsid w:val="009B736F"/>
    <w:rsid w:val="009D0387"/>
    <w:rsid w:val="009E4A6B"/>
    <w:rsid w:val="009F5793"/>
    <w:rsid w:val="00A03955"/>
    <w:rsid w:val="00A112A3"/>
    <w:rsid w:val="00A14801"/>
    <w:rsid w:val="00A40323"/>
    <w:rsid w:val="00A44108"/>
    <w:rsid w:val="00A746B3"/>
    <w:rsid w:val="00AA6001"/>
    <w:rsid w:val="00AA70CD"/>
    <w:rsid w:val="00AB506B"/>
    <w:rsid w:val="00AE2A3F"/>
    <w:rsid w:val="00B22916"/>
    <w:rsid w:val="00B24E76"/>
    <w:rsid w:val="00B77407"/>
    <w:rsid w:val="00BF2E90"/>
    <w:rsid w:val="00BF6418"/>
    <w:rsid w:val="00BF7F77"/>
    <w:rsid w:val="00C1110B"/>
    <w:rsid w:val="00C15078"/>
    <w:rsid w:val="00C36067"/>
    <w:rsid w:val="00C4168F"/>
    <w:rsid w:val="00C5401E"/>
    <w:rsid w:val="00C819C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4C6D"/>
    <w:rsid w:val="00DE50A5"/>
    <w:rsid w:val="00E06926"/>
    <w:rsid w:val="00E1292C"/>
    <w:rsid w:val="00E741FA"/>
    <w:rsid w:val="00EC648E"/>
    <w:rsid w:val="00ED1FF2"/>
    <w:rsid w:val="00F0275C"/>
    <w:rsid w:val="00F25B77"/>
    <w:rsid w:val="00F26714"/>
    <w:rsid w:val="00F44CEE"/>
    <w:rsid w:val="00F45771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1679C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styleId="BesuchterHyperlink">
    <w:name w:val="FollowedHyperlink"/>
    <w:basedOn w:val="Absatz-Standardschriftart"/>
    <w:rsid w:val="00DE4C6D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3B77F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B77FE"/>
    <w:rPr>
      <w:rFonts w:ascii="Tahoma" w:hAnsi="Tahoma" w:cs="Tahoma"/>
      <w:sz w:val="16"/>
      <w:szCs w:val="16"/>
    </w:rPr>
  </w:style>
  <w:style w:type="paragraph" w:customStyle="1" w:styleId="Text">
    <w:name w:val="Text"/>
    <w:rsid w:val="00E1292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numbering" w:customStyle="1" w:styleId="Punkt">
    <w:name w:val="Punkt"/>
    <w:rsid w:val="00E1292C"/>
    <w:pPr>
      <w:numPr>
        <w:numId w:val="2"/>
      </w:numPr>
    </w:pPr>
  </w:style>
  <w:style w:type="paragraph" w:styleId="Beschriftung">
    <w:name w:val="caption"/>
    <w:rsid w:val="00E1292C"/>
    <w:pPr>
      <w:pBdr>
        <w:top w:val="nil"/>
        <w:left w:val="nil"/>
        <w:bottom w:val="nil"/>
        <w:right w:val="nil"/>
        <w:between w:val="nil"/>
        <w:bar w:val="nil"/>
      </w:pBdr>
      <w:jc w:val="center"/>
    </w:pPr>
    <w:rPr>
      <w:rFonts w:ascii="Helvetica Neue" w:eastAsia="Arial Unicode MS" w:hAnsi="Helvetica Neue" w:cs="Arial Unicode MS"/>
      <w:color w:val="FFFFFF"/>
      <w:sz w:val="24"/>
      <w:szCs w:val="24"/>
      <w:bdr w:val="nil"/>
    </w:rPr>
  </w:style>
  <w:style w:type="table" w:customStyle="1" w:styleId="TableNormal">
    <w:name w:val="Table Normal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ellenstil2">
    <w:name w:val="Tabellenstil 2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Helvetica Neue" w:hAnsi="Helvetica Neue" w:cs="Helvetica Neue"/>
      <w:color w:val="000000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planet-schule.de/mm/honigbiene/mensch_und_biene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D22A7B-5811-4FA7-AA77-D4D2CBE58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261</Words>
  <Characters>1645</Characters>
  <Application>Microsoft Office Word</Application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/>
    </vt:vector>
  </TitlesOfParts>
  <Company>SWR Südwestrundfunk</Company>
  <LinksUpToDate>false</LinksUpToDate>
  <CharactersWithSpaces>1903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In Haus und Garten - Animation: Die Honigbiene</dc:title>
  <dc:creator>SWR Planet Schule</dc:creator>
  <cp:lastModifiedBy>Frietsch</cp:lastModifiedBy>
  <cp:revision>4</cp:revision>
  <cp:lastPrinted>2015-08-04T13:32:00Z</cp:lastPrinted>
  <dcterms:created xsi:type="dcterms:W3CDTF">2019-05-02T12:20:00Z</dcterms:created>
  <dcterms:modified xsi:type="dcterms:W3CDTF">2019-05-02T12:24:00Z</dcterms:modified>
</cp:coreProperties>
</file>