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0429BB" w:rsidRPr="000429BB" w:rsidRDefault="000429BB" w:rsidP="000429BB">
      <w:pPr>
        <w:autoSpaceDE w:val="0"/>
        <w:autoSpaceDN w:val="0"/>
        <w:adjustRightInd w:val="0"/>
        <w:rPr>
          <w:rFonts w:ascii="OfficinaSansStd-Book" w:hAnsi="OfficinaSansStd-Book" w:cs="OfficinaSansStd-Book"/>
          <w:sz w:val="18"/>
          <w:szCs w:val="18"/>
        </w:rPr>
      </w:pPr>
    </w:p>
    <w:p w:rsidR="00415094" w:rsidRPr="00415094" w:rsidRDefault="00415094" w:rsidP="00415094">
      <w:pPr>
        <w:shd w:val="clear" w:color="auto" w:fill="EE7C0A"/>
        <w:rPr>
          <w:rFonts w:cs="Arial"/>
          <w:b/>
          <w:color w:val="FFFFFF" w:themeColor="background1"/>
        </w:rPr>
      </w:pPr>
      <w:r w:rsidRPr="00415094">
        <w:rPr>
          <w:b/>
          <w:color w:val="FFFFFF" w:themeColor="background1"/>
        </w:rPr>
        <w:t xml:space="preserve">Film: 0:00 – 1:20 Min. </w:t>
      </w:r>
      <w:r w:rsidRPr="00415094">
        <w:rPr>
          <w:rFonts w:cs="Arial"/>
          <w:b/>
          <w:color w:val="FFFFFF" w:themeColor="background1"/>
        </w:rPr>
        <w:t>Die Wespenspinne (Allgemeines)</w:t>
      </w:r>
    </w:p>
    <w:p w:rsidR="00415094" w:rsidRPr="00415094" w:rsidRDefault="00FD1CBE" w:rsidP="00415094">
      <w:pPr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374.9pt;margin-top:6.25pt;width:109.15pt;height:84.25pt;z-index:-5" wrapcoords="-34 0 -34 21556 21600 21556 21600 0 -34 0">
            <v:imagedata r:id="rId8" o:title="spinne00003"/>
            <w10:wrap type="through"/>
          </v:shape>
        </w:pict>
      </w:r>
    </w:p>
    <w:p w:rsidR="00415094" w:rsidRPr="00415094" w:rsidRDefault="00415094" w:rsidP="00415094">
      <w:pPr>
        <w:rPr>
          <w:rFonts w:eastAsiaTheme="minorHAnsi" w:cs="Arial"/>
          <w:sz w:val="20"/>
          <w:szCs w:val="20"/>
          <w:lang w:eastAsia="en-US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Die Spinne bei ihrer Morgentoilette: </w:t>
      </w:r>
    </w:p>
    <w:p w:rsidR="00415094" w:rsidRPr="00415094" w:rsidRDefault="00415094" w:rsidP="00415094">
      <w:pPr>
        <w:ind w:firstLine="34"/>
        <w:contextualSpacing/>
        <w:rPr>
          <w:rFonts w:eastAsiaTheme="minorHAnsi" w:cs="Arial"/>
          <w:sz w:val="20"/>
          <w:szCs w:val="20"/>
          <w:lang w:eastAsia="en-US"/>
        </w:rPr>
      </w:pPr>
      <w:r w:rsidRPr="00415094">
        <w:rPr>
          <w:rFonts w:eastAsiaTheme="minorHAnsi" w:cs="Arial"/>
          <w:sz w:val="20"/>
          <w:szCs w:val="20"/>
          <w:lang w:eastAsia="en-US"/>
        </w:rPr>
        <w:t>▪ Sie reinigt ihre Beine.</w:t>
      </w:r>
    </w:p>
    <w:p w:rsidR="00415094" w:rsidRPr="00415094" w:rsidRDefault="00415094" w:rsidP="00415094">
      <w:pPr>
        <w:ind w:firstLine="34"/>
        <w:contextualSpacing/>
        <w:rPr>
          <w:rFonts w:eastAsiaTheme="minorHAnsi" w:cs="Arial"/>
          <w:sz w:val="20"/>
          <w:szCs w:val="20"/>
          <w:lang w:eastAsia="en-US"/>
        </w:rPr>
      </w:pPr>
      <w:r w:rsidRPr="00415094">
        <w:rPr>
          <w:rFonts w:eastAsiaTheme="minorHAnsi" w:cs="Arial"/>
          <w:sz w:val="20"/>
          <w:szCs w:val="20"/>
          <w:lang w:eastAsia="en-US"/>
        </w:rPr>
        <w:t>▪ Das ist überlebensnotwendig.</w:t>
      </w:r>
    </w:p>
    <w:p w:rsidR="00415094" w:rsidRPr="00415094" w:rsidRDefault="00415094" w:rsidP="00415094">
      <w:pPr>
        <w:ind w:firstLine="34"/>
        <w:contextualSpacing/>
        <w:rPr>
          <w:rFonts w:eastAsiaTheme="minorHAnsi" w:cs="Arial"/>
          <w:sz w:val="20"/>
          <w:szCs w:val="20"/>
          <w:lang w:eastAsia="en-US"/>
        </w:rPr>
      </w:pPr>
      <w:r w:rsidRPr="00415094">
        <w:rPr>
          <w:rFonts w:eastAsiaTheme="minorHAnsi" w:cs="Arial"/>
          <w:sz w:val="20"/>
          <w:szCs w:val="20"/>
          <w:lang w:eastAsia="en-US"/>
        </w:rPr>
        <w:t>▪ Denn hier sitzen Sinneszellen zum Riechen und Schmecken.</w:t>
      </w:r>
    </w:p>
    <w:p w:rsidR="00415094" w:rsidRPr="00415094" w:rsidRDefault="00415094" w:rsidP="003D7836">
      <w:pPr>
        <w:ind w:left="142" w:hanging="142"/>
        <w:rPr>
          <w:rFonts w:eastAsiaTheme="minorHAnsi" w:cs="Arial"/>
          <w:sz w:val="20"/>
          <w:szCs w:val="20"/>
          <w:lang w:eastAsia="en-US"/>
        </w:rPr>
      </w:pPr>
      <w:r w:rsidRPr="00415094">
        <w:rPr>
          <w:rFonts w:eastAsiaTheme="minorHAnsi" w:cs="Arial"/>
          <w:sz w:val="20"/>
          <w:szCs w:val="20"/>
          <w:lang w:eastAsia="en-US"/>
        </w:rPr>
        <w:t>▪ Auch die Tastorgane werden gesäubert, damit sie jede Bewegung im Spinnennetz registrieren kann.</w:t>
      </w:r>
    </w:p>
    <w:p w:rsidR="00415094" w:rsidRPr="00415094" w:rsidRDefault="00415094" w:rsidP="00415094">
      <w:pPr>
        <w:rPr>
          <w:rFonts w:eastAsiaTheme="minorHAnsi" w:cs="Arial"/>
          <w:sz w:val="20"/>
          <w:szCs w:val="20"/>
          <w:lang w:eastAsia="en-US"/>
        </w:rPr>
      </w:pPr>
    </w:p>
    <w:p w:rsidR="00415094" w:rsidRPr="00415094" w:rsidRDefault="00415094" w:rsidP="00415094">
      <w:pPr>
        <w:rPr>
          <w:sz w:val="20"/>
          <w:szCs w:val="20"/>
        </w:rPr>
      </w:pPr>
      <w:r w:rsidRPr="00415094">
        <w:rPr>
          <w:sz w:val="20"/>
          <w:szCs w:val="20"/>
        </w:rPr>
        <w:t xml:space="preserve">Wespenspinne beim Morgentrunk: 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Mit den Beinen streift sie sich über Bauch und Rücken.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So nimmt sie den Morgentau auf, der sich zwischen den feinen Härchen befindet.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Flüssiges gibt es sonst nur aus dem Inneren erbeuteter Tiere.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</w:p>
    <w:p w:rsidR="00415094" w:rsidRPr="00415094" w:rsidRDefault="003D7836" w:rsidP="00415094">
      <w:pPr>
        <w:shd w:val="clear" w:color="auto" w:fill="EE7C0A"/>
        <w:rPr>
          <w:rFonts w:eastAsiaTheme="minorHAnsi"/>
          <w:b/>
          <w:bCs/>
          <w:color w:val="FFFFFF" w:themeColor="background1"/>
        </w:rPr>
      </w:pPr>
      <w:r w:rsidRPr="00415094">
        <w:rPr>
          <w:b/>
          <w:color w:val="FFFFFF" w:themeColor="background1"/>
        </w:rPr>
        <w:t>Film:</w:t>
      </w:r>
      <w:r>
        <w:rPr>
          <w:b/>
          <w:color w:val="FFFFFF" w:themeColor="background1"/>
        </w:rPr>
        <w:t xml:space="preserve"> </w:t>
      </w:r>
      <w:r w:rsidR="00415094" w:rsidRPr="00415094">
        <w:rPr>
          <w:b/>
          <w:bCs/>
          <w:color w:val="FFFFFF" w:themeColor="background1"/>
        </w:rPr>
        <w:t xml:space="preserve">1:20 – 4:49 Wunderwerk der Natur – Das Spinnennetz  </w:t>
      </w:r>
    </w:p>
    <w:p w:rsidR="00415094" w:rsidRPr="00415094" w:rsidRDefault="00FD1CBE" w:rsidP="00415094">
      <w:pPr>
        <w:rPr>
          <w:rFonts w:eastAsiaTheme="minorHAnsi"/>
          <w:sz w:val="20"/>
          <w:szCs w:val="20"/>
        </w:rPr>
      </w:pPr>
      <w:r>
        <w:rPr>
          <w:rFonts w:eastAsiaTheme="minorHAnsi"/>
          <w:noProof/>
          <w:sz w:val="20"/>
          <w:szCs w:val="20"/>
        </w:rPr>
        <w:pict>
          <v:shape id="_x0000_s1041" type="#_x0000_t75" style="position:absolute;margin-left:376.3pt;margin-top:5.45pt;width:108pt;height:83.4pt;z-index:-4" wrapcoords="-34 0 -34 21558 21600 21558 21600 0 -34 0">
            <v:imagedata r:id="rId9" o:title="spinne00008"/>
            <w10:wrap type="through"/>
          </v:shape>
        </w:pic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/>
          <w:sz w:val="20"/>
          <w:szCs w:val="20"/>
        </w:rPr>
        <w:t>Bau des Spinnennetzes: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Rahmen, der fest zwischen den Pflanzen verankert wird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Einen Teil der Fäden verklebt sie in der Mitte. Die Narbe entsteht</w:t>
      </w:r>
      <w:r w:rsidR="00672B34">
        <w:rPr>
          <w:rFonts w:eastAsiaTheme="minorHAnsi"/>
          <w:sz w:val="20"/>
          <w:szCs w:val="20"/>
        </w:rPr>
        <w:t>.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Über Brückenfäden spannt die Spinne weitere Fäden nach außen.</w:t>
      </w:r>
    </w:p>
    <w:p w:rsidR="00415094" w:rsidRPr="00415094" w:rsidRDefault="00415094" w:rsidP="00672B34">
      <w:pPr>
        <w:ind w:left="142" w:hanging="142"/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Sobald das Gerüst steht, baut die Spinne eine Hilfsspirale von innen nach außen. Diese wird später aufgefressen.</w:t>
      </w:r>
    </w:p>
    <w:p w:rsidR="00415094" w:rsidRPr="00415094" w:rsidRDefault="00415094" w:rsidP="00672B34">
      <w:pPr>
        <w:ind w:left="142" w:hanging="142"/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 xml:space="preserve">Ist die Spinne am </w:t>
      </w:r>
      <w:proofErr w:type="spellStart"/>
      <w:r w:rsidRPr="00415094">
        <w:rPr>
          <w:rFonts w:eastAsiaTheme="minorHAnsi"/>
          <w:sz w:val="20"/>
          <w:szCs w:val="20"/>
        </w:rPr>
        <w:t>Netzrand</w:t>
      </w:r>
      <w:proofErr w:type="spellEnd"/>
      <w:r w:rsidRPr="00415094">
        <w:rPr>
          <w:rFonts w:eastAsiaTheme="minorHAnsi"/>
          <w:sz w:val="20"/>
          <w:szCs w:val="20"/>
        </w:rPr>
        <w:t xml:space="preserve"> angelangt, dreht die Spinne um und spinnt die Spirale von außen nach innen. Dieses Gebilde wird geometrisch gleichmäßiger konstruiert.</w:t>
      </w:r>
    </w:p>
    <w:p w:rsidR="00415094" w:rsidRPr="00415094" w:rsidRDefault="00415094" w:rsidP="00672B34">
      <w:pPr>
        <w:ind w:left="142" w:hanging="142"/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Die Spinne nähert sich der Narbe. Darüber und darun</w:t>
      </w:r>
      <w:r w:rsidR="00672B34">
        <w:rPr>
          <w:rFonts w:eastAsiaTheme="minorHAnsi"/>
          <w:sz w:val="20"/>
          <w:szCs w:val="20"/>
        </w:rPr>
        <w:t>ter bringt sie eine dicke, Z</w:t>
      </w:r>
      <w:r w:rsidRPr="00415094">
        <w:rPr>
          <w:rFonts w:eastAsiaTheme="minorHAnsi"/>
          <w:sz w:val="20"/>
          <w:szCs w:val="20"/>
        </w:rPr>
        <w:t>ickzack-förmige Masse an. (</w:t>
      </w:r>
      <w:proofErr w:type="spellStart"/>
      <w:r w:rsidRPr="00415094">
        <w:rPr>
          <w:rFonts w:eastAsiaTheme="minorHAnsi"/>
          <w:sz w:val="20"/>
          <w:szCs w:val="20"/>
        </w:rPr>
        <w:t>Stabil</w:t>
      </w:r>
      <w:r w:rsidR="00672B34">
        <w:rPr>
          <w:rFonts w:eastAsiaTheme="minorHAnsi"/>
          <w:sz w:val="20"/>
          <w:szCs w:val="20"/>
        </w:rPr>
        <w:t>i</w:t>
      </w:r>
      <w:r w:rsidRPr="00415094">
        <w:rPr>
          <w:rFonts w:eastAsiaTheme="minorHAnsi"/>
          <w:sz w:val="20"/>
          <w:szCs w:val="20"/>
        </w:rPr>
        <w:t>ment</w:t>
      </w:r>
      <w:proofErr w:type="spellEnd"/>
      <w:r w:rsidRPr="00415094">
        <w:rPr>
          <w:rFonts w:eastAsiaTheme="minorHAnsi"/>
          <w:sz w:val="20"/>
          <w:szCs w:val="20"/>
        </w:rPr>
        <w:t>)</w:t>
      </w:r>
    </w:p>
    <w:p w:rsidR="00415094" w:rsidRPr="00672B34" w:rsidRDefault="00415094" w:rsidP="00672B34">
      <w:pPr>
        <w:autoSpaceDE w:val="0"/>
        <w:autoSpaceDN w:val="0"/>
        <w:adjustRightInd w:val="0"/>
        <w:ind w:left="142" w:hanging="142"/>
        <w:rPr>
          <w:rFonts w:eastAsiaTheme="minorHAnsi" w:cs="Arial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="00672B34" w:rsidRPr="00672B34">
        <w:rPr>
          <w:rFonts w:cs="Arial"/>
          <w:sz w:val="20"/>
          <w:szCs w:val="20"/>
        </w:rPr>
        <w:t xml:space="preserve">Das </w:t>
      </w:r>
      <w:proofErr w:type="spellStart"/>
      <w:r w:rsidR="00672B34" w:rsidRPr="00672B34">
        <w:rPr>
          <w:rFonts w:cs="Arial"/>
          <w:sz w:val="20"/>
          <w:szCs w:val="20"/>
        </w:rPr>
        <w:t>Stabiliment</w:t>
      </w:r>
      <w:proofErr w:type="spellEnd"/>
      <w:r w:rsidR="00672B34" w:rsidRPr="00672B34">
        <w:rPr>
          <w:rFonts w:cs="Arial"/>
          <w:sz w:val="20"/>
          <w:szCs w:val="20"/>
        </w:rPr>
        <w:t xml:space="preserve"> wurde früher für die Stabilisierung des Netzes gehalten. Vielleicht hilft es beim Anlocken von Insekten</w:t>
      </w:r>
      <w:r w:rsidR="00672B34">
        <w:rPr>
          <w:rFonts w:cs="Arial"/>
          <w:sz w:val="20"/>
          <w:szCs w:val="20"/>
        </w:rPr>
        <w:t xml:space="preserve"> </w:t>
      </w:r>
      <w:r w:rsidR="00672B34" w:rsidRPr="00672B34">
        <w:rPr>
          <w:rFonts w:cs="Arial"/>
          <w:sz w:val="20"/>
          <w:szCs w:val="20"/>
        </w:rPr>
        <w:t xml:space="preserve">oder Fernhalten von Vögeln (die die Spinnen gerne fressen würden, sie vor dem Hintergrund des </w:t>
      </w:r>
      <w:proofErr w:type="spellStart"/>
      <w:r w:rsidR="00672B34" w:rsidRPr="00672B34">
        <w:rPr>
          <w:rFonts w:cs="Arial"/>
          <w:sz w:val="20"/>
          <w:szCs w:val="20"/>
        </w:rPr>
        <w:t>Stabiliments</w:t>
      </w:r>
      <w:proofErr w:type="spellEnd"/>
      <w:r w:rsidR="00672B34" w:rsidRPr="00672B34">
        <w:rPr>
          <w:rFonts w:cs="Arial"/>
          <w:sz w:val="20"/>
          <w:szCs w:val="20"/>
        </w:rPr>
        <w:t xml:space="preserve"> aber</w:t>
      </w:r>
      <w:r w:rsidR="00672B34">
        <w:rPr>
          <w:rFonts w:cs="Arial"/>
          <w:sz w:val="20"/>
          <w:szCs w:val="20"/>
        </w:rPr>
        <w:t xml:space="preserve"> </w:t>
      </w:r>
      <w:r w:rsidR="00672B34" w:rsidRPr="00672B34">
        <w:rPr>
          <w:rFonts w:cs="Arial"/>
          <w:sz w:val="20"/>
          <w:szCs w:val="20"/>
        </w:rPr>
        <w:t>nicht gut erkennen).</w:t>
      </w:r>
    </w:p>
    <w:p w:rsidR="00415094" w:rsidRPr="00415094" w:rsidRDefault="00415094" w:rsidP="00672B34">
      <w:pPr>
        <w:ind w:left="142" w:hanging="142"/>
        <w:rPr>
          <w:rFonts w:eastAsiaTheme="minorHAnsi"/>
          <w:sz w:val="20"/>
          <w:szCs w:val="20"/>
        </w:rPr>
      </w:pPr>
    </w:p>
    <w:p w:rsidR="00415094" w:rsidRPr="00415094" w:rsidRDefault="003D7836" w:rsidP="00415094">
      <w:pPr>
        <w:shd w:val="clear" w:color="auto" w:fill="EE7C0A"/>
        <w:rPr>
          <w:rFonts w:eastAsiaTheme="minorHAnsi"/>
          <w:b/>
          <w:bCs/>
          <w:color w:val="FFFFFF" w:themeColor="background1"/>
        </w:rPr>
      </w:pPr>
      <w:r w:rsidRPr="00415094">
        <w:rPr>
          <w:b/>
          <w:color w:val="FFFFFF" w:themeColor="background1"/>
        </w:rPr>
        <w:t>Film:</w:t>
      </w:r>
      <w:r>
        <w:rPr>
          <w:b/>
          <w:color w:val="FFFFFF" w:themeColor="background1"/>
        </w:rPr>
        <w:t xml:space="preserve"> </w:t>
      </w:r>
      <w:r w:rsidR="00415094" w:rsidRPr="00415094">
        <w:rPr>
          <w:b/>
          <w:bCs/>
          <w:color w:val="FFFFFF" w:themeColor="background1"/>
        </w:rPr>
        <w:t>4:49 – 6:40 Min.</w:t>
      </w:r>
      <w:r w:rsidR="00415094" w:rsidRPr="00415094">
        <w:rPr>
          <w:rFonts w:cs="Arial"/>
          <w:b/>
          <w:bCs/>
          <w:color w:val="FFFFFF" w:themeColor="background1"/>
        </w:rPr>
        <w:t xml:space="preserve"> Nahrungsaufnahme und Feinde  (Beute)</w:t>
      </w:r>
    </w:p>
    <w:p w:rsidR="00415094" w:rsidRPr="00415094" w:rsidRDefault="00FD1CBE" w:rsidP="00415094">
      <w:pPr>
        <w:rPr>
          <w:rFonts w:eastAsiaTheme="minorHAnsi"/>
          <w:sz w:val="20"/>
          <w:szCs w:val="20"/>
        </w:rPr>
      </w:pPr>
      <w:r>
        <w:rPr>
          <w:rFonts w:eastAsiaTheme="minorHAnsi"/>
          <w:noProof/>
          <w:sz w:val="20"/>
          <w:szCs w:val="20"/>
        </w:rPr>
        <w:pict>
          <v:shape id="_x0000_s1042" type="#_x0000_t75" style="position:absolute;margin-left:374.9pt;margin-top:4.2pt;width:107.75pt;height:76.5pt;z-index:-3" wrapcoords="-34 0 -34 21558 21600 21558 21600 0 -34 0">
            <v:imagedata r:id="rId10" o:title="spinne00013"/>
            <w10:wrap type="through"/>
          </v:shape>
        </w:pic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/>
          <w:sz w:val="20"/>
          <w:szCs w:val="20"/>
        </w:rPr>
        <w:t xml:space="preserve">Nahrungsaufnahme und Feinde: 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Schwebfliege, Beute der Wespenspinne.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 xml:space="preserve">Insekten sind die Hauptbeute der Wespenspinne. </w:t>
      </w:r>
    </w:p>
    <w:p w:rsidR="00415094" w:rsidRPr="00415094" w:rsidRDefault="00415094" w:rsidP="003D7836">
      <w:pPr>
        <w:ind w:left="142" w:hanging="142"/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 xml:space="preserve">Sie werden fest verschnürt und als Vorratspakete im Netz verankert </w:t>
      </w:r>
      <w:r w:rsidR="00672B34">
        <w:rPr>
          <w:rFonts w:eastAsiaTheme="minorHAnsi"/>
          <w:sz w:val="20"/>
          <w:szCs w:val="20"/>
        </w:rPr>
        <w:t>–</w:t>
      </w:r>
      <w:r w:rsidRPr="00415094">
        <w:rPr>
          <w:rFonts w:eastAsiaTheme="minorHAnsi"/>
          <w:sz w:val="20"/>
          <w:szCs w:val="20"/>
        </w:rPr>
        <w:t xml:space="preserve"> oder gleich gefressen.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rFonts w:eastAsiaTheme="minorHAnsi"/>
          <w:sz w:val="20"/>
          <w:szCs w:val="20"/>
        </w:rPr>
        <w:t>Spinnen dienen als Futter für Vogeljunge.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</w:p>
    <w:p w:rsidR="00415094" w:rsidRPr="00415094" w:rsidRDefault="003D7836" w:rsidP="00415094">
      <w:pPr>
        <w:shd w:val="clear" w:color="auto" w:fill="EE7C0A"/>
        <w:rPr>
          <w:rFonts w:cs="Arial"/>
          <w:b/>
          <w:bCs/>
          <w:color w:val="FFFFFF" w:themeColor="background1"/>
        </w:rPr>
      </w:pPr>
      <w:r w:rsidRPr="00415094">
        <w:rPr>
          <w:b/>
          <w:color w:val="FFFFFF" w:themeColor="background1"/>
        </w:rPr>
        <w:t>Film:</w:t>
      </w:r>
      <w:r>
        <w:rPr>
          <w:b/>
          <w:color w:val="FFFFFF" w:themeColor="background1"/>
        </w:rPr>
        <w:t xml:space="preserve"> </w:t>
      </w:r>
      <w:r w:rsidR="00415094" w:rsidRPr="00415094">
        <w:rPr>
          <w:b/>
          <w:bCs/>
          <w:color w:val="FFFFFF" w:themeColor="background1"/>
        </w:rPr>
        <w:t xml:space="preserve">6:40 – 10:13 Min. </w:t>
      </w:r>
      <w:r w:rsidR="00415094" w:rsidRPr="00415094">
        <w:rPr>
          <w:rFonts w:cs="Arial"/>
          <w:b/>
          <w:bCs/>
          <w:color w:val="FFFFFF" w:themeColor="background1"/>
        </w:rPr>
        <w:t xml:space="preserve">Fortpflanzung (Paarung) </w:t>
      </w:r>
    </w:p>
    <w:p w:rsidR="00415094" w:rsidRPr="00415094" w:rsidRDefault="00FD1CBE" w:rsidP="00415094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3" type="#_x0000_t75" style="position:absolute;margin-left:376.3pt;margin-top:4.6pt;width:107.75pt;height:69.75pt;z-index:-2" wrapcoords="-34 0 -34 21558 21600 21558 21600 0 -34 0">
            <v:imagedata r:id="rId11" o:title="spinne00019"/>
            <w10:wrap type="through"/>
          </v:shape>
        </w:pict>
      </w:r>
    </w:p>
    <w:p w:rsidR="00415094" w:rsidRPr="00415094" w:rsidRDefault="00415094" w:rsidP="00415094">
      <w:pPr>
        <w:rPr>
          <w:sz w:val="20"/>
          <w:szCs w:val="20"/>
        </w:rPr>
      </w:pPr>
      <w:r w:rsidRPr="00415094">
        <w:rPr>
          <w:sz w:val="20"/>
          <w:szCs w:val="20"/>
        </w:rPr>
        <w:t xml:space="preserve">Paarung: </w:t>
      </w:r>
    </w:p>
    <w:p w:rsidR="00415094" w:rsidRPr="00415094" w:rsidRDefault="00415094" w:rsidP="00415094">
      <w:pPr>
        <w:rPr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sz w:val="20"/>
          <w:szCs w:val="20"/>
        </w:rPr>
        <w:t>Wespenspinnenmännchen paart sich mit Weibchen.</w:t>
      </w:r>
    </w:p>
    <w:p w:rsidR="00415094" w:rsidRPr="00415094" w:rsidRDefault="00415094" w:rsidP="00415094">
      <w:pPr>
        <w:rPr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sz w:val="20"/>
          <w:szCs w:val="20"/>
        </w:rPr>
        <w:t xml:space="preserve">Aber Vorsicht, bei falsch durchgeführtem </w:t>
      </w:r>
      <w:proofErr w:type="spellStart"/>
      <w:r w:rsidRPr="00415094">
        <w:rPr>
          <w:sz w:val="20"/>
          <w:szCs w:val="20"/>
        </w:rPr>
        <w:t>Balztanz</w:t>
      </w:r>
      <w:proofErr w:type="spellEnd"/>
      <w:r w:rsidRPr="00415094">
        <w:rPr>
          <w:sz w:val="20"/>
          <w:szCs w:val="20"/>
        </w:rPr>
        <w:t xml:space="preserve"> wird es als Beute  „verkannt“. </w:t>
      </w:r>
    </w:p>
    <w:p w:rsidR="00415094" w:rsidRPr="00415094" w:rsidRDefault="00415094" w:rsidP="00415094">
      <w:pPr>
        <w:rPr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sz w:val="20"/>
          <w:szCs w:val="20"/>
        </w:rPr>
        <w:t>Nach der Paarung fällt sie in eine kurzzeitige Starre.</w:t>
      </w:r>
    </w:p>
    <w:p w:rsidR="00415094" w:rsidRPr="00415094" w:rsidRDefault="00415094" w:rsidP="00415094">
      <w:pPr>
        <w:rPr>
          <w:rFonts w:eastAsiaTheme="minorHAnsi"/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sz w:val="20"/>
          <w:szCs w:val="20"/>
        </w:rPr>
        <w:t>Er flüchtet sofort.</w:t>
      </w:r>
    </w:p>
    <w:p w:rsidR="00415094" w:rsidRPr="00415094" w:rsidRDefault="00415094" w:rsidP="00415094">
      <w:pPr>
        <w:rPr>
          <w:rFonts w:eastAsia="Calibri"/>
          <w:sz w:val="20"/>
          <w:szCs w:val="20"/>
        </w:rPr>
      </w:pPr>
    </w:p>
    <w:p w:rsidR="00415094" w:rsidRPr="00415094" w:rsidRDefault="003D7836" w:rsidP="00415094">
      <w:pPr>
        <w:shd w:val="clear" w:color="auto" w:fill="EE7C0A"/>
        <w:rPr>
          <w:rFonts w:cs="Arial"/>
          <w:b/>
          <w:bCs/>
          <w:color w:val="FFFFFF" w:themeColor="background1"/>
        </w:rPr>
      </w:pPr>
      <w:r w:rsidRPr="00415094">
        <w:rPr>
          <w:b/>
          <w:color w:val="FFFFFF" w:themeColor="background1"/>
        </w:rPr>
        <w:t>Film:</w:t>
      </w:r>
      <w:r>
        <w:rPr>
          <w:b/>
          <w:color w:val="FFFFFF" w:themeColor="background1"/>
        </w:rPr>
        <w:t xml:space="preserve"> </w:t>
      </w:r>
      <w:r w:rsidR="00415094" w:rsidRPr="00415094">
        <w:rPr>
          <w:b/>
          <w:bCs/>
          <w:color w:val="FFFFFF" w:themeColor="background1"/>
        </w:rPr>
        <w:t xml:space="preserve">10:13 – 14:27 Min. </w:t>
      </w:r>
      <w:r w:rsidR="00415094" w:rsidRPr="00415094">
        <w:rPr>
          <w:rFonts w:cs="Arial"/>
          <w:b/>
          <w:bCs/>
          <w:color w:val="FFFFFF" w:themeColor="background1"/>
        </w:rPr>
        <w:t>Die Eiablage (</w:t>
      </w:r>
      <w:proofErr w:type="spellStart"/>
      <w:r w:rsidR="00415094" w:rsidRPr="00415094">
        <w:rPr>
          <w:rFonts w:cs="Arial"/>
          <w:b/>
          <w:bCs/>
          <w:color w:val="FFFFFF" w:themeColor="background1"/>
        </w:rPr>
        <w:t>Kokonbau</w:t>
      </w:r>
      <w:proofErr w:type="spellEnd"/>
      <w:r w:rsidR="00415094" w:rsidRPr="00415094">
        <w:rPr>
          <w:rFonts w:cs="Arial"/>
          <w:b/>
          <w:bCs/>
          <w:color w:val="FFFFFF" w:themeColor="background1"/>
        </w:rPr>
        <w:t>)</w:t>
      </w:r>
    </w:p>
    <w:p w:rsidR="00415094" w:rsidRPr="00415094" w:rsidRDefault="00FD1CBE" w:rsidP="00415094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 id="_x0000_s1044" type="#_x0000_t75" style="position:absolute;margin-left:377.15pt;margin-top:3.7pt;width:106.35pt;height:80pt;z-index:-1" wrapcoords="-34 0 -34 21558 21600 21558 21600 0 -34 0">
            <v:imagedata r:id="rId12" o:title="spinne00025"/>
            <w10:wrap type="through"/>
          </v:shape>
        </w:pict>
      </w:r>
    </w:p>
    <w:p w:rsidR="00415094" w:rsidRPr="00415094" w:rsidRDefault="00415094" w:rsidP="00415094">
      <w:pPr>
        <w:rPr>
          <w:noProof/>
          <w:sz w:val="20"/>
          <w:szCs w:val="20"/>
        </w:rPr>
      </w:pPr>
      <w:r w:rsidRPr="00415094">
        <w:rPr>
          <w:noProof/>
          <w:sz w:val="20"/>
          <w:szCs w:val="20"/>
        </w:rPr>
        <w:t xml:space="preserve">Kokonbau und Eiablage: </w:t>
      </w:r>
    </w:p>
    <w:p w:rsidR="00415094" w:rsidRPr="00415094" w:rsidRDefault="00415094" w:rsidP="00415094">
      <w:pPr>
        <w:rPr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sz w:val="20"/>
          <w:szCs w:val="20"/>
        </w:rPr>
        <w:t>Wespenspinnenweibchen legt ihre Eier.</w:t>
      </w:r>
    </w:p>
    <w:p w:rsidR="00415094" w:rsidRPr="00415094" w:rsidRDefault="00415094" w:rsidP="003D7836">
      <w:pPr>
        <w:ind w:left="142" w:hanging="142"/>
        <w:rPr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sz w:val="20"/>
          <w:szCs w:val="20"/>
        </w:rPr>
        <w:t>Dazu baut sie zunächst ein Gerüst, das später den Eierkokon frei schwebend tragen soll</w:t>
      </w:r>
    </w:p>
    <w:p w:rsidR="00415094" w:rsidRPr="00415094" w:rsidRDefault="00415094" w:rsidP="00415094">
      <w:pPr>
        <w:rPr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sz w:val="20"/>
          <w:szCs w:val="20"/>
        </w:rPr>
        <w:t>Feste, weiße Seide für die Aufhängung.</w:t>
      </w:r>
    </w:p>
    <w:p w:rsidR="00415094" w:rsidRPr="00415094" w:rsidRDefault="00415094" w:rsidP="00415094">
      <w:pPr>
        <w:rPr>
          <w:sz w:val="20"/>
          <w:szCs w:val="20"/>
        </w:rPr>
      </w:pPr>
      <w:r w:rsidRPr="00415094">
        <w:rPr>
          <w:rFonts w:eastAsiaTheme="minorHAnsi" w:cs="Arial"/>
          <w:sz w:val="20"/>
          <w:szCs w:val="20"/>
          <w:lang w:eastAsia="en-US"/>
        </w:rPr>
        <w:t xml:space="preserve">▪ </w:t>
      </w:r>
      <w:r w:rsidRPr="00415094">
        <w:rPr>
          <w:sz w:val="20"/>
          <w:szCs w:val="20"/>
        </w:rPr>
        <w:t>Braune, locker gekräuselte Seide regelt später das Klima im Inneren des Kokons.</w:t>
      </w:r>
    </w:p>
    <w:p w:rsidR="000429BB" w:rsidRPr="006970E8" w:rsidRDefault="000429BB" w:rsidP="000429BB">
      <w:pPr>
        <w:rPr>
          <w:rFonts w:cs="Arial"/>
          <w:color w:val="000000"/>
        </w:rPr>
      </w:pPr>
    </w:p>
    <w:sectPr w:rsidR="000429BB" w:rsidRPr="006970E8" w:rsidSect="00BF6418">
      <w:headerReference w:type="default" r:id="rId13"/>
      <w:footerReference w:type="defaul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AB9" w:rsidRDefault="00634AB9" w:rsidP="00263140">
      <w:r>
        <w:separator/>
      </w:r>
    </w:p>
  </w:endnote>
  <w:endnote w:type="continuationSeparator" w:id="0">
    <w:p w:rsidR="00634AB9" w:rsidRDefault="00634AB9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FD1CBE">
    <w:pPr>
      <w:pStyle w:val="Fuzeile"/>
      <w:rPr>
        <w:rFonts w:ascii="ITCOfficinaSans LT Book" w:hAnsi="ITCOfficinaSans LT Book"/>
        <w:b/>
        <w:sz w:val="18"/>
        <w:szCs w:val="18"/>
      </w:rPr>
    </w:pPr>
    <w:r w:rsidRPr="00FD1CB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6970E8">
      <w:rPr>
        <w:rFonts w:cs="Arial"/>
        <w:b/>
        <w:sz w:val="18"/>
        <w:szCs w:val="18"/>
      </w:rPr>
      <w:t>Planet Schule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AB9" w:rsidRDefault="00634AB9" w:rsidP="00263140">
      <w:r>
        <w:separator/>
      </w:r>
    </w:p>
  </w:footnote>
  <w:footnote w:type="continuationSeparator" w:id="0">
    <w:p w:rsidR="00634AB9" w:rsidRDefault="00634AB9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FD1CBE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FD1CBE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415094">
      <w:rPr>
        <w:rFonts w:cs="Arial"/>
        <w:b/>
      </w:rPr>
      <w:t>Material</w:t>
    </w:r>
    <w:r w:rsidR="002841AF" w:rsidRPr="00955C65">
      <w:rPr>
        <w:rFonts w:cs="Arial"/>
        <w:b/>
      </w:rPr>
      <w:t xml:space="preserve">blatt </w:t>
    </w:r>
    <w:r w:rsidR="00A51DA9">
      <w:rPr>
        <w:rFonts w:cs="Arial"/>
        <w:b/>
      </w:rPr>
      <w:t>1</w:t>
    </w:r>
    <w:r w:rsidR="00FD6639" w:rsidRPr="00955C65">
      <w:rPr>
        <w:rFonts w:cs="Arial"/>
        <w:b/>
      </w:rPr>
      <w:t xml:space="preserve">: </w:t>
    </w:r>
    <w:r w:rsidR="003D7836">
      <w:rPr>
        <w:rFonts w:cs="Arial"/>
        <w:b/>
      </w:rPr>
      <w:t>Filmabschnitte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A51DA9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Tiere und Pflanzen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Die Wespenspinne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A51DA9">
      <w:rPr>
        <w:rFonts w:cs="Arial"/>
        <w:bCs/>
        <w:sz w:val="16"/>
        <w:szCs w:val="16"/>
      </w:rPr>
      <w:t>4680025</w:t>
    </w:r>
    <w:r w:rsidRPr="00955C65">
      <w:rPr>
        <w:rFonts w:cs="Arial"/>
        <w:sz w:val="16"/>
        <w:szCs w:val="16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55952"/>
    <w:multiLevelType w:val="multilevel"/>
    <w:tmpl w:val="EBC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25602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51"/>
    <w:rsid w:val="00001B03"/>
    <w:rsid w:val="00027F5B"/>
    <w:rsid w:val="000429BB"/>
    <w:rsid w:val="0009253E"/>
    <w:rsid w:val="000A2378"/>
    <w:rsid w:val="000D7308"/>
    <w:rsid w:val="000E5125"/>
    <w:rsid w:val="000F4635"/>
    <w:rsid w:val="00123A71"/>
    <w:rsid w:val="00144E24"/>
    <w:rsid w:val="00163C94"/>
    <w:rsid w:val="001724D8"/>
    <w:rsid w:val="001870CF"/>
    <w:rsid w:val="001B690E"/>
    <w:rsid w:val="001C0552"/>
    <w:rsid w:val="001D4930"/>
    <w:rsid w:val="002204B9"/>
    <w:rsid w:val="00263140"/>
    <w:rsid w:val="002841AF"/>
    <w:rsid w:val="002A66EB"/>
    <w:rsid w:val="003142A3"/>
    <w:rsid w:val="00384789"/>
    <w:rsid w:val="003979D8"/>
    <w:rsid w:val="003A076E"/>
    <w:rsid w:val="003B7796"/>
    <w:rsid w:val="003D7836"/>
    <w:rsid w:val="00401AD6"/>
    <w:rsid w:val="00415094"/>
    <w:rsid w:val="00424F70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940D8"/>
    <w:rsid w:val="00623C59"/>
    <w:rsid w:val="00630C9D"/>
    <w:rsid w:val="00634AB9"/>
    <w:rsid w:val="00672B34"/>
    <w:rsid w:val="006832F7"/>
    <w:rsid w:val="006970E8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26475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51DA9"/>
    <w:rsid w:val="00AB506B"/>
    <w:rsid w:val="00AE2A3F"/>
    <w:rsid w:val="00B24E76"/>
    <w:rsid w:val="00BF2E90"/>
    <w:rsid w:val="00BF6418"/>
    <w:rsid w:val="00C1110B"/>
    <w:rsid w:val="00C15078"/>
    <w:rsid w:val="00C4168F"/>
    <w:rsid w:val="00C52051"/>
    <w:rsid w:val="00C5401E"/>
    <w:rsid w:val="00CB388A"/>
    <w:rsid w:val="00CC1F14"/>
    <w:rsid w:val="00CC6745"/>
    <w:rsid w:val="00CD3472"/>
    <w:rsid w:val="00CD49F8"/>
    <w:rsid w:val="00CF476E"/>
    <w:rsid w:val="00D10417"/>
    <w:rsid w:val="00D321A1"/>
    <w:rsid w:val="00D41041"/>
    <w:rsid w:val="00D65AED"/>
    <w:rsid w:val="00DA0F20"/>
    <w:rsid w:val="00DA21E4"/>
    <w:rsid w:val="00DC3F9F"/>
    <w:rsid w:val="00DE50A5"/>
    <w:rsid w:val="00E06926"/>
    <w:rsid w:val="00E557EB"/>
    <w:rsid w:val="00E741FA"/>
    <w:rsid w:val="00EC648E"/>
    <w:rsid w:val="00F0275C"/>
    <w:rsid w:val="00F25B77"/>
    <w:rsid w:val="00F44CEE"/>
    <w:rsid w:val="00F55422"/>
    <w:rsid w:val="00FA189E"/>
    <w:rsid w:val="00FA3D33"/>
    <w:rsid w:val="00FD1CBE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24F7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0\vorlage_arbeitsblatt_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1281-CCA5-4222-932F-034AABE7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vorlage_arbeitsblatt_2020.dotx</Template>
  <TotalTime>0</TotalTime>
  <Pages>1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Lebensräume - Auf Feldern und Wiese - Wespenspinne</dc:title>
  <dc:creator>SWR Planet Schule</dc:creator>
  <cp:lastModifiedBy>Frietsch</cp:lastModifiedBy>
  <cp:revision>4</cp:revision>
  <cp:lastPrinted>2015-08-04T13:32:00Z</cp:lastPrinted>
  <dcterms:created xsi:type="dcterms:W3CDTF">2020-05-22T16:19:00Z</dcterms:created>
  <dcterms:modified xsi:type="dcterms:W3CDTF">2020-05-25T10:15:00Z</dcterms:modified>
</cp:coreProperties>
</file>