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C0842" w:rsidRPr="00195CE7" w:rsidRDefault="0024150E" w:rsidP="00195CE7">
      <w:pPr>
        <w:shd w:val="clear" w:color="auto" w:fill="61519A"/>
        <w:spacing w:line="276" w:lineRule="auto"/>
        <w:ind w:right="-1"/>
        <w:rPr>
          <w:b/>
          <w:color w:val="FFFFFF" w:themeColor="background1"/>
          <w:kern w:val="22"/>
        </w:rPr>
      </w:pPr>
      <w:r w:rsidRPr="00195CE7">
        <w:rPr>
          <w:b/>
          <w:color w:val="FFFFFF" w:themeColor="background1"/>
          <w:kern w:val="22"/>
        </w:rPr>
        <w:t>Hintergründe zur Bild- und Tongestaltung</w:t>
      </w:r>
    </w:p>
    <w:p w:rsidR="006C0842" w:rsidRDefault="0024150E" w:rsidP="006C0842">
      <w:pPr>
        <w:spacing w:line="276" w:lineRule="auto"/>
        <w:rPr>
          <w:szCs w:val="14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5" type="#_x0000_t75" style="position:absolute;margin-left:-32.25pt;margin-top:14.55pt;width:26.05pt;height:32.35pt;z-index:-1" wrapcoords="-198 0 -198 21440 21600 21440 21600 0 -198 0">
            <v:imagedata r:id="rId7" o:title="04_einzelarbeit"/>
            <w10:wrap type="through"/>
          </v:shape>
        </w:pict>
      </w:r>
    </w:p>
    <w:p w:rsidR="0024150E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Überprüfe dein Wissen hinsichtlich der unten aufgeführten Begriffe. Du solltest nach dieser Unterrichtss</w:t>
      </w:r>
      <w:r w:rsidRPr="003C79CA">
        <w:rPr>
          <w:sz w:val="20"/>
          <w:szCs w:val="20"/>
        </w:rPr>
        <w:t>e</w:t>
      </w:r>
      <w:r w:rsidRPr="003C79CA">
        <w:rPr>
          <w:sz w:val="20"/>
          <w:szCs w:val="20"/>
        </w:rPr>
        <w:t>quenz in der Lage sein, diese Begriffe zu definieren sowie die Wirkung und Funktion der filmischen Eleme</w:t>
      </w:r>
      <w:r w:rsidRPr="003C79CA">
        <w:rPr>
          <w:sz w:val="20"/>
          <w:szCs w:val="20"/>
        </w:rPr>
        <w:t>n</w:t>
      </w:r>
      <w:r w:rsidRPr="003C79CA">
        <w:rPr>
          <w:sz w:val="20"/>
          <w:szCs w:val="20"/>
        </w:rPr>
        <w:t xml:space="preserve">te zu beschreiben. </w:t>
      </w:r>
    </w:p>
    <w:p w:rsidR="0024150E" w:rsidRPr="003C79CA" w:rsidRDefault="0024150E" w:rsidP="0024150E">
      <w:pPr>
        <w:rPr>
          <w:sz w:val="20"/>
          <w:szCs w:val="20"/>
        </w:rPr>
      </w:pP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Solltest du Wissenslücken feststellen, kannst du dich an die Experten aus deiner Klasse wenden (siehe N</w:t>
      </w:r>
      <w:r w:rsidRPr="003C79CA">
        <w:rPr>
          <w:sz w:val="20"/>
          <w:szCs w:val="20"/>
        </w:rPr>
        <w:t>a</w:t>
      </w:r>
      <w:r w:rsidRPr="003C79CA">
        <w:rPr>
          <w:sz w:val="20"/>
          <w:szCs w:val="20"/>
        </w:rPr>
        <w:t>mensliste auf Arbeitsblatt 2) oder selbst zu diesem Bereich recherchieren (siehe Linktipps auf Arbeitsblatt 3) und deine Unterlagen entsprechend ergänzen.</w:t>
      </w:r>
    </w:p>
    <w:p w:rsidR="0024150E" w:rsidRPr="003C79CA" w:rsidRDefault="0024150E" w:rsidP="0024150E">
      <w:pPr>
        <w:rPr>
          <w:sz w:val="20"/>
          <w:szCs w:val="20"/>
        </w:rPr>
      </w:pPr>
    </w:p>
    <w:p w:rsidR="0024150E" w:rsidRDefault="0024150E" w:rsidP="0024150E">
      <w:r w:rsidRPr="00743913"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margin-left:344.7pt;margin-top:11.3pt;width:118.2pt;height:90.8pt;z-index:-2" wrapcoords="-137 0 -137 21421 21600 21421 21600 0 -137 0" stroked="f">
            <v:textbox style="mso-next-textbox:#_x0000_s1054">
              <w:txbxContent>
                <w:p w:rsidR="0024150E" w:rsidRPr="00867BF2" w:rsidRDefault="0024150E" w:rsidP="0024150E">
                  <w:pPr>
                    <w:rPr>
                      <w:color w:val="61519A"/>
                      <w:sz w:val="180"/>
                      <w:szCs w:val="180"/>
                    </w:rPr>
                  </w:pPr>
                  <w:r w:rsidRPr="00867BF2">
                    <w:rPr>
                      <w:color w:val="61519A"/>
                      <w:sz w:val="180"/>
                      <w:szCs w:val="180"/>
                    </w:rPr>
                    <w:sym w:font="Webdings" w:char="F0B9"/>
                  </w:r>
                </w:p>
              </w:txbxContent>
            </v:textbox>
            <w10:wrap type="tight"/>
          </v:shape>
        </w:pict>
      </w:r>
    </w:p>
    <w:p w:rsidR="0024150E" w:rsidRPr="006035BD" w:rsidRDefault="0024150E" w:rsidP="0024150E"/>
    <w:p w:rsidR="0024150E" w:rsidRPr="005F046C" w:rsidRDefault="0024150E" w:rsidP="0024150E">
      <w:pPr>
        <w:rPr>
          <w:b/>
          <w:caps/>
          <w:color w:val="61519A"/>
          <w:sz w:val="24"/>
        </w:rPr>
      </w:pPr>
      <w:r w:rsidRPr="005F046C">
        <w:rPr>
          <w:b/>
          <w:caps/>
          <w:color w:val="61519A"/>
          <w:sz w:val="24"/>
        </w:rPr>
        <w:t>Bildgestaltung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Einstellungsgrößen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 xml:space="preserve">Panorama, Totale, Halbtotale, Amerikanisch, </w:t>
      </w:r>
      <w:proofErr w:type="spellStart"/>
      <w:r w:rsidRPr="003C79CA">
        <w:rPr>
          <w:sz w:val="20"/>
          <w:szCs w:val="20"/>
        </w:rPr>
        <w:t>Halbnah</w:t>
      </w:r>
      <w:proofErr w:type="spellEnd"/>
      <w:r w:rsidRPr="003C79CA">
        <w:rPr>
          <w:sz w:val="20"/>
          <w:szCs w:val="20"/>
        </w:rPr>
        <w:t>, Nah, Groß, Detail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Kameraperspektiven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Normalsicht, Untersicht/Froschperspektive, Aufsicht/Vogelperspektive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Kamerabewegungen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Kamerafahrt, Zoom, Schwenk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Beleuchtung und Farbgestaltung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Hell, halbdunkel, dunkel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Farben und ihre Wirkung, Farbgestaltung durch Farbfilter, Requisiten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Raumgestaltung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Innenaufnahmen, Außenaufnahmen, Requisiten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Montage und Schnitt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Einstellungsdauer und Schnittfrequenz, Effekte (Zeitlupe, Zeitraffer, Blenden)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Default="0024150E" w:rsidP="0024150E">
      <w:pPr>
        <w:rPr>
          <w:b/>
          <w:sz w:val="20"/>
          <w:szCs w:val="20"/>
        </w:rPr>
      </w:pPr>
    </w:p>
    <w:p w:rsidR="0024150E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5F046C" w:rsidRDefault="0024150E" w:rsidP="0024150E">
      <w:pPr>
        <w:rPr>
          <w:b/>
          <w:sz w:val="24"/>
        </w:rPr>
      </w:pPr>
    </w:p>
    <w:p w:rsidR="0024150E" w:rsidRPr="003C79CA" w:rsidRDefault="0024150E" w:rsidP="0024150E">
      <w:pPr>
        <w:rPr>
          <w:b/>
          <w:caps/>
          <w:color w:val="61519A"/>
          <w:sz w:val="20"/>
          <w:szCs w:val="20"/>
        </w:rPr>
      </w:pPr>
      <w:r w:rsidRPr="005F046C">
        <w:rPr>
          <w:b/>
          <w:noProof/>
          <w:sz w:val="24"/>
        </w:rPr>
        <w:pict>
          <v:shape id="_x0000_s1053" type="#_x0000_t202" style="position:absolute;margin-left:357.5pt;margin-top:11pt;width:98.6pt;height:93.1pt;z-index:1" stroked="f">
            <v:textbox>
              <w:txbxContent>
                <w:p w:rsidR="0024150E" w:rsidRPr="00867BF2" w:rsidRDefault="0024150E" w:rsidP="0024150E">
                  <w:pPr>
                    <w:rPr>
                      <w:color w:val="61519A"/>
                      <w:sz w:val="144"/>
                      <w:szCs w:val="144"/>
                    </w:rPr>
                  </w:pPr>
                  <w:r w:rsidRPr="00867BF2">
                    <w:rPr>
                      <w:rFonts w:ascii="FontAwesome" w:hAnsi="FontAwesome"/>
                      <w:color w:val="61519A"/>
                      <w:sz w:val="144"/>
                      <w:szCs w:val="144"/>
                    </w:rPr>
                    <w:t></w:t>
                  </w:r>
                </w:p>
              </w:txbxContent>
            </v:textbox>
          </v:shape>
        </w:pict>
      </w:r>
      <w:r w:rsidRPr="005F046C">
        <w:rPr>
          <w:b/>
          <w:caps/>
          <w:color w:val="61519A"/>
          <w:sz w:val="24"/>
        </w:rPr>
        <w:t>TONGestaltung</w:t>
      </w:r>
      <w:r w:rsidRPr="003C79CA">
        <w:rPr>
          <w:b/>
          <w:caps/>
          <w:color w:val="61519A"/>
          <w:sz w:val="20"/>
          <w:szCs w:val="20"/>
        </w:rPr>
        <w:tab/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Sprache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 xml:space="preserve">Dialoge, On/Off-Ton, </w:t>
      </w:r>
      <w:proofErr w:type="spellStart"/>
      <w:r w:rsidRPr="003C79CA">
        <w:rPr>
          <w:sz w:val="20"/>
          <w:szCs w:val="20"/>
        </w:rPr>
        <w:t>Voiceover</w:t>
      </w:r>
      <w:proofErr w:type="spellEnd"/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Geräusche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atmosphärischer Ton, Funktion von Sound-Design</w:t>
      </w:r>
    </w:p>
    <w:p w:rsidR="0024150E" w:rsidRPr="003C79CA" w:rsidRDefault="0024150E" w:rsidP="0024150E">
      <w:pPr>
        <w:rPr>
          <w:b/>
          <w:sz w:val="20"/>
          <w:szCs w:val="20"/>
        </w:rPr>
      </w:pPr>
    </w:p>
    <w:p w:rsidR="0024150E" w:rsidRPr="003C79CA" w:rsidRDefault="0024150E" w:rsidP="0024150E">
      <w:pPr>
        <w:rPr>
          <w:b/>
          <w:sz w:val="20"/>
          <w:szCs w:val="20"/>
        </w:rPr>
      </w:pPr>
      <w:r w:rsidRPr="003C79CA">
        <w:rPr>
          <w:b/>
          <w:sz w:val="20"/>
          <w:szCs w:val="20"/>
        </w:rPr>
        <w:t>Musik</w:t>
      </w:r>
    </w:p>
    <w:p w:rsidR="0024150E" w:rsidRPr="003C79CA" w:rsidRDefault="0024150E" w:rsidP="0024150E">
      <w:pPr>
        <w:rPr>
          <w:sz w:val="20"/>
          <w:szCs w:val="20"/>
        </w:rPr>
      </w:pPr>
      <w:r w:rsidRPr="003C79CA">
        <w:rPr>
          <w:sz w:val="20"/>
          <w:szCs w:val="20"/>
        </w:rPr>
        <w:t>Score, Soundtrack, Titelmusik, Leitmotiv, Akzentmusik</w:t>
      </w:r>
    </w:p>
    <w:p w:rsidR="0024150E" w:rsidRPr="003C79CA" w:rsidRDefault="0024150E" w:rsidP="0024150E">
      <w:pPr>
        <w:rPr>
          <w:sz w:val="20"/>
          <w:szCs w:val="20"/>
        </w:rPr>
      </w:pPr>
    </w:p>
    <w:p w:rsidR="0024150E" w:rsidRDefault="0024150E" w:rsidP="0024150E">
      <w:pPr>
        <w:rPr>
          <w:szCs w:val="14"/>
        </w:rPr>
      </w:pPr>
    </w:p>
    <w:p w:rsidR="00C25A5A" w:rsidRDefault="00C25A5A" w:rsidP="0024150E">
      <w:pPr>
        <w:rPr>
          <w:szCs w:val="14"/>
        </w:rPr>
      </w:pPr>
    </w:p>
    <w:sectPr w:rsidR="00C25A5A" w:rsidSect="00C25A5A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06D" w:rsidRDefault="0070006D" w:rsidP="00263140">
      <w:r>
        <w:separator/>
      </w:r>
    </w:p>
  </w:endnote>
  <w:endnote w:type="continuationSeparator" w:id="0">
    <w:p w:rsidR="0070006D" w:rsidRDefault="0070006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ontAwesom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3809">
    <w:pPr>
      <w:pStyle w:val="Fuzeile"/>
      <w:rPr>
        <w:rFonts w:ascii="ITCOfficinaSans LT Book" w:hAnsi="ITCOfficinaSans LT Book"/>
        <w:b/>
        <w:sz w:val="18"/>
        <w:szCs w:val="18"/>
      </w:rPr>
    </w:pPr>
    <w:r w:rsidRPr="00693809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06D" w:rsidRDefault="0070006D" w:rsidP="00263140">
      <w:r>
        <w:separator/>
      </w:r>
    </w:p>
  </w:footnote>
  <w:footnote w:type="continuationSeparator" w:id="0">
    <w:p w:rsidR="0070006D" w:rsidRDefault="0070006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93809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693809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61C35">
      <w:rPr>
        <w:b/>
      </w:rPr>
      <w:t>Arbeits</w:t>
    </w:r>
    <w:r w:rsidR="002841AF" w:rsidRPr="00955C65">
      <w:rPr>
        <w:b/>
      </w:rPr>
      <w:t xml:space="preserve">blatt </w:t>
    </w:r>
    <w:r w:rsidR="0024150E">
      <w:rPr>
        <w:b/>
      </w:rPr>
      <w:t>5</w:t>
    </w:r>
    <w:r w:rsidR="00FD6639" w:rsidRPr="00955C65">
      <w:rPr>
        <w:b/>
      </w:rPr>
      <w:t xml:space="preserve">: </w:t>
    </w:r>
    <w:r w:rsidR="0024150E">
      <w:rPr>
        <w:b/>
      </w:rPr>
      <w:t>Hintergründe zur Bild- und Tongestaltung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5CC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95CE7"/>
    <w:rsid w:val="001B690E"/>
    <w:rsid w:val="001C0552"/>
    <w:rsid w:val="001D4930"/>
    <w:rsid w:val="001F6BB6"/>
    <w:rsid w:val="0024150E"/>
    <w:rsid w:val="00247099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1C35"/>
    <w:rsid w:val="005631E9"/>
    <w:rsid w:val="00571F37"/>
    <w:rsid w:val="005911A5"/>
    <w:rsid w:val="005940D8"/>
    <w:rsid w:val="005F046C"/>
    <w:rsid w:val="00623C59"/>
    <w:rsid w:val="00630C9D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70006D"/>
    <w:rsid w:val="00704F8E"/>
    <w:rsid w:val="00706784"/>
    <w:rsid w:val="00710ABA"/>
    <w:rsid w:val="00710F3C"/>
    <w:rsid w:val="007B7AF7"/>
    <w:rsid w:val="007D2B2C"/>
    <w:rsid w:val="007F06B5"/>
    <w:rsid w:val="008018DF"/>
    <w:rsid w:val="0080445C"/>
    <w:rsid w:val="00810655"/>
    <w:rsid w:val="00826475"/>
    <w:rsid w:val="00897BF8"/>
    <w:rsid w:val="008B49BD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0A68"/>
    <w:rsid w:val="00A112A3"/>
    <w:rsid w:val="00A14801"/>
    <w:rsid w:val="00A44108"/>
    <w:rsid w:val="00AA08B2"/>
    <w:rsid w:val="00AA75FC"/>
    <w:rsid w:val="00AB506B"/>
    <w:rsid w:val="00AE2A3F"/>
    <w:rsid w:val="00B24E76"/>
    <w:rsid w:val="00B30109"/>
    <w:rsid w:val="00BA1824"/>
    <w:rsid w:val="00BF2E90"/>
    <w:rsid w:val="00BF6418"/>
    <w:rsid w:val="00C1110B"/>
    <w:rsid w:val="00C15078"/>
    <w:rsid w:val="00C25A5A"/>
    <w:rsid w:val="00C4168F"/>
    <w:rsid w:val="00C5401E"/>
    <w:rsid w:val="00CB388A"/>
    <w:rsid w:val="00CC1F14"/>
    <w:rsid w:val="00CC6745"/>
    <w:rsid w:val="00CD3472"/>
    <w:rsid w:val="00CD49F8"/>
    <w:rsid w:val="00CD4D7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45C7"/>
    <w:rsid w:val="00EF25CC"/>
    <w:rsid w:val="00F0275C"/>
    <w:rsid w:val="00F25B77"/>
    <w:rsid w:val="00F44CEE"/>
    <w:rsid w:val="00F55422"/>
    <w:rsid w:val="00F8778D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ACD70-780E-4F2B-AD49-EE2C61CFE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169</Words>
  <Characters>1077</Characters>
  <Application>Microsoft Office Word</Application>
  <DocSecurity>0</DocSecurity>
  <Lines>46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        Eintauchen in die Geschichte 11:53 – 15:21 </vt:lpstr>
    </vt:vector>
  </TitlesOfParts>
  <Company>SWR Südwestrundfunk</Company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5</cp:revision>
  <cp:lastPrinted>2015-08-04T13:32:00Z</cp:lastPrinted>
  <dcterms:created xsi:type="dcterms:W3CDTF">2019-09-08T14:10:00Z</dcterms:created>
  <dcterms:modified xsi:type="dcterms:W3CDTF">2019-09-08T14:14:00Z</dcterms:modified>
</cp:coreProperties>
</file>