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6C0842" w:rsidRPr="00084728" w:rsidRDefault="00247099" w:rsidP="00561C35">
      <w:pPr>
        <w:shd w:val="clear" w:color="auto" w:fill="61519A"/>
        <w:spacing w:line="276" w:lineRule="auto"/>
        <w:ind w:right="-1"/>
        <w:rPr>
          <w:b/>
          <w:color w:val="FFFFFF" w:themeColor="background1"/>
        </w:rPr>
      </w:pPr>
      <w:r>
        <w:rPr>
          <w:b/>
          <w:noProof/>
          <w:color w:val="FFFFFF" w:themeColor="background1"/>
        </w:rPr>
        <w:t xml:space="preserve">Das </w:t>
      </w:r>
      <w:r w:rsidR="00561C35">
        <w:rPr>
          <w:b/>
          <w:noProof/>
          <w:color w:val="FFFFFF" w:themeColor="background1"/>
        </w:rPr>
        <w:t>Making-of</w:t>
      </w:r>
    </w:p>
    <w:p w:rsidR="006C0842" w:rsidRDefault="009C74FC" w:rsidP="006C0842">
      <w:pPr>
        <w:spacing w:line="276" w:lineRule="auto"/>
        <w:rPr>
          <w:szCs w:val="14"/>
        </w:rPr>
      </w:pPr>
      <w:r w:rsidRPr="009C74FC">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283.05pt;margin-top:14.55pt;width:198.65pt;height:111.75pt;z-index:-1" wrapcoords="-34 0 -34 21540 21600 21540 21600 0 -34 0">
            <v:imagedata r:id="rId7" o:title="making00042"/>
            <w10:wrap type="through"/>
          </v:shape>
        </w:pict>
      </w:r>
    </w:p>
    <w:p w:rsidR="00247099" w:rsidRPr="00E359F4" w:rsidRDefault="00247099" w:rsidP="00073E12">
      <w:pPr>
        <w:jc w:val="both"/>
        <w:rPr>
          <w:sz w:val="20"/>
          <w:szCs w:val="20"/>
        </w:rPr>
      </w:pPr>
      <w:r w:rsidRPr="00E359F4">
        <w:rPr>
          <w:sz w:val="20"/>
          <w:szCs w:val="20"/>
        </w:rPr>
        <w:t>Lies die Kurzbeschreibungen zur Sendung und den einzelnen Filmkapiteln und markiere wichtige Informationen. Unte</w:t>
      </w:r>
      <w:r w:rsidRPr="00E359F4">
        <w:rPr>
          <w:sz w:val="20"/>
          <w:szCs w:val="20"/>
        </w:rPr>
        <w:t>r</w:t>
      </w:r>
      <w:r w:rsidRPr="00E359F4">
        <w:rPr>
          <w:sz w:val="20"/>
          <w:szCs w:val="20"/>
        </w:rPr>
        <w:t xml:space="preserve">scheide hierbei welche Aspekte </w:t>
      </w:r>
      <w:r w:rsidRPr="00E359F4">
        <w:rPr>
          <w:b/>
          <w:sz w:val="20"/>
          <w:szCs w:val="20"/>
        </w:rPr>
        <w:t>allgemein</w:t>
      </w:r>
      <w:r w:rsidRPr="00E359F4">
        <w:rPr>
          <w:sz w:val="20"/>
          <w:szCs w:val="20"/>
        </w:rPr>
        <w:t xml:space="preserve"> für ein „Making-</w:t>
      </w:r>
      <w:proofErr w:type="spellStart"/>
      <w:r w:rsidRPr="00E359F4">
        <w:rPr>
          <w:sz w:val="20"/>
          <w:szCs w:val="20"/>
        </w:rPr>
        <w:t>of</w:t>
      </w:r>
      <w:proofErr w:type="spellEnd"/>
      <w:r w:rsidRPr="00E359F4">
        <w:rPr>
          <w:sz w:val="20"/>
          <w:szCs w:val="20"/>
        </w:rPr>
        <w:t xml:space="preserve">“ gelten (können) </w:t>
      </w:r>
      <w:r>
        <w:rPr>
          <w:sz w:val="20"/>
          <w:szCs w:val="20"/>
        </w:rPr>
        <w:t>und welche sich im S</w:t>
      </w:r>
      <w:r w:rsidRPr="00E359F4">
        <w:rPr>
          <w:sz w:val="20"/>
          <w:szCs w:val="20"/>
        </w:rPr>
        <w:t>peziellen auf die Se</w:t>
      </w:r>
      <w:r w:rsidRPr="00E359F4">
        <w:rPr>
          <w:sz w:val="20"/>
          <w:szCs w:val="20"/>
        </w:rPr>
        <w:t>n</w:t>
      </w:r>
      <w:r w:rsidRPr="00E359F4">
        <w:rPr>
          <w:sz w:val="20"/>
          <w:szCs w:val="20"/>
        </w:rPr>
        <w:t xml:space="preserve">dung „Krieg der Träume“ beziehen. </w:t>
      </w:r>
    </w:p>
    <w:p w:rsidR="00247099" w:rsidRDefault="00247099" w:rsidP="001F6BB6">
      <w:pPr>
        <w:jc w:val="both"/>
        <w:rPr>
          <w:b/>
          <w:sz w:val="20"/>
          <w:szCs w:val="20"/>
        </w:rPr>
      </w:pPr>
    </w:p>
    <w:p w:rsidR="00247099" w:rsidRPr="00E359F4" w:rsidRDefault="009C74FC" w:rsidP="001F6BB6">
      <w:pPr>
        <w:jc w:val="both"/>
        <w:rPr>
          <w:sz w:val="20"/>
          <w:szCs w:val="20"/>
        </w:rPr>
      </w:pPr>
      <w:r w:rsidRPr="009C74FC">
        <w:rPr>
          <w:b/>
          <w:noProof/>
          <w:sz w:val="20"/>
          <w:szCs w:val="20"/>
        </w:rPr>
        <w:pict>
          <v:shape id="Grafik 4" o:spid="_x0000_s1044" type="#_x0000_t75" alt="07_buntstift.jpg" style="position:absolute;left:0;text-align:left;margin-left:-42pt;margin-top:.35pt;width:25.85pt;height:25.8pt;z-index:2;visibility:visible" wrapcoords="-1253 0 -1253 20093 21308 20093 21308 0 -1253 0">
            <v:imagedata r:id="rId8" o:title="07_buntstift"/>
            <w10:wrap type="through"/>
          </v:shape>
        </w:pict>
      </w:r>
      <w:r w:rsidR="00247099" w:rsidRPr="00E359F4">
        <w:rPr>
          <w:b/>
          <w:sz w:val="20"/>
          <w:szCs w:val="20"/>
        </w:rPr>
        <w:t>Tipp:</w:t>
      </w:r>
      <w:r w:rsidR="00247099" w:rsidRPr="00E359F4">
        <w:rPr>
          <w:sz w:val="20"/>
          <w:szCs w:val="20"/>
        </w:rPr>
        <w:t xml:space="preserve"> Verwende zwei Farben beim Markieren.</w:t>
      </w:r>
    </w:p>
    <w:p w:rsidR="00247099" w:rsidRPr="00E359F4" w:rsidRDefault="00247099" w:rsidP="001F6BB6">
      <w:pPr>
        <w:jc w:val="both"/>
        <w:rPr>
          <w:sz w:val="20"/>
          <w:szCs w:val="20"/>
        </w:rPr>
      </w:pPr>
      <w:r w:rsidRPr="00E359F4">
        <w:rPr>
          <w:sz w:val="20"/>
          <w:szCs w:val="20"/>
        </w:rPr>
        <w:t xml:space="preserve">Ergänze deine </w:t>
      </w:r>
      <w:proofErr w:type="spellStart"/>
      <w:r w:rsidRPr="00E359F4">
        <w:rPr>
          <w:sz w:val="20"/>
          <w:szCs w:val="20"/>
        </w:rPr>
        <w:t>Mind</w:t>
      </w:r>
      <w:r>
        <w:rPr>
          <w:sz w:val="20"/>
          <w:szCs w:val="20"/>
        </w:rPr>
        <w:t>m</w:t>
      </w:r>
      <w:r w:rsidRPr="00E359F4">
        <w:rPr>
          <w:sz w:val="20"/>
          <w:szCs w:val="20"/>
        </w:rPr>
        <w:t>ap</w:t>
      </w:r>
      <w:proofErr w:type="spellEnd"/>
      <w:r w:rsidRPr="00E359F4">
        <w:rPr>
          <w:sz w:val="20"/>
          <w:szCs w:val="20"/>
        </w:rPr>
        <w:t xml:space="preserve"> auf </w:t>
      </w:r>
      <w:r w:rsidRPr="004D09A0">
        <w:rPr>
          <w:sz w:val="20"/>
          <w:szCs w:val="20"/>
        </w:rPr>
        <w:t>Arbeitsblatt 1</w:t>
      </w:r>
      <w:r w:rsidRPr="00E359F4">
        <w:rPr>
          <w:sz w:val="20"/>
          <w:szCs w:val="20"/>
        </w:rPr>
        <w:t xml:space="preserve"> um die </w:t>
      </w:r>
      <w:r w:rsidRPr="004D09A0">
        <w:rPr>
          <w:sz w:val="20"/>
          <w:szCs w:val="20"/>
        </w:rPr>
        <w:t>allgeme</w:t>
      </w:r>
      <w:r w:rsidRPr="004D09A0">
        <w:rPr>
          <w:sz w:val="20"/>
          <w:szCs w:val="20"/>
        </w:rPr>
        <w:t>i</w:t>
      </w:r>
      <w:r w:rsidRPr="004D09A0">
        <w:rPr>
          <w:sz w:val="20"/>
          <w:szCs w:val="20"/>
        </w:rPr>
        <w:t>nen Aspekte</w:t>
      </w:r>
      <w:r w:rsidRPr="00E359F4">
        <w:rPr>
          <w:sz w:val="20"/>
          <w:szCs w:val="20"/>
        </w:rPr>
        <w:t xml:space="preserve"> aus den Kurzbeschreibungen, wie z</w:t>
      </w:r>
      <w:r>
        <w:rPr>
          <w:sz w:val="20"/>
          <w:szCs w:val="20"/>
        </w:rPr>
        <w:t>um Beispiel</w:t>
      </w:r>
      <w:r w:rsidRPr="00E359F4">
        <w:rPr>
          <w:sz w:val="20"/>
          <w:szCs w:val="20"/>
        </w:rPr>
        <w:t xml:space="preserve"> Personen/Personengruppen, die in einem Making-</w:t>
      </w:r>
      <w:proofErr w:type="spellStart"/>
      <w:r w:rsidRPr="00E359F4">
        <w:rPr>
          <w:sz w:val="20"/>
          <w:szCs w:val="20"/>
        </w:rPr>
        <w:t>of</w:t>
      </w:r>
      <w:proofErr w:type="spellEnd"/>
      <w:r w:rsidRPr="00E359F4">
        <w:rPr>
          <w:sz w:val="20"/>
          <w:szCs w:val="20"/>
        </w:rPr>
        <w:t xml:space="preserve"> zu Wort kommen können, usw.</w:t>
      </w:r>
    </w:p>
    <w:p w:rsidR="00247099" w:rsidRDefault="00247099" w:rsidP="001F6BB6">
      <w:pPr>
        <w:spacing w:after="200" w:line="276" w:lineRule="auto"/>
        <w:jc w:val="both"/>
      </w:pPr>
    </w:p>
    <w:p w:rsidR="00247099" w:rsidRPr="001F6BB6" w:rsidRDefault="009C74FC" w:rsidP="001F6BB6">
      <w:pPr>
        <w:spacing w:after="200" w:line="276" w:lineRule="auto"/>
        <w:jc w:val="both"/>
        <w:rPr>
          <w:b/>
          <w:color w:val="61519A"/>
          <w:sz w:val="24"/>
        </w:rPr>
      </w:pPr>
      <w:r>
        <w:rPr>
          <w:b/>
          <w:noProof/>
          <w:color w:val="61519A"/>
          <w:sz w:val="24"/>
        </w:rPr>
        <w:pict>
          <v:shape id="Grafik 3" o:spid="_x0000_s1043" type="#_x0000_t75" alt="10_information.jpg" style="position:absolute;left:0;text-align:left;margin-left:-42pt;margin-top:19.6pt;width:25.85pt;height:25.8pt;z-index:1;visibility:visible" wrapcoords="-1253 0 -1253 20093 21308 20093 21308 0 -1253 0">
            <v:imagedata r:id="rId9" o:title="10_information"/>
            <w10:wrap type="through"/>
          </v:shape>
        </w:pict>
      </w:r>
      <w:r w:rsidR="00247099" w:rsidRPr="001F6BB6">
        <w:rPr>
          <w:b/>
          <w:noProof/>
          <w:color w:val="61519A"/>
          <w:sz w:val="24"/>
        </w:rPr>
        <w:t>Krieg der Träume – Das Making of</w:t>
      </w:r>
    </w:p>
    <w:p w:rsidR="00247099" w:rsidRPr="004D09A0" w:rsidRDefault="00247099" w:rsidP="001F6BB6">
      <w:pPr>
        <w:jc w:val="both"/>
        <w:rPr>
          <w:sz w:val="20"/>
          <w:szCs w:val="20"/>
        </w:rPr>
      </w:pPr>
      <w:r w:rsidRPr="004D09A0">
        <w:rPr>
          <w:sz w:val="20"/>
          <w:szCs w:val="20"/>
        </w:rPr>
        <w:t>Wie macht man vergangene Zeiten erlebbar und bleibt dabei so nahe wie möglich an den historischen Que</w:t>
      </w:r>
      <w:r w:rsidRPr="004D09A0">
        <w:rPr>
          <w:sz w:val="20"/>
          <w:szCs w:val="20"/>
        </w:rPr>
        <w:t>l</w:t>
      </w:r>
      <w:r w:rsidRPr="004D09A0">
        <w:rPr>
          <w:sz w:val="20"/>
          <w:szCs w:val="20"/>
        </w:rPr>
        <w:t>len? Dieser Aufgabe hat sich die dokumentarische Dramaserie „Krieg der Träume“ gestellt: Sie zeichnet das Leben realer Personen nach und verwebt Spielszenen eng mit historischem Bildmaterial. Die unterschiedl</w:t>
      </w:r>
      <w:r w:rsidRPr="004D09A0">
        <w:rPr>
          <w:sz w:val="20"/>
          <w:szCs w:val="20"/>
        </w:rPr>
        <w:t>i</w:t>
      </w:r>
      <w:r w:rsidRPr="004D09A0">
        <w:rPr>
          <w:sz w:val="20"/>
          <w:szCs w:val="20"/>
        </w:rPr>
        <w:t>chen Lebenssituationen der Menschen in Europa, ihre Perspektiven und politischen Utopien werden g</w:t>
      </w:r>
      <w:r w:rsidRPr="004D09A0">
        <w:rPr>
          <w:sz w:val="20"/>
          <w:szCs w:val="20"/>
        </w:rPr>
        <w:t>e</w:t>
      </w:r>
      <w:r w:rsidRPr="004D09A0">
        <w:rPr>
          <w:sz w:val="20"/>
          <w:szCs w:val="20"/>
        </w:rPr>
        <w:t>nauestens rekonstruiert. Welche Recherchearbeit darin steckt und wie Kamera und Musik eingesetzt we</w:t>
      </w:r>
      <w:r w:rsidRPr="004D09A0">
        <w:rPr>
          <w:sz w:val="20"/>
          <w:szCs w:val="20"/>
        </w:rPr>
        <w:t>r</w:t>
      </w:r>
      <w:r w:rsidRPr="004D09A0">
        <w:rPr>
          <w:sz w:val="20"/>
          <w:szCs w:val="20"/>
        </w:rPr>
        <w:t>den, zeigt dieses Making-</w:t>
      </w:r>
      <w:proofErr w:type="spellStart"/>
      <w:r w:rsidRPr="004D09A0">
        <w:rPr>
          <w:sz w:val="20"/>
          <w:szCs w:val="20"/>
        </w:rPr>
        <w:t>of</w:t>
      </w:r>
      <w:proofErr w:type="spellEnd"/>
      <w:r w:rsidRPr="004D09A0">
        <w:rPr>
          <w:sz w:val="20"/>
          <w:szCs w:val="20"/>
        </w:rPr>
        <w:t>.</w:t>
      </w:r>
    </w:p>
    <w:p w:rsidR="00247099" w:rsidRDefault="00247099" w:rsidP="001F6BB6">
      <w:pPr>
        <w:jc w:val="both"/>
        <w:rPr>
          <w:sz w:val="20"/>
          <w:szCs w:val="20"/>
        </w:rPr>
      </w:pPr>
    </w:p>
    <w:p w:rsidR="00247099" w:rsidRPr="004D09A0" w:rsidRDefault="00247099" w:rsidP="001F6BB6">
      <w:pPr>
        <w:jc w:val="both"/>
        <w:rPr>
          <w:sz w:val="20"/>
          <w:szCs w:val="20"/>
        </w:rPr>
      </w:pPr>
    </w:p>
    <w:p w:rsidR="00247099" w:rsidRPr="00456D4A" w:rsidRDefault="00247099" w:rsidP="001F6BB6">
      <w:pPr>
        <w:jc w:val="both"/>
        <w:rPr>
          <w:sz w:val="20"/>
          <w:szCs w:val="20"/>
        </w:rPr>
      </w:pPr>
      <w:r w:rsidRPr="004D09A0">
        <w:rPr>
          <w:b/>
          <w:sz w:val="20"/>
          <w:szCs w:val="20"/>
        </w:rPr>
        <w:t>Abenteuer Filmproduktion „Krieg der Träume“</w:t>
      </w:r>
      <w:r>
        <w:rPr>
          <w:b/>
          <w:sz w:val="20"/>
          <w:szCs w:val="20"/>
        </w:rPr>
        <w:t>:</w:t>
      </w:r>
      <w:r w:rsidRPr="00456D4A">
        <w:rPr>
          <w:b/>
          <w:sz w:val="20"/>
          <w:szCs w:val="20"/>
        </w:rPr>
        <w:t xml:space="preserve"> Minute 00:00 – 01:50</w:t>
      </w:r>
    </w:p>
    <w:p w:rsidR="00247099" w:rsidRPr="004D09A0" w:rsidRDefault="00247099" w:rsidP="001F6BB6">
      <w:pPr>
        <w:jc w:val="both"/>
        <w:rPr>
          <w:sz w:val="20"/>
          <w:szCs w:val="20"/>
        </w:rPr>
      </w:pPr>
      <w:r w:rsidRPr="004D09A0">
        <w:rPr>
          <w:sz w:val="20"/>
          <w:szCs w:val="20"/>
        </w:rPr>
        <w:t>Drei Hauptdarsteller aus der Serie „Krieg der Träume“ stellen sich vor. Jan Krauter schildert seine Panik beim Dreh einer Unterwasserszene.</w:t>
      </w:r>
    </w:p>
    <w:p w:rsidR="00247099" w:rsidRDefault="00247099" w:rsidP="001F6BB6">
      <w:pPr>
        <w:jc w:val="both"/>
        <w:rPr>
          <w:b/>
          <w:sz w:val="20"/>
          <w:szCs w:val="20"/>
        </w:rPr>
      </w:pPr>
    </w:p>
    <w:p w:rsidR="00247099" w:rsidRPr="004D09A0" w:rsidRDefault="00247099" w:rsidP="001F6BB6">
      <w:pPr>
        <w:jc w:val="both"/>
        <w:rPr>
          <w:b/>
          <w:sz w:val="20"/>
          <w:szCs w:val="20"/>
        </w:rPr>
      </w:pPr>
    </w:p>
    <w:p w:rsidR="00247099" w:rsidRPr="004D09A0" w:rsidRDefault="00247099" w:rsidP="001F6BB6">
      <w:pPr>
        <w:jc w:val="both"/>
        <w:rPr>
          <w:rFonts w:eastAsiaTheme="minorHAnsi"/>
          <w:b/>
          <w:sz w:val="20"/>
          <w:szCs w:val="20"/>
        </w:rPr>
      </w:pPr>
      <w:r w:rsidRPr="004D09A0">
        <w:rPr>
          <w:rFonts w:eastAsiaTheme="minorHAnsi"/>
          <w:b/>
          <w:sz w:val="20"/>
          <w:szCs w:val="20"/>
        </w:rPr>
        <w:t xml:space="preserve">Bildgestaltung 01:50 – 04:12 </w:t>
      </w:r>
    </w:p>
    <w:p w:rsidR="00247099" w:rsidRPr="004D09A0" w:rsidRDefault="00247099" w:rsidP="001F6BB6">
      <w:pPr>
        <w:jc w:val="both"/>
        <w:rPr>
          <w:sz w:val="20"/>
          <w:szCs w:val="20"/>
        </w:rPr>
      </w:pPr>
      <w:r w:rsidRPr="004D09A0">
        <w:rPr>
          <w:sz w:val="20"/>
          <w:szCs w:val="20"/>
        </w:rPr>
        <w:t>Chefkameramann Jürgen Rehberg erklärt, dass er sich dem Look der 1920er Jahre annähert, indem er alte Objektive benutzt. Durch den Einsatz der Handkamera ermöglicht er es den Schauspielern, sich beim Dreh frei zu bewegen, und er kann ganz nah an ihnen dranbleiben. Das gibt den Szenen eine große Lebendigkeit.</w:t>
      </w:r>
    </w:p>
    <w:p w:rsidR="00247099" w:rsidRDefault="00247099" w:rsidP="001F6BB6">
      <w:pPr>
        <w:jc w:val="both"/>
        <w:rPr>
          <w:sz w:val="20"/>
          <w:szCs w:val="20"/>
        </w:rPr>
      </w:pPr>
    </w:p>
    <w:p w:rsidR="00247099" w:rsidRPr="004D09A0" w:rsidRDefault="00247099" w:rsidP="001F6BB6">
      <w:pPr>
        <w:jc w:val="both"/>
        <w:rPr>
          <w:sz w:val="20"/>
          <w:szCs w:val="20"/>
        </w:rPr>
      </w:pPr>
    </w:p>
    <w:p w:rsidR="00247099" w:rsidRPr="004D09A0" w:rsidRDefault="00247099" w:rsidP="001F6BB6">
      <w:pPr>
        <w:jc w:val="both"/>
        <w:rPr>
          <w:rFonts w:eastAsiaTheme="minorHAnsi"/>
          <w:b/>
          <w:sz w:val="20"/>
          <w:szCs w:val="20"/>
        </w:rPr>
      </w:pPr>
      <w:r w:rsidRPr="004D09A0">
        <w:rPr>
          <w:rFonts w:eastAsiaTheme="minorHAnsi"/>
          <w:b/>
          <w:sz w:val="20"/>
          <w:szCs w:val="20"/>
        </w:rPr>
        <w:t>Wahre Geschichten und Protagonisten</w:t>
      </w:r>
      <w:r w:rsidRPr="004D09A0">
        <w:rPr>
          <w:b/>
          <w:sz w:val="20"/>
          <w:szCs w:val="20"/>
        </w:rPr>
        <w:t xml:space="preserve"> </w:t>
      </w:r>
      <w:r w:rsidRPr="004D09A0">
        <w:rPr>
          <w:rFonts w:eastAsiaTheme="minorHAnsi"/>
          <w:b/>
          <w:sz w:val="20"/>
          <w:szCs w:val="20"/>
        </w:rPr>
        <w:t xml:space="preserve">04:12 – 07:09 </w:t>
      </w:r>
    </w:p>
    <w:p w:rsidR="00247099" w:rsidRPr="004D09A0" w:rsidRDefault="00247099" w:rsidP="001F6BB6">
      <w:pPr>
        <w:jc w:val="both"/>
        <w:rPr>
          <w:sz w:val="20"/>
          <w:szCs w:val="20"/>
        </w:rPr>
      </w:pPr>
      <w:r w:rsidRPr="004D09A0">
        <w:rPr>
          <w:sz w:val="20"/>
          <w:szCs w:val="20"/>
        </w:rPr>
        <w:t>„Krieg der Träume“ zeigt wahre Geschichten von authentischen Figuren, wie die des Matrosen und Revolut</w:t>
      </w:r>
      <w:r w:rsidRPr="004D09A0">
        <w:rPr>
          <w:sz w:val="20"/>
          <w:szCs w:val="20"/>
        </w:rPr>
        <w:t>i</w:t>
      </w:r>
      <w:r w:rsidRPr="004D09A0">
        <w:rPr>
          <w:sz w:val="20"/>
          <w:szCs w:val="20"/>
        </w:rPr>
        <w:t xml:space="preserve">onärs Hans </w:t>
      </w:r>
      <w:proofErr w:type="spellStart"/>
      <w:r w:rsidRPr="004D09A0">
        <w:rPr>
          <w:sz w:val="20"/>
          <w:szCs w:val="20"/>
        </w:rPr>
        <w:t>Beimler</w:t>
      </w:r>
      <w:proofErr w:type="spellEnd"/>
      <w:r w:rsidRPr="004D09A0">
        <w:rPr>
          <w:sz w:val="20"/>
          <w:szCs w:val="20"/>
        </w:rPr>
        <w:t xml:space="preserve"> oder der Königin der Leinwand </w:t>
      </w:r>
      <w:proofErr w:type="spellStart"/>
      <w:r w:rsidRPr="004D09A0">
        <w:rPr>
          <w:sz w:val="20"/>
          <w:szCs w:val="20"/>
        </w:rPr>
        <w:t>Pola</w:t>
      </w:r>
      <w:proofErr w:type="spellEnd"/>
      <w:r w:rsidRPr="004D09A0">
        <w:rPr>
          <w:sz w:val="20"/>
          <w:szCs w:val="20"/>
        </w:rPr>
        <w:t xml:space="preserve"> Negri. Produzent Gunnar </w:t>
      </w:r>
      <w:proofErr w:type="spellStart"/>
      <w:r w:rsidRPr="004D09A0">
        <w:rPr>
          <w:sz w:val="20"/>
          <w:szCs w:val="20"/>
        </w:rPr>
        <w:t>Dedio</w:t>
      </w:r>
      <w:proofErr w:type="spellEnd"/>
      <w:r w:rsidRPr="004D09A0">
        <w:rPr>
          <w:sz w:val="20"/>
          <w:szCs w:val="20"/>
        </w:rPr>
        <w:t xml:space="preserve"> will mit „Krieg der Träume“ vermitteln, dass jeder Mensch selbst die Geschichte mitschreibt. </w:t>
      </w:r>
    </w:p>
    <w:p w:rsidR="00247099" w:rsidRDefault="00247099" w:rsidP="001F6BB6">
      <w:pPr>
        <w:jc w:val="both"/>
        <w:rPr>
          <w:sz w:val="20"/>
          <w:szCs w:val="20"/>
        </w:rPr>
      </w:pPr>
    </w:p>
    <w:p w:rsidR="00247099" w:rsidRPr="004D09A0" w:rsidRDefault="00247099" w:rsidP="001F6BB6">
      <w:pPr>
        <w:jc w:val="both"/>
        <w:rPr>
          <w:sz w:val="20"/>
          <w:szCs w:val="20"/>
        </w:rPr>
      </w:pPr>
    </w:p>
    <w:p w:rsidR="00247099" w:rsidRPr="004D09A0" w:rsidRDefault="00247099" w:rsidP="001F6BB6">
      <w:pPr>
        <w:jc w:val="both"/>
        <w:rPr>
          <w:rFonts w:eastAsiaTheme="minorHAnsi"/>
          <w:b/>
          <w:sz w:val="20"/>
          <w:szCs w:val="20"/>
        </w:rPr>
      </w:pPr>
      <w:r w:rsidRPr="004D09A0">
        <w:rPr>
          <w:rFonts w:eastAsiaTheme="minorHAnsi"/>
          <w:b/>
          <w:sz w:val="20"/>
          <w:szCs w:val="20"/>
        </w:rPr>
        <w:t>Auswahl der Protagonisten</w:t>
      </w:r>
      <w:r w:rsidRPr="004D09A0">
        <w:rPr>
          <w:b/>
          <w:sz w:val="20"/>
          <w:szCs w:val="20"/>
        </w:rPr>
        <w:t xml:space="preserve"> </w:t>
      </w:r>
      <w:r w:rsidRPr="004D09A0">
        <w:rPr>
          <w:rFonts w:eastAsiaTheme="minorHAnsi"/>
          <w:b/>
          <w:sz w:val="20"/>
          <w:szCs w:val="20"/>
        </w:rPr>
        <w:t xml:space="preserve">07:09 – 11:53 </w:t>
      </w:r>
    </w:p>
    <w:p w:rsidR="00247099" w:rsidRPr="004D09A0" w:rsidRDefault="00247099" w:rsidP="001F6BB6">
      <w:pPr>
        <w:jc w:val="both"/>
        <w:rPr>
          <w:sz w:val="20"/>
          <w:szCs w:val="20"/>
        </w:rPr>
      </w:pPr>
      <w:r w:rsidRPr="004D09A0">
        <w:rPr>
          <w:sz w:val="20"/>
          <w:szCs w:val="20"/>
        </w:rPr>
        <w:t xml:space="preserve">Regisseur Jan Peter erzählt, wie die Protagonisten und Geschichten ausgewählt wurden und äußert sich zur Figur des Rudolf </w:t>
      </w:r>
      <w:proofErr w:type="spellStart"/>
      <w:r w:rsidRPr="004D09A0">
        <w:rPr>
          <w:sz w:val="20"/>
          <w:szCs w:val="20"/>
        </w:rPr>
        <w:t>Höß</w:t>
      </w:r>
      <w:proofErr w:type="spellEnd"/>
      <w:r w:rsidRPr="004D09A0">
        <w:rPr>
          <w:sz w:val="20"/>
          <w:szCs w:val="20"/>
        </w:rPr>
        <w:t>.</w:t>
      </w:r>
    </w:p>
    <w:p w:rsidR="00247099" w:rsidRDefault="00247099" w:rsidP="001F6BB6">
      <w:pPr>
        <w:jc w:val="both"/>
        <w:rPr>
          <w:sz w:val="20"/>
          <w:szCs w:val="20"/>
        </w:rPr>
      </w:pPr>
    </w:p>
    <w:p w:rsidR="00247099" w:rsidRPr="004D09A0" w:rsidRDefault="00247099" w:rsidP="001F6BB6">
      <w:pPr>
        <w:jc w:val="both"/>
        <w:rPr>
          <w:sz w:val="20"/>
          <w:szCs w:val="20"/>
        </w:rPr>
      </w:pPr>
    </w:p>
    <w:p w:rsidR="00247099" w:rsidRPr="004D09A0" w:rsidRDefault="00247099" w:rsidP="001F6BB6">
      <w:pPr>
        <w:jc w:val="both"/>
        <w:outlineLvl w:val="2"/>
        <w:rPr>
          <w:b/>
          <w:bCs/>
          <w:sz w:val="20"/>
          <w:szCs w:val="20"/>
        </w:rPr>
      </w:pPr>
      <w:r w:rsidRPr="004D09A0">
        <w:rPr>
          <w:b/>
          <w:bCs/>
          <w:sz w:val="20"/>
          <w:szCs w:val="20"/>
        </w:rPr>
        <w:t xml:space="preserve">Eintauchen in die Geschichte 11:53 – 15:21 </w:t>
      </w:r>
    </w:p>
    <w:p w:rsidR="00247099" w:rsidRPr="004D09A0" w:rsidRDefault="00247099" w:rsidP="001F6BB6">
      <w:pPr>
        <w:jc w:val="both"/>
        <w:rPr>
          <w:sz w:val="20"/>
          <w:szCs w:val="20"/>
        </w:rPr>
      </w:pPr>
      <w:r w:rsidRPr="004D09A0">
        <w:rPr>
          <w:sz w:val="20"/>
          <w:szCs w:val="20"/>
        </w:rPr>
        <w:t xml:space="preserve">Jan Krauter beschreibt, wie spannend für ihn die Zeitreise in die Geschichte war. Er stellt sich die Frage, ob er selbst so handeln würde wie der Revolutionär Hans </w:t>
      </w:r>
      <w:proofErr w:type="spellStart"/>
      <w:r w:rsidRPr="004D09A0">
        <w:rPr>
          <w:sz w:val="20"/>
          <w:szCs w:val="20"/>
        </w:rPr>
        <w:t>Beimler</w:t>
      </w:r>
      <w:proofErr w:type="spellEnd"/>
      <w:r w:rsidRPr="004D09A0">
        <w:rPr>
          <w:sz w:val="20"/>
          <w:szCs w:val="20"/>
        </w:rPr>
        <w:t>, den er spielt.</w:t>
      </w:r>
    </w:p>
    <w:p w:rsidR="00247099" w:rsidRDefault="00247099" w:rsidP="001F6BB6">
      <w:pPr>
        <w:spacing w:line="276" w:lineRule="auto"/>
        <w:jc w:val="both"/>
        <w:rPr>
          <w:szCs w:val="14"/>
        </w:rPr>
      </w:pPr>
    </w:p>
    <w:p w:rsidR="001F6BB6" w:rsidRDefault="001F6BB6" w:rsidP="001F6BB6">
      <w:pPr>
        <w:spacing w:line="276" w:lineRule="auto"/>
        <w:jc w:val="both"/>
        <w:rPr>
          <w:szCs w:val="14"/>
        </w:rPr>
      </w:pPr>
    </w:p>
    <w:p w:rsidR="001F6BB6" w:rsidRPr="004D09A0" w:rsidRDefault="001F6BB6" w:rsidP="001F6BB6">
      <w:pPr>
        <w:jc w:val="both"/>
        <w:outlineLvl w:val="2"/>
        <w:rPr>
          <w:b/>
          <w:bCs/>
          <w:sz w:val="20"/>
          <w:szCs w:val="20"/>
        </w:rPr>
      </w:pPr>
      <w:r w:rsidRPr="004D09A0">
        <w:rPr>
          <w:b/>
          <w:bCs/>
          <w:sz w:val="20"/>
          <w:szCs w:val="20"/>
        </w:rPr>
        <w:t xml:space="preserve">Internationale Besetzung 15:21 – 17:06 </w:t>
      </w:r>
    </w:p>
    <w:p w:rsidR="001F6BB6" w:rsidRPr="004D09A0" w:rsidRDefault="001F6BB6" w:rsidP="001F6BB6">
      <w:pPr>
        <w:jc w:val="both"/>
        <w:rPr>
          <w:sz w:val="20"/>
          <w:szCs w:val="20"/>
        </w:rPr>
      </w:pPr>
      <w:r w:rsidRPr="004D09A0">
        <w:rPr>
          <w:sz w:val="20"/>
          <w:szCs w:val="20"/>
        </w:rPr>
        <w:t xml:space="preserve">Die Schauspieler wurden in ganz Europa </w:t>
      </w:r>
      <w:proofErr w:type="spellStart"/>
      <w:r w:rsidRPr="004D09A0">
        <w:rPr>
          <w:sz w:val="20"/>
          <w:szCs w:val="20"/>
        </w:rPr>
        <w:t>gecastet</w:t>
      </w:r>
      <w:proofErr w:type="spellEnd"/>
      <w:r w:rsidRPr="004D09A0">
        <w:rPr>
          <w:sz w:val="20"/>
          <w:szCs w:val="20"/>
        </w:rPr>
        <w:t xml:space="preserve">, verrät Producerin Regina </w:t>
      </w:r>
      <w:proofErr w:type="spellStart"/>
      <w:r w:rsidRPr="004D09A0">
        <w:rPr>
          <w:sz w:val="20"/>
          <w:szCs w:val="20"/>
        </w:rPr>
        <w:t>Bouchehri</w:t>
      </w:r>
      <w:proofErr w:type="spellEnd"/>
      <w:r w:rsidRPr="004D09A0">
        <w:rPr>
          <w:sz w:val="20"/>
          <w:szCs w:val="20"/>
        </w:rPr>
        <w:t xml:space="preserve">. Um das Gefühl der Authentizität zu vermitteln, ist es wichtig, dass die Schauspieler in der Originalsprache der Protagonisten sprechen. </w:t>
      </w:r>
    </w:p>
    <w:p w:rsidR="00247099" w:rsidRDefault="00247099" w:rsidP="001F6BB6">
      <w:pPr>
        <w:spacing w:line="276" w:lineRule="auto"/>
        <w:jc w:val="both"/>
        <w:rPr>
          <w:szCs w:val="14"/>
        </w:rPr>
      </w:pPr>
    </w:p>
    <w:p w:rsidR="001F6BB6" w:rsidRPr="000429BB" w:rsidRDefault="001F6BB6" w:rsidP="001F6BB6"/>
    <w:p w:rsidR="001F6BB6" w:rsidRPr="00084728" w:rsidRDefault="001F6BB6" w:rsidP="001F6BB6">
      <w:pPr>
        <w:shd w:val="clear" w:color="auto" w:fill="61519A"/>
        <w:spacing w:line="276" w:lineRule="auto"/>
        <w:ind w:right="-1"/>
        <w:rPr>
          <w:b/>
          <w:color w:val="FFFFFF" w:themeColor="background1"/>
        </w:rPr>
      </w:pPr>
      <w:r>
        <w:rPr>
          <w:b/>
          <w:noProof/>
          <w:color w:val="FFFFFF" w:themeColor="background1"/>
        </w:rPr>
        <w:t>Das Making-of</w:t>
      </w:r>
    </w:p>
    <w:p w:rsidR="001F6BB6" w:rsidRDefault="009C74FC" w:rsidP="001F6BB6">
      <w:pPr>
        <w:spacing w:line="276" w:lineRule="auto"/>
        <w:rPr>
          <w:szCs w:val="14"/>
        </w:rPr>
      </w:pPr>
      <w:r>
        <w:rPr>
          <w:noProof/>
          <w:szCs w:val="14"/>
        </w:rPr>
        <w:pict>
          <v:shape id="_x0000_s1049" type="#_x0000_t75" style="position:absolute;margin-left:307.05pt;margin-top:7.55pt;width:174.55pt;height:114.75pt;z-index:-2" wrapcoords="-34 0 -34 21540 21600 21540 21600 0 -34 0">
            <v:imagedata r:id="rId10" o:title="making00015"/>
            <w10:wrap type="through"/>
          </v:shape>
        </w:pict>
      </w:r>
    </w:p>
    <w:p w:rsidR="001F6BB6" w:rsidRDefault="001F6BB6" w:rsidP="001F6BB6">
      <w:pPr>
        <w:spacing w:line="276" w:lineRule="auto"/>
        <w:rPr>
          <w:szCs w:val="14"/>
        </w:rPr>
      </w:pPr>
    </w:p>
    <w:p w:rsidR="001F6BB6" w:rsidRPr="004D09A0" w:rsidRDefault="001F6BB6" w:rsidP="001F6BB6">
      <w:pPr>
        <w:jc w:val="both"/>
        <w:outlineLvl w:val="2"/>
        <w:rPr>
          <w:b/>
          <w:bCs/>
          <w:sz w:val="20"/>
          <w:szCs w:val="20"/>
        </w:rPr>
      </w:pPr>
      <w:r w:rsidRPr="004D09A0">
        <w:rPr>
          <w:b/>
          <w:bCs/>
          <w:sz w:val="20"/>
          <w:szCs w:val="20"/>
        </w:rPr>
        <w:t xml:space="preserve">Grafische Requisiten 17:06 – 19:04 </w:t>
      </w:r>
    </w:p>
    <w:p w:rsidR="001F6BB6" w:rsidRPr="004D09A0" w:rsidRDefault="001F6BB6" w:rsidP="001F6BB6">
      <w:pPr>
        <w:jc w:val="both"/>
        <w:rPr>
          <w:sz w:val="20"/>
          <w:szCs w:val="20"/>
        </w:rPr>
      </w:pPr>
      <w:r w:rsidRPr="004D09A0">
        <w:rPr>
          <w:sz w:val="20"/>
          <w:szCs w:val="20"/>
        </w:rPr>
        <w:t xml:space="preserve">Damit die Spielrequisiten zeitgemäß und benutzt aussehen, greift </w:t>
      </w:r>
      <w:proofErr w:type="spellStart"/>
      <w:r w:rsidRPr="004D09A0">
        <w:rPr>
          <w:sz w:val="20"/>
          <w:szCs w:val="20"/>
        </w:rPr>
        <w:t>Graphic</w:t>
      </w:r>
      <w:proofErr w:type="spellEnd"/>
      <w:r w:rsidRPr="004D09A0">
        <w:rPr>
          <w:sz w:val="20"/>
          <w:szCs w:val="20"/>
        </w:rPr>
        <w:t xml:space="preserve"> Artist Micha Brendel zu einigen Tricks. Dem Arbeitsbuch von Hans </w:t>
      </w:r>
      <w:proofErr w:type="spellStart"/>
      <w:r w:rsidRPr="004D09A0">
        <w:rPr>
          <w:sz w:val="20"/>
          <w:szCs w:val="20"/>
        </w:rPr>
        <w:t>Beimler</w:t>
      </w:r>
      <w:proofErr w:type="spellEnd"/>
      <w:r w:rsidRPr="004D09A0">
        <w:rPr>
          <w:sz w:val="20"/>
          <w:szCs w:val="20"/>
        </w:rPr>
        <w:t xml:space="preserve"> verleiht er mit Knicken und Schleifpapier die nötige Patina. Alles soll für die Serie so echt ausschauen wie mö</w:t>
      </w:r>
      <w:r w:rsidRPr="004D09A0">
        <w:rPr>
          <w:sz w:val="20"/>
          <w:szCs w:val="20"/>
        </w:rPr>
        <w:t>g</w:t>
      </w:r>
      <w:r w:rsidRPr="004D09A0">
        <w:rPr>
          <w:sz w:val="20"/>
          <w:szCs w:val="20"/>
        </w:rPr>
        <w:t>lich.</w:t>
      </w:r>
    </w:p>
    <w:p w:rsidR="001F6BB6" w:rsidRDefault="001F6BB6" w:rsidP="001F6BB6">
      <w:pPr>
        <w:jc w:val="both"/>
        <w:rPr>
          <w:sz w:val="20"/>
          <w:szCs w:val="20"/>
        </w:rPr>
      </w:pPr>
    </w:p>
    <w:p w:rsidR="001F6BB6" w:rsidRPr="004D09A0" w:rsidRDefault="001F6BB6" w:rsidP="001F6BB6">
      <w:pPr>
        <w:jc w:val="both"/>
        <w:rPr>
          <w:sz w:val="20"/>
          <w:szCs w:val="20"/>
        </w:rPr>
      </w:pPr>
    </w:p>
    <w:p w:rsidR="001F6BB6" w:rsidRPr="004D09A0" w:rsidRDefault="001F6BB6" w:rsidP="001F6BB6">
      <w:pPr>
        <w:jc w:val="both"/>
        <w:outlineLvl w:val="2"/>
        <w:rPr>
          <w:b/>
          <w:bCs/>
          <w:sz w:val="20"/>
          <w:szCs w:val="20"/>
        </w:rPr>
      </w:pPr>
      <w:r w:rsidRPr="004D09A0">
        <w:rPr>
          <w:b/>
          <w:bCs/>
          <w:sz w:val="20"/>
          <w:szCs w:val="20"/>
        </w:rPr>
        <w:t xml:space="preserve">Einsatz von Archivmaterial 19:04 – 21:08 </w:t>
      </w:r>
    </w:p>
    <w:p w:rsidR="001F6BB6" w:rsidRPr="004D09A0" w:rsidRDefault="001F6BB6" w:rsidP="001F6BB6">
      <w:pPr>
        <w:jc w:val="both"/>
        <w:rPr>
          <w:sz w:val="20"/>
          <w:szCs w:val="20"/>
        </w:rPr>
      </w:pPr>
      <w:r w:rsidRPr="004D09A0">
        <w:rPr>
          <w:sz w:val="20"/>
          <w:szCs w:val="20"/>
        </w:rPr>
        <w:t>Jan Peter erklärt, wie in der Serie Archivmaterial mit neugedrehtem fiktionalen Material ganz eng verschränkt wird. So gelingt es, dass die Protagonisten aus ihrem subjektivem Blickwinkel ihre Geschichte selbst erzä</w:t>
      </w:r>
      <w:r w:rsidRPr="004D09A0">
        <w:rPr>
          <w:sz w:val="20"/>
          <w:szCs w:val="20"/>
        </w:rPr>
        <w:t>h</w:t>
      </w:r>
      <w:r w:rsidRPr="004D09A0">
        <w:rPr>
          <w:sz w:val="20"/>
          <w:szCs w:val="20"/>
        </w:rPr>
        <w:t>len.</w:t>
      </w:r>
    </w:p>
    <w:p w:rsidR="001F6BB6" w:rsidRDefault="001F6BB6" w:rsidP="001F6BB6">
      <w:pPr>
        <w:jc w:val="both"/>
        <w:rPr>
          <w:sz w:val="20"/>
          <w:szCs w:val="20"/>
        </w:rPr>
      </w:pPr>
    </w:p>
    <w:p w:rsidR="001F6BB6" w:rsidRPr="004D09A0" w:rsidRDefault="001F6BB6" w:rsidP="001F6BB6">
      <w:pPr>
        <w:jc w:val="both"/>
        <w:rPr>
          <w:sz w:val="20"/>
          <w:szCs w:val="20"/>
        </w:rPr>
      </w:pPr>
    </w:p>
    <w:p w:rsidR="001F6BB6" w:rsidRPr="004D09A0" w:rsidRDefault="001F6BB6" w:rsidP="001F6BB6">
      <w:pPr>
        <w:jc w:val="both"/>
        <w:outlineLvl w:val="2"/>
        <w:rPr>
          <w:b/>
          <w:bCs/>
          <w:sz w:val="20"/>
          <w:szCs w:val="20"/>
        </w:rPr>
      </w:pPr>
      <w:r w:rsidRPr="004D09A0">
        <w:rPr>
          <w:b/>
          <w:bCs/>
          <w:sz w:val="20"/>
          <w:szCs w:val="20"/>
        </w:rPr>
        <w:t xml:space="preserve">Filmmusik 21:08 – 23:21 </w:t>
      </w:r>
    </w:p>
    <w:p w:rsidR="001F6BB6" w:rsidRPr="004D09A0" w:rsidRDefault="001F6BB6" w:rsidP="001F6BB6">
      <w:pPr>
        <w:jc w:val="both"/>
        <w:rPr>
          <w:sz w:val="20"/>
          <w:szCs w:val="20"/>
        </w:rPr>
      </w:pPr>
      <w:r w:rsidRPr="004D09A0">
        <w:rPr>
          <w:sz w:val="20"/>
          <w:szCs w:val="20"/>
        </w:rPr>
        <w:t xml:space="preserve">Auf der Suche nach einem neuen Sound für “Krieg der Träume“ entschied sich der Komponist Laurent </w:t>
      </w:r>
      <w:proofErr w:type="spellStart"/>
      <w:r w:rsidRPr="004D09A0">
        <w:rPr>
          <w:sz w:val="20"/>
          <w:szCs w:val="20"/>
        </w:rPr>
        <w:t>Eyquem</w:t>
      </w:r>
      <w:proofErr w:type="spellEnd"/>
      <w:r w:rsidRPr="004D09A0">
        <w:rPr>
          <w:sz w:val="20"/>
          <w:szCs w:val="20"/>
        </w:rPr>
        <w:t xml:space="preserve"> für den Einsatz der Trompete. Sie kann am besten die glückliche und auch die ernste Stimmung zum Ausdruck bringen. </w:t>
      </w:r>
    </w:p>
    <w:p w:rsidR="001F6BB6" w:rsidRDefault="001F6BB6" w:rsidP="001F6BB6">
      <w:pPr>
        <w:jc w:val="both"/>
        <w:rPr>
          <w:sz w:val="20"/>
          <w:szCs w:val="20"/>
        </w:rPr>
      </w:pPr>
    </w:p>
    <w:p w:rsidR="001F6BB6" w:rsidRPr="004D09A0" w:rsidRDefault="001F6BB6" w:rsidP="001F6BB6">
      <w:pPr>
        <w:jc w:val="both"/>
        <w:rPr>
          <w:sz w:val="20"/>
          <w:szCs w:val="20"/>
        </w:rPr>
      </w:pPr>
    </w:p>
    <w:p w:rsidR="001F6BB6" w:rsidRPr="004D09A0" w:rsidRDefault="001F6BB6" w:rsidP="001F6BB6">
      <w:pPr>
        <w:jc w:val="both"/>
        <w:outlineLvl w:val="2"/>
        <w:rPr>
          <w:b/>
          <w:bCs/>
          <w:sz w:val="20"/>
          <w:szCs w:val="20"/>
        </w:rPr>
      </w:pPr>
      <w:r w:rsidRPr="004D09A0">
        <w:rPr>
          <w:b/>
          <w:bCs/>
          <w:sz w:val="20"/>
          <w:szCs w:val="20"/>
        </w:rPr>
        <w:t xml:space="preserve">Die Lippenstift-Szene </w:t>
      </w:r>
      <w:r w:rsidRPr="004D09A0">
        <w:rPr>
          <w:b/>
          <w:sz w:val="20"/>
          <w:szCs w:val="20"/>
        </w:rPr>
        <w:t xml:space="preserve">23:21 – 25:33 </w:t>
      </w:r>
    </w:p>
    <w:p w:rsidR="001F6BB6" w:rsidRPr="004D09A0" w:rsidRDefault="001F6BB6" w:rsidP="001F6BB6">
      <w:pPr>
        <w:jc w:val="both"/>
        <w:rPr>
          <w:sz w:val="20"/>
          <w:szCs w:val="20"/>
        </w:rPr>
      </w:pPr>
      <w:r w:rsidRPr="004D09A0">
        <w:rPr>
          <w:sz w:val="20"/>
          <w:szCs w:val="20"/>
        </w:rPr>
        <w:t xml:space="preserve">Producerin Regina </w:t>
      </w:r>
      <w:proofErr w:type="spellStart"/>
      <w:r w:rsidRPr="004D09A0">
        <w:rPr>
          <w:sz w:val="20"/>
          <w:szCs w:val="20"/>
        </w:rPr>
        <w:t>Bouchehri</w:t>
      </w:r>
      <w:proofErr w:type="spellEnd"/>
      <w:r w:rsidRPr="004D09A0">
        <w:rPr>
          <w:sz w:val="20"/>
          <w:szCs w:val="20"/>
        </w:rPr>
        <w:t xml:space="preserve">. erzählt, wie bei einer Szene mit </w:t>
      </w:r>
      <w:proofErr w:type="spellStart"/>
      <w:r w:rsidRPr="004D09A0">
        <w:rPr>
          <w:sz w:val="20"/>
          <w:szCs w:val="20"/>
        </w:rPr>
        <w:t>Pola</w:t>
      </w:r>
      <w:proofErr w:type="spellEnd"/>
      <w:r w:rsidRPr="004D09A0">
        <w:rPr>
          <w:sz w:val="20"/>
          <w:szCs w:val="20"/>
        </w:rPr>
        <w:t xml:space="preserve"> Negri, ein Lippenstift aus dem Berliner Lippenstiftmuseum organisiert werden musste, und </w:t>
      </w:r>
      <w:proofErr w:type="spellStart"/>
      <w:r w:rsidRPr="004D09A0">
        <w:rPr>
          <w:sz w:val="20"/>
          <w:szCs w:val="20"/>
        </w:rPr>
        <w:t>Michalina</w:t>
      </w:r>
      <w:proofErr w:type="spellEnd"/>
      <w:r w:rsidRPr="004D09A0">
        <w:rPr>
          <w:sz w:val="20"/>
          <w:szCs w:val="20"/>
        </w:rPr>
        <w:t xml:space="preserve"> </w:t>
      </w:r>
      <w:proofErr w:type="spellStart"/>
      <w:r w:rsidRPr="004D09A0">
        <w:rPr>
          <w:sz w:val="20"/>
          <w:szCs w:val="20"/>
        </w:rPr>
        <w:t>Olszańska</w:t>
      </w:r>
      <w:proofErr w:type="spellEnd"/>
      <w:r w:rsidRPr="004D09A0">
        <w:rPr>
          <w:sz w:val="20"/>
          <w:szCs w:val="20"/>
        </w:rPr>
        <w:t xml:space="preserve"> äußert sich zu ihrer Rolle.</w:t>
      </w:r>
    </w:p>
    <w:p w:rsidR="001F6BB6" w:rsidRDefault="001F6BB6" w:rsidP="001F6BB6">
      <w:pPr>
        <w:jc w:val="both"/>
        <w:outlineLvl w:val="2"/>
        <w:rPr>
          <w:b/>
          <w:bCs/>
          <w:sz w:val="20"/>
          <w:szCs w:val="20"/>
        </w:rPr>
      </w:pPr>
    </w:p>
    <w:p w:rsidR="001F6BB6" w:rsidRPr="004D09A0" w:rsidRDefault="001F6BB6" w:rsidP="001F6BB6">
      <w:pPr>
        <w:jc w:val="both"/>
        <w:outlineLvl w:val="2"/>
        <w:rPr>
          <w:b/>
          <w:bCs/>
          <w:sz w:val="20"/>
          <w:szCs w:val="20"/>
        </w:rPr>
      </w:pPr>
    </w:p>
    <w:p w:rsidR="001F6BB6" w:rsidRPr="004D09A0" w:rsidRDefault="001F6BB6" w:rsidP="001F6BB6">
      <w:pPr>
        <w:jc w:val="both"/>
        <w:outlineLvl w:val="2"/>
        <w:rPr>
          <w:b/>
          <w:bCs/>
          <w:sz w:val="20"/>
          <w:szCs w:val="20"/>
        </w:rPr>
      </w:pPr>
      <w:r w:rsidRPr="004D09A0">
        <w:rPr>
          <w:b/>
          <w:bCs/>
          <w:sz w:val="20"/>
          <w:szCs w:val="20"/>
        </w:rPr>
        <w:t xml:space="preserve">Erlebnis „Krieg der Träume“ </w:t>
      </w:r>
      <w:r w:rsidRPr="004D09A0">
        <w:rPr>
          <w:b/>
          <w:sz w:val="20"/>
          <w:szCs w:val="20"/>
        </w:rPr>
        <w:t xml:space="preserve">25:33 – Ende </w:t>
      </w:r>
    </w:p>
    <w:p w:rsidR="001F6BB6" w:rsidRDefault="001F6BB6" w:rsidP="001F6BB6">
      <w:pPr>
        <w:jc w:val="both"/>
        <w:rPr>
          <w:sz w:val="20"/>
          <w:szCs w:val="20"/>
        </w:rPr>
      </w:pPr>
      <w:r w:rsidRPr="004D09A0">
        <w:rPr>
          <w:sz w:val="20"/>
          <w:szCs w:val="20"/>
        </w:rPr>
        <w:t xml:space="preserve">Joel </w:t>
      </w:r>
      <w:proofErr w:type="spellStart"/>
      <w:r w:rsidRPr="004D09A0">
        <w:rPr>
          <w:sz w:val="20"/>
          <w:szCs w:val="20"/>
        </w:rPr>
        <w:t>Basmann</w:t>
      </w:r>
      <w:proofErr w:type="spellEnd"/>
      <w:r w:rsidRPr="004D09A0">
        <w:rPr>
          <w:sz w:val="20"/>
          <w:szCs w:val="20"/>
        </w:rPr>
        <w:t xml:space="preserve"> und Jan Krauter verraten, was ihnen die Arbeit an der Serie „Krieg der Träume“ bedeutet. Produzent Gunnar </w:t>
      </w:r>
      <w:proofErr w:type="spellStart"/>
      <w:r w:rsidRPr="004D09A0">
        <w:rPr>
          <w:sz w:val="20"/>
          <w:szCs w:val="20"/>
        </w:rPr>
        <w:t>Dedio</w:t>
      </w:r>
      <w:proofErr w:type="spellEnd"/>
      <w:r w:rsidRPr="004D09A0">
        <w:rPr>
          <w:sz w:val="20"/>
          <w:szCs w:val="20"/>
        </w:rPr>
        <w:t xml:space="preserve"> wünscht sich, dass die Zuschauer aus der Serie lernen, dass sie selbst Verantwo</w:t>
      </w:r>
      <w:r w:rsidRPr="004D09A0">
        <w:rPr>
          <w:sz w:val="20"/>
          <w:szCs w:val="20"/>
        </w:rPr>
        <w:t>r</w:t>
      </w:r>
      <w:r w:rsidRPr="004D09A0">
        <w:rPr>
          <w:sz w:val="20"/>
          <w:szCs w:val="20"/>
        </w:rPr>
        <w:t>tung übernehmen müssen.</w:t>
      </w:r>
    </w:p>
    <w:p w:rsidR="00756B2F" w:rsidRPr="004D09A0" w:rsidRDefault="00756B2F" w:rsidP="001F6BB6">
      <w:pPr>
        <w:jc w:val="both"/>
        <w:rPr>
          <w:sz w:val="20"/>
          <w:szCs w:val="20"/>
        </w:rPr>
      </w:pPr>
    </w:p>
    <w:p w:rsidR="001F6BB6" w:rsidRDefault="001F6BB6" w:rsidP="001F6BB6">
      <w:pPr>
        <w:spacing w:after="200" w:line="276" w:lineRule="auto"/>
        <w:jc w:val="both"/>
        <w:rPr>
          <w:sz w:val="20"/>
          <w:szCs w:val="20"/>
        </w:rPr>
      </w:pPr>
      <w:r>
        <w:rPr>
          <w:sz w:val="20"/>
          <w:szCs w:val="20"/>
        </w:rPr>
        <w:t>...................................................................................................................................................................</w:t>
      </w:r>
    </w:p>
    <w:p w:rsidR="001F6BB6" w:rsidRDefault="009C74FC" w:rsidP="001F6BB6">
      <w:pPr>
        <w:spacing w:after="200" w:line="276" w:lineRule="auto"/>
        <w:jc w:val="both"/>
        <w:rPr>
          <w:sz w:val="20"/>
          <w:szCs w:val="20"/>
        </w:rPr>
      </w:pPr>
      <w:r>
        <w:rPr>
          <w:noProof/>
          <w:sz w:val="20"/>
          <w:szCs w:val="20"/>
        </w:rPr>
        <w:pict>
          <v:shape id="Grafik 1" o:spid="_x0000_s1046" type="#_x0000_t75" alt="02_gruppenarbeit.jpg" style="position:absolute;left:0;text-align:left;margin-left:-42.75pt;margin-top:14.95pt;width:34.5pt;height:27.35pt;z-index:4;visibility:visible" wrapcoords="-939 0 -939 20139 21600 20139 21600 0 -939 0">
            <v:imagedata r:id="rId11" o:title="02_gruppenarbeit"/>
            <w10:wrap type="through"/>
          </v:shape>
        </w:pict>
      </w:r>
    </w:p>
    <w:p w:rsidR="001F6BB6" w:rsidRPr="004D09A0" w:rsidRDefault="001F6BB6" w:rsidP="001F6BB6">
      <w:pPr>
        <w:spacing w:after="200"/>
        <w:jc w:val="both"/>
        <w:rPr>
          <w:sz w:val="20"/>
          <w:szCs w:val="20"/>
        </w:rPr>
      </w:pPr>
      <w:r w:rsidRPr="004D09A0">
        <w:rPr>
          <w:sz w:val="20"/>
          <w:szCs w:val="20"/>
        </w:rPr>
        <w:t>Bildet (vor dem Ansehen der Sendung) „Expertengruppen“ (mind</w:t>
      </w:r>
      <w:r>
        <w:rPr>
          <w:sz w:val="20"/>
          <w:szCs w:val="20"/>
        </w:rPr>
        <w:t>estens vier Schüler</w:t>
      </w:r>
      <w:r w:rsidRPr="004D09A0">
        <w:rPr>
          <w:sz w:val="20"/>
          <w:szCs w:val="20"/>
        </w:rPr>
        <w:t>innen</w:t>
      </w:r>
      <w:r>
        <w:rPr>
          <w:sz w:val="20"/>
          <w:szCs w:val="20"/>
        </w:rPr>
        <w:t xml:space="preserve"> und Schüler</w:t>
      </w:r>
      <w:r w:rsidRPr="004D09A0">
        <w:rPr>
          <w:sz w:val="20"/>
          <w:szCs w:val="20"/>
        </w:rPr>
        <w:t xml:space="preserve"> pro Gruppe) zu den folgenden Bereichen und notiert euch</w:t>
      </w:r>
      <w:r>
        <w:rPr>
          <w:sz w:val="20"/>
          <w:szCs w:val="20"/>
        </w:rPr>
        <w:t>, wer welcher</w:t>
      </w:r>
      <w:r w:rsidRPr="004D09A0">
        <w:rPr>
          <w:sz w:val="20"/>
          <w:szCs w:val="20"/>
        </w:rPr>
        <w:t xml:space="preserve"> Gruppe angehör</w:t>
      </w:r>
      <w:r>
        <w:rPr>
          <w:sz w:val="20"/>
          <w:szCs w:val="20"/>
        </w:rPr>
        <w:t>t</w:t>
      </w:r>
      <w:r w:rsidRPr="004D09A0">
        <w:rPr>
          <w:sz w:val="20"/>
          <w:szCs w:val="20"/>
        </w:rPr>
        <w:t>:</w:t>
      </w:r>
    </w:p>
    <w:p w:rsidR="001F6BB6" w:rsidRPr="004D09A0" w:rsidRDefault="001F6BB6" w:rsidP="001F6BB6">
      <w:pPr>
        <w:spacing w:after="120" w:line="360" w:lineRule="auto"/>
        <w:jc w:val="both"/>
        <w:rPr>
          <w:sz w:val="20"/>
          <w:szCs w:val="20"/>
        </w:rPr>
      </w:pPr>
      <w:r w:rsidRPr="004D09A0">
        <w:rPr>
          <w:b/>
          <w:sz w:val="20"/>
          <w:szCs w:val="20"/>
        </w:rPr>
        <w:t>Bildgestaltung</w:t>
      </w:r>
      <w:r w:rsidRPr="004D09A0">
        <w:rPr>
          <w:sz w:val="20"/>
          <w:szCs w:val="20"/>
        </w:rPr>
        <w:t xml:space="preserve"> (Namen: </w:t>
      </w:r>
      <w:r w:rsidRPr="001F6BB6">
        <w:rPr>
          <w:color w:val="61519A"/>
          <w:sz w:val="20"/>
          <w:szCs w:val="20"/>
        </w:rPr>
        <w:t>___________________________________________________________</w:t>
      </w:r>
      <w:r>
        <w:rPr>
          <w:color w:val="61519A"/>
          <w:sz w:val="20"/>
          <w:szCs w:val="20"/>
        </w:rPr>
        <w:t>_____</w:t>
      </w:r>
      <w:r w:rsidRPr="001F6BB6">
        <w:rPr>
          <w:color w:val="61519A"/>
          <w:sz w:val="20"/>
          <w:szCs w:val="20"/>
        </w:rPr>
        <w:t>__</w:t>
      </w:r>
    </w:p>
    <w:p w:rsidR="001F6BB6" w:rsidRPr="001F6BB6" w:rsidRDefault="001F6BB6" w:rsidP="001F6BB6">
      <w:pPr>
        <w:spacing w:after="120" w:line="360" w:lineRule="auto"/>
        <w:jc w:val="both"/>
        <w:rPr>
          <w:color w:val="61519A"/>
          <w:sz w:val="20"/>
          <w:szCs w:val="20"/>
        </w:rPr>
      </w:pPr>
      <w:r w:rsidRPr="001F6BB6">
        <w:rPr>
          <w:color w:val="61519A"/>
          <w:sz w:val="20"/>
          <w:szCs w:val="20"/>
        </w:rPr>
        <w:t>____________________________________________________________________________</w:t>
      </w:r>
      <w:r>
        <w:rPr>
          <w:color w:val="61519A"/>
          <w:sz w:val="20"/>
          <w:szCs w:val="20"/>
        </w:rPr>
        <w:t>______</w:t>
      </w:r>
      <w:r w:rsidRPr="001F6BB6">
        <w:rPr>
          <w:color w:val="61519A"/>
          <w:sz w:val="20"/>
          <w:szCs w:val="20"/>
        </w:rPr>
        <w:t>____)</w:t>
      </w:r>
    </w:p>
    <w:p w:rsidR="001F6BB6" w:rsidRPr="004D09A0" w:rsidRDefault="001F6BB6" w:rsidP="001F6BB6">
      <w:pPr>
        <w:spacing w:after="120" w:line="360" w:lineRule="auto"/>
        <w:jc w:val="both"/>
        <w:rPr>
          <w:sz w:val="20"/>
          <w:szCs w:val="20"/>
        </w:rPr>
      </w:pPr>
      <w:r w:rsidRPr="004D09A0">
        <w:rPr>
          <w:b/>
          <w:sz w:val="20"/>
          <w:szCs w:val="20"/>
        </w:rPr>
        <w:t>Protagonisten und Schauspieler</w:t>
      </w:r>
      <w:r w:rsidRPr="004D09A0">
        <w:rPr>
          <w:sz w:val="20"/>
          <w:szCs w:val="20"/>
        </w:rPr>
        <w:t xml:space="preserve"> (Namen: </w:t>
      </w:r>
      <w:r w:rsidRPr="001F6BB6">
        <w:rPr>
          <w:color w:val="61519A"/>
          <w:sz w:val="20"/>
          <w:szCs w:val="20"/>
        </w:rPr>
        <w:t>__________________________________________</w:t>
      </w:r>
      <w:r>
        <w:rPr>
          <w:color w:val="61519A"/>
          <w:sz w:val="20"/>
          <w:szCs w:val="20"/>
        </w:rPr>
        <w:t>_____</w:t>
      </w:r>
      <w:r w:rsidRPr="001F6BB6">
        <w:rPr>
          <w:color w:val="61519A"/>
          <w:sz w:val="20"/>
          <w:szCs w:val="20"/>
        </w:rPr>
        <w:t>____</w:t>
      </w:r>
    </w:p>
    <w:p w:rsidR="001F6BB6" w:rsidRPr="001F6BB6" w:rsidRDefault="001F6BB6" w:rsidP="001F6BB6">
      <w:pPr>
        <w:spacing w:after="120" w:line="360" w:lineRule="auto"/>
        <w:jc w:val="both"/>
        <w:rPr>
          <w:color w:val="61519A"/>
          <w:sz w:val="20"/>
          <w:szCs w:val="20"/>
        </w:rPr>
      </w:pPr>
      <w:r w:rsidRPr="001F6BB6">
        <w:rPr>
          <w:color w:val="61519A"/>
          <w:sz w:val="20"/>
          <w:szCs w:val="20"/>
        </w:rPr>
        <w:t>_____________________________________________________________________________</w:t>
      </w:r>
      <w:r>
        <w:rPr>
          <w:color w:val="61519A"/>
          <w:sz w:val="20"/>
          <w:szCs w:val="20"/>
        </w:rPr>
        <w:t>______</w:t>
      </w:r>
      <w:r w:rsidRPr="001F6BB6">
        <w:rPr>
          <w:color w:val="61519A"/>
          <w:sz w:val="20"/>
          <w:szCs w:val="20"/>
        </w:rPr>
        <w:t>___)</w:t>
      </w:r>
    </w:p>
    <w:p w:rsidR="001F6BB6" w:rsidRPr="004D09A0" w:rsidRDefault="001F6BB6" w:rsidP="001F6BB6">
      <w:pPr>
        <w:spacing w:after="120" w:line="360" w:lineRule="auto"/>
        <w:jc w:val="both"/>
        <w:rPr>
          <w:sz w:val="20"/>
          <w:szCs w:val="20"/>
        </w:rPr>
      </w:pPr>
      <w:r w:rsidRPr="004D09A0">
        <w:rPr>
          <w:b/>
          <w:sz w:val="20"/>
          <w:szCs w:val="20"/>
        </w:rPr>
        <w:t>Requisiten, Kostüme und</w:t>
      </w:r>
      <w:r w:rsidRPr="004D09A0">
        <w:rPr>
          <w:sz w:val="20"/>
          <w:szCs w:val="20"/>
        </w:rPr>
        <w:t xml:space="preserve"> </w:t>
      </w:r>
      <w:r w:rsidRPr="004D09A0">
        <w:rPr>
          <w:b/>
          <w:sz w:val="20"/>
          <w:szCs w:val="20"/>
        </w:rPr>
        <w:t>Archivmaterial</w:t>
      </w:r>
      <w:r w:rsidRPr="004D09A0">
        <w:rPr>
          <w:sz w:val="20"/>
          <w:szCs w:val="20"/>
        </w:rPr>
        <w:t xml:space="preserve"> (Namen: </w:t>
      </w:r>
      <w:r w:rsidRPr="001F6BB6">
        <w:rPr>
          <w:color w:val="61519A"/>
          <w:sz w:val="20"/>
          <w:szCs w:val="20"/>
        </w:rPr>
        <w:t>____________________________________</w:t>
      </w:r>
      <w:r>
        <w:rPr>
          <w:color w:val="61519A"/>
          <w:sz w:val="20"/>
          <w:szCs w:val="20"/>
        </w:rPr>
        <w:t>_____</w:t>
      </w:r>
      <w:r w:rsidRPr="001F6BB6">
        <w:rPr>
          <w:color w:val="61519A"/>
          <w:sz w:val="20"/>
          <w:szCs w:val="20"/>
        </w:rPr>
        <w:t>__</w:t>
      </w:r>
    </w:p>
    <w:p w:rsidR="001F6BB6" w:rsidRPr="001F6BB6" w:rsidRDefault="001F6BB6" w:rsidP="001F6BB6">
      <w:pPr>
        <w:spacing w:after="120" w:line="360" w:lineRule="auto"/>
        <w:jc w:val="both"/>
        <w:rPr>
          <w:color w:val="61519A"/>
          <w:sz w:val="20"/>
          <w:szCs w:val="20"/>
        </w:rPr>
      </w:pPr>
      <w:r w:rsidRPr="001F6BB6">
        <w:rPr>
          <w:color w:val="61519A"/>
          <w:sz w:val="20"/>
          <w:szCs w:val="20"/>
        </w:rPr>
        <w:t>______________________________________________________________________________</w:t>
      </w:r>
      <w:r>
        <w:rPr>
          <w:color w:val="61519A"/>
          <w:sz w:val="20"/>
          <w:szCs w:val="20"/>
        </w:rPr>
        <w:t>______</w:t>
      </w:r>
      <w:r w:rsidRPr="001F6BB6">
        <w:rPr>
          <w:color w:val="61519A"/>
          <w:sz w:val="20"/>
          <w:szCs w:val="20"/>
        </w:rPr>
        <w:t>__)</w:t>
      </w:r>
    </w:p>
    <w:p w:rsidR="001F6BB6" w:rsidRPr="004D09A0" w:rsidRDefault="001F6BB6" w:rsidP="001F6BB6">
      <w:pPr>
        <w:spacing w:after="120" w:line="360" w:lineRule="auto"/>
        <w:jc w:val="both"/>
        <w:rPr>
          <w:sz w:val="20"/>
          <w:szCs w:val="20"/>
        </w:rPr>
      </w:pPr>
      <w:r w:rsidRPr="004D09A0">
        <w:rPr>
          <w:b/>
          <w:sz w:val="20"/>
          <w:szCs w:val="20"/>
        </w:rPr>
        <w:t>Filmakustik</w:t>
      </w:r>
      <w:r w:rsidRPr="004D09A0">
        <w:rPr>
          <w:sz w:val="20"/>
          <w:szCs w:val="20"/>
        </w:rPr>
        <w:t xml:space="preserve"> (Namen: </w:t>
      </w:r>
      <w:r w:rsidRPr="001F6BB6">
        <w:rPr>
          <w:color w:val="61519A"/>
          <w:sz w:val="20"/>
          <w:szCs w:val="20"/>
        </w:rPr>
        <w:t>_____________________________________________________________</w:t>
      </w:r>
      <w:r>
        <w:rPr>
          <w:color w:val="61519A"/>
          <w:sz w:val="20"/>
          <w:szCs w:val="20"/>
        </w:rPr>
        <w:t>_____</w:t>
      </w:r>
      <w:r w:rsidRPr="001F6BB6">
        <w:rPr>
          <w:color w:val="61519A"/>
          <w:sz w:val="20"/>
          <w:szCs w:val="20"/>
        </w:rPr>
        <w:t>__</w:t>
      </w:r>
    </w:p>
    <w:p w:rsidR="001F6BB6" w:rsidRPr="001F6BB6" w:rsidRDefault="001F6BB6" w:rsidP="001F6BB6">
      <w:pPr>
        <w:spacing w:after="120" w:line="360" w:lineRule="auto"/>
        <w:jc w:val="both"/>
        <w:rPr>
          <w:color w:val="61519A"/>
          <w:sz w:val="20"/>
          <w:szCs w:val="20"/>
        </w:rPr>
      </w:pPr>
      <w:r w:rsidRPr="001F6BB6">
        <w:rPr>
          <w:color w:val="61519A"/>
          <w:sz w:val="20"/>
          <w:szCs w:val="20"/>
        </w:rPr>
        <w:t>______________________________________________________________________________</w:t>
      </w:r>
      <w:r>
        <w:rPr>
          <w:color w:val="61519A"/>
          <w:sz w:val="20"/>
          <w:szCs w:val="20"/>
        </w:rPr>
        <w:t>_____</w:t>
      </w:r>
      <w:r w:rsidRPr="001F6BB6">
        <w:rPr>
          <w:color w:val="61519A"/>
          <w:sz w:val="20"/>
          <w:szCs w:val="20"/>
        </w:rPr>
        <w:t>_</w:t>
      </w:r>
      <w:r>
        <w:rPr>
          <w:color w:val="61519A"/>
          <w:sz w:val="20"/>
          <w:szCs w:val="20"/>
        </w:rPr>
        <w:t>_</w:t>
      </w:r>
      <w:r w:rsidRPr="001F6BB6">
        <w:rPr>
          <w:color w:val="61519A"/>
          <w:sz w:val="20"/>
          <w:szCs w:val="20"/>
        </w:rPr>
        <w:t>_)</w:t>
      </w:r>
      <w:r w:rsidR="009C74FC">
        <w:rPr>
          <w:noProof/>
          <w:color w:val="61519A"/>
          <w:sz w:val="20"/>
          <w:szCs w:val="20"/>
        </w:rPr>
        <w:pict>
          <v:shapetype id="_x0000_t202" coordsize="21600,21600" o:spt="202" path="m,l,21600r21600,l21600,xe">
            <v:stroke joinstyle="miter"/>
            <v:path gradientshapeok="t" o:connecttype="rect"/>
          </v:shapetype>
          <v:shape id="Textfeld 2" o:spid="_x0000_s1045" type="#_x0000_t202" style="position:absolute;left:0;text-align:left;margin-left:254.1pt;margin-top:64.6pt;width:70pt;height:110.6pt;z-index:3;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" stroked="f">
            <v:textbox style="mso-fit-shape-to-text:t">
              <w:txbxContent>
                <w:p w:rsidR="001F6BB6" w:rsidRPr="008C0E16" w:rsidRDefault="001F6BB6" w:rsidP="001F6BB6">
                  <w:pPr>
                    <w:rPr>
                      <w:u w:val="single"/>
                    </w:rPr>
                  </w:pPr>
                </w:p>
              </w:txbxContent>
            </v:textbox>
            <w10:wrap type="square"/>
          </v:shape>
        </w:pict>
      </w:r>
    </w:p>
    <w:p w:rsidR="001F6BB6" w:rsidRDefault="001F6BB6" w:rsidP="001F6BB6">
      <w:pPr>
        <w:spacing w:line="276" w:lineRule="auto"/>
        <w:jc w:val="both"/>
        <w:rPr>
          <w:szCs w:val="14"/>
        </w:rPr>
      </w:pPr>
    </w:p>
    <w:sectPr w:rsidR="001F6BB6" w:rsidSect="00BF6418">
      <w:headerReference w:type="default" r:id="rId12"/>
      <w:footerReference w:type="default" r:id="rId13"/>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FB6" w:rsidRDefault="00675FB6" w:rsidP="00263140">
      <w:r>
        <w:separator/>
      </w:r>
    </w:p>
  </w:endnote>
  <w:endnote w:type="continuationSeparator" w:id="0">
    <w:p w:rsidR="00675FB6" w:rsidRDefault="00675FB6"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9C74FC">
    <w:pPr>
      <w:pStyle w:val="Fuzeile"/>
      <w:rPr>
        <w:rFonts w:ascii="ITCOfficinaSans LT Book" w:hAnsi="ITCOfficinaSans LT Book"/>
        <w:b/>
        <w:sz w:val="18"/>
        <w:szCs w:val="18"/>
      </w:rPr>
    </w:pPr>
    <w:r w:rsidRPr="009C74FC">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b/>
        <w:sz w:val="18"/>
        <w:szCs w:val="18"/>
      </w:rPr>
      <w:t>Planet Schule 201</w:t>
    </w:r>
    <w:r w:rsidR="00826475">
      <w:rPr>
        <w:b/>
        <w:sz w:val="18"/>
        <w:szCs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FB6" w:rsidRDefault="00675FB6" w:rsidP="00263140">
      <w:r>
        <w:separator/>
      </w:r>
    </w:p>
  </w:footnote>
  <w:footnote w:type="continuationSeparator" w:id="0">
    <w:p w:rsidR="00675FB6" w:rsidRDefault="00675FB6"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9C74FC" w:rsidP="001D4930">
    <w:pPr>
      <w:pStyle w:val="Kopfzeile"/>
      <w:tabs>
        <w:tab w:val="clear" w:pos="4536"/>
        <w:tab w:val="left" w:pos="6521"/>
      </w:tabs>
      <w:spacing w:after="60" w:line="276" w:lineRule="auto"/>
      <w:rPr>
        <w:b/>
      </w:rPr>
    </w:pPr>
    <w:r w:rsidRPr="009C74FC">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561C35">
      <w:rPr>
        <w:b/>
      </w:rPr>
      <w:t>Arbeits</w:t>
    </w:r>
    <w:r w:rsidR="002841AF" w:rsidRPr="00955C65">
      <w:rPr>
        <w:b/>
      </w:rPr>
      <w:t xml:space="preserve">blatt </w:t>
    </w:r>
    <w:r w:rsidR="00247099">
      <w:rPr>
        <w:b/>
      </w:rPr>
      <w:t>2</w:t>
    </w:r>
    <w:r w:rsidR="00FD6639" w:rsidRPr="00955C65">
      <w:rPr>
        <w:b/>
      </w:rPr>
      <w:t xml:space="preserve">: </w:t>
    </w:r>
    <w:r w:rsidR="00247099">
      <w:rPr>
        <w:b/>
      </w:rPr>
      <w:t>Das Making-</w:t>
    </w:r>
    <w:proofErr w:type="spellStart"/>
    <w:r w:rsidR="00247099">
      <w:rPr>
        <w:b/>
      </w:rPr>
      <w:t>of</w:t>
    </w:r>
    <w:proofErr w:type="spellEnd"/>
  </w:p>
  <w:p w:rsidR="00BF6418" w:rsidRPr="00955C65" w:rsidRDefault="00BF6418" w:rsidP="00BF6418">
    <w:pPr>
      <w:pStyle w:val="Kopfzeile"/>
      <w:shd w:val="clear" w:color="auto" w:fill="DBE5F1"/>
      <w:spacing w:before="60" w:after="60"/>
      <w:rPr>
        <w:sz w:val="6"/>
        <w:szCs w:val="6"/>
      </w:rPr>
    </w:pPr>
  </w:p>
  <w:p w:rsidR="00C4168F" w:rsidRPr="00955C65" w:rsidRDefault="006C0842" w:rsidP="00BF6418">
    <w:pPr>
      <w:pStyle w:val="Kopfzeile"/>
      <w:shd w:val="clear" w:color="auto" w:fill="DBE5F1"/>
      <w:spacing w:before="60" w:after="60"/>
      <w:rPr>
        <w:sz w:val="16"/>
        <w:szCs w:val="16"/>
      </w:rPr>
    </w:pPr>
    <w:r>
      <w:rPr>
        <w:sz w:val="18"/>
        <w:szCs w:val="18"/>
      </w:rPr>
      <w:t>Krieg der Träume</w:t>
    </w:r>
    <w:r w:rsidR="00FE0174" w:rsidRPr="00955C65">
      <w:rPr>
        <w:sz w:val="18"/>
        <w:szCs w:val="18"/>
      </w:rPr>
      <w:t xml:space="preserve"> </w:t>
    </w:r>
    <w:r w:rsidR="00FE0174" w:rsidRPr="00955C65">
      <w:rPr>
        <w:sz w:val="16"/>
        <w:szCs w:val="16"/>
      </w:rPr>
      <w:t>(Reihe)</w:t>
    </w:r>
    <w:r w:rsidR="00FE0174" w:rsidRPr="00955C65">
      <w:rPr>
        <w:sz w:val="18"/>
        <w:szCs w:val="18"/>
      </w:rPr>
      <w:br/>
    </w:r>
    <w:r>
      <w:rPr>
        <w:sz w:val="18"/>
        <w:szCs w:val="18"/>
      </w:rPr>
      <w:t>Das Making-</w:t>
    </w:r>
    <w:proofErr w:type="spellStart"/>
    <w:r>
      <w:rPr>
        <w:sz w:val="18"/>
        <w:szCs w:val="18"/>
      </w:rPr>
      <w:t>of</w:t>
    </w:r>
    <w:proofErr w:type="spellEnd"/>
    <w:r w:rsidR="00FE0174" w:rsidRPr="00955C65">
      <w:rPr>
        <w:sz w:val="18"/>
        <w:szCs w:val="18"/>
      </w:rPr>
      <w:t xml:space="preserve"> </w:t>
    </w:r>
    <w:r w:rsidR="00FE0174" w:rsidRPr="00955C65">
      <w:rPr>
        <w:sz w:val="16"/>
        <w:szCs w:val="16"/>
      </w:rPr>
      <w:t>(Sendung)</w:t>
    </w:r>
    <w:r w:rsidR="00FE0174" w:rsidRPr="00955C65">
      <w:rPr>
        <w:sz w:val="18"/>
        <w:szCs w:val="18"/>
      </w:rPr>
      <w:br/>
    </w:r>
    <w:r w:rsidRPr="006C0842">
      <w:rPr>
        <w:sz w:val="18"/>
        <w:szCs w:val="18"/>
      </w:rPr>
      <w:t>46800205</w:t>
    </w:r>
    <w:r w:rsidRPr="00955C65">
      <w:rPr>
        <w:sz w:val="16"/>
        <w:szCs w:val="16"/>
      </w:rPr>
      <w:t xml:space="preserve"> </w:t>
    </w:r>
    <w:r w:rsidR="00FE0174"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autoHyphenation/>
  <w:hyphenationZone w:val="425"/>
  <w:characterSpacingControl w:val="doNotCompress"/>
  <w:savePreviewPicture/>
  <w:hdrShapeDefaults>
    <o:shapedefaults v:ext="edit" spidmax="2765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25CC"/>
    <w:rsid w:val="00001B03"/>
    <w:rsid w:val="00027F5B"/>
    <w:rsid w:val="000429BB"/>
    <w:rsid w:val="00073E12"/>
    <w:rsid w:val="0009253E"/>
    <w:rsid w:val="000A2378"/>
    <w:rsid w:val="000D7308"/>
    <w:rsid w:val="000E5125"/>
    <w:rsid w:val="000F4635"/>
    <w:rsid w:val="00123A71"/>
    <w:rsid w:val="00144E24"/>
    <w:rsid w:val="001724D8"/>
    <w:rsid w:val="001870CF"/>
    <w:rsid w:val="001B690E"/>
    <w:rsid w:val="001C0552"/>
    <w:rsid w:val="001D4930"/>
    <w:rsid w:val="001F6BB6"/>
    <w:rsid w:val="00247099"/>
    <w:rsid w:val="00263140"/>
    <w:rsid w:val="002841AF"/>
    <w:rsid w:val="002A66EB"/>
    <w:rsid w:val="002F141E"/>
    <w:rsid w:val="003142A3"/>
    <w:rsid w:val="00384789"/>
    <w:rsid w:val="003979D8"/>
    <w:rsid w:val="003A076E"/>
    <w:rsid w:val="003B7796"/>
    <w:rsid w:val="00401AD6"/>
    <w:rsid w:val="00424F70"/>
    <w:rsid w:val="004C435D"/>
    <w:rsid w:val="004D1C66"/>
    <w:rsid w:val="004D61EC"/>
    <w:rsid w:val="004E0585"/>
    <w:rsid w:val="005357E7"/>
    <w:rsid w:val="00543741"/>
    <w:rsid w:val="00547257"/>
    <w:rsid w:val="00561C35"/>
    <w:rsid w:val="005631E9"/>
    <w:rsid w:val="005716C4"/>
    <w:rsid w:val="00571F37"/>
    <w:rsid w:val="005911A5"/>
    <w:rsid w:val="005940D8"/>
    <w:rsid w:val="00623C59"/>
    <w:rsid w:val="00630C9D"/>
    <w:rsid w:val="00675FB6"/>
    <w:rsid w:val="006832F7"/>
    <w:rsid w:val="00693809"/>
    <w:rsid w:val="006B0A1A"/>
    <w:rsid w:val="006B4884"/>
    <w:rsid w:val="006C0842"/>
    <w:rsid w:val="006C328A"/>
    <w:rsid w:val="006D0F9E"/>
    <w:rsid w:val="006E6D08"/>
    <w:rsid w:val="006E71B7"/>
    <w:rsid w:val="00704F8E"/>
    <w:rsid w:val="00706784"/>
    <w:rsid w:val="00710ABA"/>
    <w:rsid w:val="00710F3C"/>
    <w:rsid w:val="00756B2F"/>
    <w:rsid w:val="007B7AF7"/>
    <w:rsid w:val="007D2B2C"/>
    <w:rsid w:val="007F06B5"/>
    <w:rsid w:val="008018DF"/>
    <w:rsid w:val="00810655"/>
    <w:rsid w:val="00826475"/>
    <w:rsid w:val="00897BF8"/>
    <w:rsid w:val="008D370F"/>
    <w:rsid w:val="008D489A"/>
    <w:rsid w:val="009140C5"/>
    <w:rsid w:val="009523A2"/>
    <w:rsid w:val="00955C65"/>
    <w:rsid w:val="009A464F"/>
    <w:rsid w:val="009A789B"/>
    <w:rsid w:val="009B736F"/>
    <w:rsid w:val="009C74FC"/>
    <w:rsid w:val="009D0387"/>
    <w:rsid w:val="009E309C"/>
    <w:rsid w:val="009E4A6B"/>
    <w:rsid w:val="00A03955"/>
    <w:rsid w:val="00A112A3"/>
    <w:rsid w:val="00A14801"/>
    <w:rsid w:val="00A44108"/>
    <w:rsid w:val="00AA08B2"/>
    <w:rsid w:val="00AA75FC"/>
    <w:rsid w:val="00AB506B"/>
    <w:rsid w:val="00AE2A3F"/>
    <w:rsid w:val="00B24E76"/>
    <w:rsid w:val="00B30109"/>
    <w:rsid w:val="00BF2E90"/>
    <w:rsid w:val="00BF6418"/>
    <w:rsid w:val="00C1110B"/>
    <w:rsid w:val="00C15078"/>
    <w:rsid w:val="00C4168F"/>
    <w:rsid w:val="00C5401E"/>
    <w:rsid w:val="00CB388A"/>
    <w:rsid w:val="00CC1F14"/>
    <w:rsid w:val="00CC6745"/>
    <w:rsid w:val="00CD3472"/>
    <w:rsid w:val="00CD49F8"/>
    <w:rsid w:val="00CD4D78"/>
    <w:rsid w:val="00CF476E"/>
    <w:rsid w:val="00D10417"/>
    <w:rsid w:val="00D41041"/>
    <w:rsid w:val="00D65AED"/>
    <w:rsid w:val="00DA0F20"/>
    <w:rsid w:val="00DA21E4"/>
    <w:rsid w:val="00DC3F9F"/>
    <w:rsid w:val="00DE50A5"/>
    <w:rsid w:val="00E06926"/>
    <w:rsid w:val="00E741FA"/>
    <w:rsid w:val="00E95FDC"/>
    <w:rsid w:val="00EC648E"/>
    <w:rsid w:val="00ED45C7"/>
    <w:rsid w:val="00EF25CC"/>
    <w:rsid w:val="00F0275C"/>
    <w:rsid w:val="00F25B77"/>
    <w:rsid w:val="00F44CEE"/>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C0842"/>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3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_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F5AE-97D3-4F3A-B7EA-4CA2D9F5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vorlage_arbeitsblatt_2019.dotx</Template>
  <TotalTime>0</TotalTime>
  <Pages>2</Pages>
  <Words>692</Words>
  <Characters>4363</Characters>
  <Application>Microsoft Office Word</Application>
  <DocSecurity>0</DocSecurity>
  <Lines>36</Lines>
  <Paragraphs>10</Paragraphs>
  <ScaleCrop>false</ScaleCrop>
  <HeadingPairs>
    <vt:vector size="4" baseType="variant">
      <vt:variant>
        <vt:lpstr>Titel</vt:lpstr>
      </vt:variant>
      <vt:variant>
        <vt:i4>1</vt:i4>
      </vt:variant>
      <vt:variant>
        <vt:lpstr>Überschriften</vt:lpstr>
      </vt:variant>
      <vt:variant>
        <vt:i4>9</vt:i4>
      </vt:variant>
    </vt:vector>
  </HeadingPairs>
  <TitlesOfParts>
    <vt:vector size="10" baseType="lpstr">
      <vt:lpstr/>
      <vt:lpstr>        Eintauchen in die Geschichte 11:53 – 15:21 </vt:lpstr>
      <vt:lpstr>        Internationale Besetzung 15:21 – 17:06 </vt:lpstr>
      <vt:lpstr>        Grafische Requisiten 17:06 – 19:04 </vt:lpstr>
      <vt:lpstr>        Einsatz von Archivmaterial 19:04 – 21:08 </vt:lpstr>
      <vt:lpstr>        Filmmusik 21:08 – 23:21 </vt:lpstr>
      <vt:lpstr>        Die Lippenstift-Szene 23:21 – 25:33 </vt:lpstr>
      <vt:lpstr>        </vt:lpstr>
      <vt:lpstr>        </vt:lpstr>
      <vt:lpstr>        Erlebnis „Krieg der Träume“ 25:33 – Ende </vt:lpstr>
    </vt:vector>
  </TitlesOfParts>
  <Company>SWR Südwestrundfunk</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Krieg der Träume</dc:title>
  <dc:creator>SWR Planet Schule</dc:creator>
  <cp:lastModifiedBy>Frietsch</cp:lastModifiedBy>
  <cp:revision>5</cp:revision>
  <cp:lastPrinted>2015-08-04T13:32:00Z</cp:lastPrinted>
  <dcterms:created xsi:type="dcterms:W3CDTF">2019-09-08T13:54:00Z</dcterms:created>
  <dcterms:modified xsi:type="dcterms:W3CDTF">2019-09-09T12:57:00Z</dcterms:modified>
</cp:coreProperties>
</file>