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4E76CE">
      <w:pPr>
        <w:rPr>
          <w:rFonts w:cs="Arial"/>
          <w:sz w:val="20"/>
          <w:szCs w:val="20"/>
        </w:rPr>
      </w:pPr>
    </w:p>
    <w:p w:rsidR="004F50C2" w:rsidRPr="00142989" w:rsidRDefault="004F50C2" w:rsidP="004F50C2">
      <w:pPr>
        <w:pStyle w:val="zwischenueberschrift"/>
      </w:pPr>
      <w:r>
        <w:t>Klima Challenge: Eis und Sedimente</w:t>
      </w:r>
    </w:p>
    <w:p w:rsidR="004F50C2" w:rsidRPr="00D258BF" w:rsidRDefault="004F50C2" w:rsidP="004F50C2">
      <w:pPr>
        <w:shd w:val="clear" w:color="auto" w:fill="D9D9D9" w:themeFill="background1" w:themeFillShade="D9"/>
      </w:pPr>
      <w:r w:rsidRPr="00D258BF">
        <w:t xml:space="preserve">Klima Challenge – </w:t>
      </w:r>
      <w:proofErr w:type="spellStart"/>
      <w:r w:rsidRPr="00D258BF">
        <w:t>Neum</w:t>
      </w:r>
      <w:r>
        <w:t>a</w:t>
      </w:r>
      <w:r w:rsidRPr="00D258BF">
        <w:t>yer</w:t>
      </w:r>
      <w:proofErr w:type="spellEnd"/>
      <w:r w:rsidRPr="00D258BF">
        <w:t xml:space="preserve">-Station – </w:t>
      </w:r>
      <w:r>
        <w:t>Eiskernbohrung</w:t>
      </w:r>
    </w:p>
    <w:p w:rsidR="004F50C2" w:rsidRDefault="004F50C2" w:rsidP="004F50C2"/>
    <w:p w:rsidR="004F50C2" w:rsidRDefault="004F50C2" w:rsidP="004F50C2">
      <w:pPr>
        <w:rPr>
          <w:b/>
          <w:bCs/>
          <w:sz w:val="20"/>
          <w:szCs w:val="20"/>
        </w:rPr>
      </w:pPr>
      <w:r>
        <w:rPr>
          <w:b/>
          <w:bCs/>
          <w:noProof/>
          <w:sz w:val="20"/>
          <w:szCs w:val="20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4476115</wp:posOffset>
            </wp:positionH>
            <wp:positionV relativeFrom="paragraph">
              <wp:posOffset>72390</wp:posOffset>
            </wp:positionV>
            <wp:extent cx="1631950" cy="999490"/>
            <wp:effectExtent l="19050" t="19050" r="25400" b="10160"/>
            <wp:wrapTight wrapText="bothSides">
              <wp:wrapPolygon edited="0">
                <wp:start x="-252" y="-412"/>
                <wp:lineTo x="-252" y="21820"/>
                <wp:lineTo x="21936" y="21820"/>
                <wp:lineTo x="21936" y="-412"/>
                <wp:lineTo x="-252" y="-412"/>
              </wp:wrapPolygon>
            </wp:wrapTight>
            <wp:docPr id="13" name="Grafik 12" descr="klima008_station_inn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lima008_station_innen.png"/>
                    <pic:cNvPicPr/>
                  </pic:nvPicPr>
                  <pic:blipFill>
                    <a:blip r:embed="rId6" cstate="print"/>
                    <a:srcRect t="48945" r="72206" b="15612"/>
                    <a:stretch>
                      <a:fillRect/>
                    </a:stretch>
                  </pic:blipFill>
                  <pic:spPr>
                    <a:xfrm>
                      <a:off x="0" y="0"/>
                      <a:ext cx="1631950" cy="999490"/>
                    </a:xfrm>
                    <a:prstGeom prst="rect">
                      <a:avLst/>
                    </a:prstGeom>
                    <a:ln>
                      <a:solidFill>
                        <a:srgbClr val="00844B"/>
                      </a:solidFill>
                    </a:ln>
                  </pic:spPr>
                </pic:pic>
              </a:graphicData>
            </a:graphic>
          </wp:anchor>
        </w:drawing>
      </w:r>
    </w:p>
    <w:p w:rsidR="004F50C2" w:rsidRPr="00507943" w:rsidRDefault="004F50C2" w:rsidP="004F50C2">
      <w:pPr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Herausforderung 3</w:t>
      </w:r>
    </w:p>
    <w:p w:rsidR="004F50C2" w:rsidRPr="00507943" w:rsidRDefault="004F50C2" w:rsidP="004F50C2">
      <w:pPr>
        <w:jc w:val="both"/>
        <w:rPr>
          <w:b/>
          <w:bCs/>
          <w:sz w:val="20"/>
          <w:szCs w:val="20"/>
        </w:rPr>
      </w:pPr>
    </w:p>
    <w:p w:rsidR="004F50C2" w:rsidRPr="00507943" w:rsidRDefault="004F50C2" w:rsidP="004F50C2">
      <w:pPr>
        <w:jc w:val="both"/>
        <w:rPr>
          <w:iCs/>
          <w:sz w:val="20"/>
          <w:szCs w:val="20"/>
        </w:rPr>
      </w:pPr>
      <w:r>
        <w:rPr>
          <w:iCs/>
          <w:noProof/>
          <w:sz w:val="20"/>
          <w:szCs w:val="20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-452120</wp:posOffset>
            </wp:positionH>
            <wp:positionV relativeFrom="paragraph">
              <wp:posOffset>-1270</wp:posOffset>
            </wp:positionV>
            <wp:extent cx="333375" cy="333375"/>
            <wp:effectExtent l="19050" t="0" r="9525" b="0"/>
            <wp:wrapTight wrapText="bothSides">
              <wp:wrapPolygon edited="0">
                <wp:start x="-1234" y="0"/>
                <wp:lineTo x="-1234" y="20983"/>
                <wp:lineTo x="22217" y="20983"/>
                <wp:lineTo x="22217" y="0"/>
                <wp:lineTo x="-1234" y="0"/>
              </wp:wrapPolygon>
            </wp:wrapTight>
            <wp:docPr id="9" name="Grafik 8" descr="06_interne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_internet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3375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7943">
        <w:rPr>
          <w:iCs/>
          <w:sz w:val="20"/>
          <w:szCs w:val="20"/>
        </w:rPr>
        <w:t xml:space="preserve">Begib dich nun direkt zur </w:t>
      </w:r>
      <w:proofErr w:type="spellStart"/>
      <w:r w:rsidRPr="00507943">
        <w:rPr>
          <w:iCs/>
          <w:sz w:val="20"/>
          <w:szCs w:val="20"/>
        </w:rPr>
        <w:t>Neumayer</w:t>
      </w:r>
      <w:proofErr w:type="spellEnd"/>
      <w:r w:rsidRPr="00507943">
        <w:rPr>
          <w:iCs/>
          <w:sz w:val="20"/>
          <w:szCs w:val="20"/>
        </w:rPr>
        <w:t>-Station.</w:t>
      </w:r>
    </w:p>
    <w:p w:rsidR="004F50C2" w:rsidRDefault="004F50C2" w:rsidP="004F50C2">
      <w:pPr>
        <w:jc w:val="both"/>
        <w:rPr>
          <w:iCs/>
          <w:sz w:val="20"/>
          <w:szCs w:val="20"/>
        </w:rPr>
      </w:pPr>
    </w:p>
    <w:p w:rsidR="004F50C2" w:rsidRPr="00507943" w:rsidRDefault="004F50C2" w:rsidP="004F50C2">
      <w:pPr>
        <w:jc w:val="both"/>
        <w:rPr>
          <w:iCs/>
          <w:sz w:val="20"/>
          <w:szCs w:val="20"/>
        </w:rPr>
      </w:pPr>
      <w:r w:rsidRPr="00507943">
        <w:rPr>
          <w:iCs/>
          <w:sz w:val="20"/>
          <w:szCs w:val="20"/>
        </w:rPr>
        <w:t>Klicke dort auf das</w:t>
      </w:r>
      <w:r>
        <w:rPr>
          <w:iCs/>
          <w:sz w:val="20"/>
          <w:szCs w:val="20"/>
        </w:rPr>
        <w:t xml:space="preserve"> Objekt 1, den Eisbohrkern</w:t>
      </w:r>
      <w:r w:rsidRPr="00507943">
        <w:rPr>
          <w:iCs/>
          <w:sz w:val="20"/>
          <w:szCs w:val="20"/>
        </w:rPr>
        <w:t>.</w:t>
      </w:r>
    </w:p>
    <w:p w:rsidR="004F50C2" w:rsidRDefault="004F50C2" w:rsidP="004F50C2">
      <w:pPr>
        <w:jc w:val="both"/>
        <w:rPr>
          <w:iCs/>
          <w:sz w:val="20"/>
          <w:szCs w:val="20"/>
        </w:rPr>
      </w:pPr>
    </w:p>
    <w:p w:rsidR="004F50C2" w:rsidRPr="00507943" w:rsidRDefault="004F50C2" w:rsidP="004F50C2">
      <w:pPr>
        <w:jc w:val="both"/>
        <w:rPr>
          <w:iCs/>
          <w:sz w:val="20"/>
          <w:szCs w:val="20"/>
        </w:rPr>
      </w:pPr>
      <w:r w:rsidRPr="00507943">
        <w:rPr>
          <w:iCs/>
          <w:sz w:val="20"/>
          <w:szCs w:val="20"/>
        </w:rPr>
        <w:t>Schau</w:t>
      </w:r>
      <w:r>
        <w:rPr>
          <w:iCs/>
          <w:sz w:val="20"/>
          <w:szCs w:val="20"/>
        </w:rPr>
        <w:t>e</w:t>
      </w:r>
      <w:r w:rsidRPr="00507943">
        <w:rPr>
          <w:iCs/>
          <w:sz w:val="20"/>
          <w:szCs w:val="20"/>
        </w:rPr>
        <w:t xml:space="preserve"> dir das Video an, informiere dich über die angezeigten Links und führe schließlich das Spiel bis zum Ende durch.</w:t>
      </w:r>
    </w:p>
    <w:p w:rsidR="004F50C2" w:rsidRDefault="004F50C2" w:rsidP="004F50C2">
      <w:pPr>
        <w:jc w:val="both"/>
        <w:rPr>
          <w:iCs/>
          <w:sz w:val="20"/>
          <w:szCs w:val="20"/>
        </w:rPr>
      </w:pPr>
    </w:p>
    <w:p w:rsidR="004F50C2" w:rsidRDefault="004F50C2" w:rsidP="004F50C2">
      <w:pPr>
        <w:jc w:val="both"/>
        <w:rPr>
          <w:iCs/>
          <w:sz w:val="20"/>
          <w:szCs w:val="20"/>
        </w:rPr>
      </w:pPr>
      <w:r>
        <w:rPr>
          <w:iCs/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-394970</wp:posOffset>
            </wp:positionH>
            <wp:positionV relativeFrom="paragraph">
              <wp:posOffset>-4445</wp:posOffset>
            </wp:positionV>
            <wp:extent cx="276225" cy="285750"/>
            <wp:effectExtent l="19050" t="0" r="9525" b="0"/>
            <wp:wrapTight wrapText="bothSides">
              <wp:wrapPolygon edited="0">
                <wp:start x="-1490" y="0"/>
                <wp:lineTo x="-1490" y="20160"/>
                <wp:lineTo x="22345" y="20160"/>
                <wp:lineTo x="22345" y="0"/>
                <wp:lineTo x="-1490" y="0"/>
              </wp:wrapPolygon>
            </wp:wrapTight>
            <wp:docPr id="8" name="Grafik 7" descr="13_ankreuz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3_ankreuzen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225" cy="285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7943">
        <w:rPr>
          <w:iCs/>
          <w:sz w:val="20"/>
          <w:szCs w:val="20"/>
        </w:rPr>
        <w:t>Mit</w:t>
      </w:r>
      <w:r>
        <w:rPr>
          <w:iCs/>
          <w:sz w:val="20"/>
          <w:szCs w:val="20"/>
        </w:rPr>
        <w:t>h</w:t>
      </w:r>
      <w:r w:rsidRPr="00507943">
        <w:rPr>
          <w:iCs/>
          <w:sz w:val="20"/>
          <w:szCs w:val="20"/>
        </w:rPr>
        <w:t xml:space="preserve">ilfe der so gesammelten Informationen kannst du sicher alle richtigen Aussagen ankreuzen. </w:t>
      </w:r>
    </w:p>
    <w:p w:rsidR="004F50C2" w:rsidRPr="00507943" w:rsidRDefault="004F50C2" w:rsidP="004F50C2">
      <w:pPr>
        <w:jc w:val="both"/>
        <w:rPr>
          <w:iCs/>
          <w:sz w:val="20"/>
          <w:szCs w:val="20"/>
        </w:rPr>
      </w:pPr>
      <w:r w:rsidRPr="00507943">
        <w:rPr>
          <w:iCs/>
          <w:sz w:val="20"/>
          <w:szCs w:val="20"/>
        </w:rPr>
        <w:t>Tipp: Es sind doppelt so viele richtige wie falsche Sätze!</w:t>
      </w:r>
    </w:p>
    <w:p w:rsidR="004F50C2" w:rsidRDefault="004F50C2" w:rsidP="004F50C2">
      <w:pPr>
        <w:jc w:val="both"/>
        <w:rPr>
          <w:i/>
          <w:iCs/>
          <w:sz w:val="20"/>
          <w:szCs w:val="20"/>
        </w:rPr>
      </w:pPr>
    </w:p>
    <w:p w:rsidR="004F50C2" w:rsidRPr="00507943" w:rsidRDefault="004F50C2" w:rsidP="004F50C2">
      <w:pPr>
        <w:jc w:val="both"/>
        <w:rPr>
          <w:i/>
          <w:iCs/>
          <w:sz w:val="20"/>
          <w:szCs w:val="20"/>
        </w:rPr>
      </w:pPr>
    </w:p>
    <w:p w:rsidR="004F50C2" w:rsidRPr="00507943" w:rsidRDefault="004F50C2" w:rsidP="004F50C2">
      <w:pPr>
        <w:jc w:val="both"/>
        <w:rPr>
          <w:sz w:val="20"/>
          <w:szCs w:val="20"/>
        </w:rPr>
      </w:pPr>
    </w:p>
    <w:p w:rsidR="004F50C2" w:rsidRPr="00507943" w:rsidRDefault="004F50C2" w:rsidP="004F50C2">
      <w:pPr>
        <w:ind w:left="708" w:hanging="708"/>
        <w:jc w:val="both"/>
        <w:rPr>
          <w:sz w:val="20"/>
          <w:szCs w:val="20"/>
        </w:rPr>
      </w:pPr>
      <w:r w:rsidRPr="00507943">
        <w:rPr>
          <w:rFonts w:ascii="Segoe MDL2 Assets" w:hAnsi="Segoe MDL2 Assets"/>
          <w:bCs/>
          <w:color w:val="DAE4DB"/>
          <w:sz w:val="28"/>
          <w:szCs w:val="28"/>
          <w:shd w:val="clear" w:color="auto" w:fill="DAE4DB"/>
        </w:rPr>
        <w:t></w:t>
      </w:r>
      <w:r w:rsidRPr="00507943">
        <w:rPr>
          <w:b/>
          <w:bCs/>
          <w:sz w:val="28"/>
          <w:szCs w:val="28"/>
        </w:rPr>
        <w:t xml:space="preserve"> </w:t>
      </w:r>
      <w:r w:rsidRPr="00507943">
        <w:rPr>
          <w:b/>
          <w:bCs/>
          <w:sz w:val="20"/>
          <w:szCs w:val="20"/>
        </w:rPr>
        <w:t>S</w:t>
      </w:r>
      <w:r w:rsidRPr="00507943">
        <w:rPr>
          <w:sz w:val="20"/>
          <w:szCs w:val="20"/>
        </w:rPr>
        <w:tab/>
        <w:t xml:space="preserve">Das Eis der </w:t>
      </w:r>
      <w:r w:rsidRPr="00507943">
        <w:rPr>
          <w:color w:val="000000"/>
          <w:sz w:val="20"/>
          <w:szCs w:val="20"/>
        </w:rPr>
        <w:t>Antarktis</w:t>
      </w:r>
      <w:r w:rsidRPr="00507943">
        <w:rPr>
          <w:sz w:val="20"/>
          <w:szCs w:val="20"/>
        </w:rPr>
        <w:t xml:space="preserve"> ist im Grunde zusammengepresster Schnee, der sich über Millionen von Jahren ansammelte.</w:t>
      </w:r>
    </w:p>
    <w:p w:rsidR="004F50C2" w:rsidRPr="00507943" w:rsidRDefault="004F50C2" w:rsidP="004F50C2">
      <w:pPr>
        <w:ind w:left="360" w:hanging="360"/>
        <w:jc w:val="both"/>
        <w:rPr>
          <w:b/>
          <w:bCs/>
          <w:color w:val="FF0000"/>
          <w:sz w:val="20"/>
          <w:szCs w:val="20"/>
        </w:rPr>
      </w:pPr>
    </w:p>
    <w:p w:rsidR="004F50C2" w:rsidRPr="00507943" w:rsidRDefault="004F50C2" w:rsidP="004F50C2">
      <w:pPr>
        <w:ind w:left="708" w:hanging="708"/>
        <w:jc w:val="both"/>
        <w:rPr>
          <w:color w:val="000000"/>
          <w:sz w:val="20"/>
          <w:szCs w:val="20"/>
        </w:rPr>
      </w:pPr>
      <w:r w:rsidRPr="00507943">
        <w:rPr>
          <w:rFonts w:ascii="Segoe MDL2 Assets" w:hAnsi="Segoe MDL2 Assets"/>
          <w:bCs/>
          <w:color w:val="DAE4DB"/>
          <w:sz w:val="28"/>
          <w:szCs w:val="28"/>
          <w:shd w:val="clear" w:color="auto" w:fill="DAE4DB"/>
        </w:rPr>
        <w:t></w:t>
      </w:r>
      <w:r w:rsidRPr="00507943">
        <w:rPr>
          <w:color w:val="000000"/>
          <w:sz w:val="20"/>
          <w:szCs w:val="20"/>
        </w:rPr>
        <w:t xml:space="preserve"> </w:t>
      </w:r>
      <w:r w:rsidRPr="00507943">
        <w:rPr>
          <w:b/>
          <w:bCs/>
          <w:color w:val="000000"/>
          <w:sz w:val="20"/>
          <w:szCs w:val="20"/>
        </w:rPr>
        <w:t>I</w:t>
      </w:r>
      <w:r w:rsidRPr="00507943">
        <w:rPr>
          <w:b/>
          <w:bCs/>
          <w:color w:val="000000"/>
          <w:sz w:val="20"/>
          <w:szCs w:val="20"/>
        </w:rPr>
        <w:tab/>
      </w:r>
      <w:r w:rsidRPr="00507943">
        <w:rPr>
          <w:color w:val="000000"/>
          <w:sz w:val="20"/>
          <w:szCs w:val="20"/>
        </w:rPr>
        <w:t>Die Luft, die in früheren Zeiten auf der Erde vorhanden war, wurde in Form von kleinen Bläschen im Eis eingefroren.</w:t>
      </w:r>
    </w:p>
    <w:p w:rsidR="004F50C2" w:rsidRPr="00507943" w:rsidRDefault="004F50C2" w:rsidP="004F50C2">
      <w:pPr>
        <w:ind w:left="360" w:hanging="360"/>
        <w:jc w:val="both"/>
        <w:rPr>
          <w:color w:val="000000"/>
          <w:sz w:val="20"/>
          <w:szCs w:val="20"/>
        </w:rPr>
      </w:pPr>
    </w:p>
    <w:p w:rsidR="004F50C2" w:rsidRPr="00507943" w:rsidRDefault="004F50C2" w:rsidP="004F50C2">
      <w:pPr>
        <w:ind w:left="708" w:hanging="708"/>
        <w:jc w:val="both"/>
        <w:rPr>
          <w:color w:val="000000"/>
          <w:sz w:val="20"/>
          <w:szCs w:val="20"/>
        </w:rPr>
      </w:pPr>
      <w:r w:rsidRPr="00507943">
        <w:rPr>
          <w:rFonts w:ascii="Segoe MDL2 Assets" w:hAnsi="Segoe MDL2 Assets"/>
          <w:bCs/>
          <w:color w:val="DAE4DB"/>
          <w:sz w:val="28"/>
          <w:szCs w:val="28"/>
          <w:shd w:val="clear" w:color="auto" w:fill="DAE4DB"/>
        </w:rPr>
        <w:t></w:t>
      </w:r>
      <w:r w:rsidRPr="00507943">
        <w:rPr>
          <w:color w:val="000000"/>
          <w:sz w:val="20"/>
          <w:szCs w:val="20"/>
        </w:rPr>
        <w:t xml:space="preserve"> </w:t>
      </w:r>
      <w:r w:rsidRPr="00507943">
        <w:rPr>
          <w:b/>
          <w:bCs/>
          <w:color w:val="000000"/>
          <w:sz w:val="20"/>
          <w:szCs w:val="20"/>
        </w:rPr>
        <w:t>T</w:t>
      </w:r>
      <w:r w:rsidRPr="00507943">
        <w:rPr>
          <w:color w:val="000000"/>
          <w:sz w:val="20"/>
          <w:szCs w:val="20"/>
        </w:rPr>
        <w:tab/>
        <w:t xml:space="preserve">Diese </w:t>
      </w:r>
      <w:r>
        <w:rPr>
          <w:color w:val="000000"/>
          <w:sz w:val="20"/>
          <w:szCs w:val="20"/>
        </w:rPr>
        <w:t>„</w:t>
      </w:r>
      <w:r w:rsidRPr="00507943">
        <w:rPr>
          <w:color w:val="000000"/>
          <w:sz w:val="20"/>
          <w:szCs w:val="20"/>
        </w:rPr>
        <w:t>alte</w:t>
      </w:r>
      <w:r>
        <w:rPr>
          <w:color w:val="000000"/>
          <w:sz w:val="20"/>
          <w:szCs w:val="20"/>
        </w:rPr>
        <w:t>“</w:t>
      </w:r>
      <w:r w:rsidRPr="00507943">
        <w:rPr>
          <w:color w:val="000000"/>
          <w:sz w:val="20"/>
          <w:szCs w:val="20"/>
        </w:rPr>
        <w:t xml:space="preserve"> Luft kann aus dem Eis gelöst und genauestens untersucht werden, z</w:t>
      </w:r>
      <w:r>
        <w:rPr>
          <w:color w:val="000000"/>
          <w:sz w:val="20"/>
          <w:szCs w:val="20"/>
        </w:rPr>
        <w:t>um Beispiel</w:t>
      </w:r>
      <w:r w:rsidRPr="00507943">
        <w:rPr>
          <w:color w:val="000000"/>
          <w:sz w:val="20"/>
          <w:szCs w:val="20"/>
        </w:rPr>
        <w:t xml:space="preserve"> auf den Gehalt von Kohlenstoffdioxid (CO</w:t>
      </w:r>
      <w:r w:rsidRPr="00507943">
        <w:rPr>
          <w:color w:val="000000"/>
          <w:sz w:val="20"/>
          <w:szCs w:val="20"/>
          <w:vertAlign w:val="subscript"/>
        </w:rPr>
        <w:t>2</w:t>
      </w:r>
      <w:r w:rsidRPr="00507943">
        <w:rPr>
          <w:color w:val="000000"/>
          <w:sz w:val="20"/>
          <w:szCs w:val="20"/>
        </w:rPr>
        <w:t>).</w:t>
      </w:r>
    </w:p>
    <w:p w:rsidR="004F50C2" w:rsidRPr="00507943" w:rsidRDefault="004F50C2" w:rsidP="004F50C2">
      <w:pPr>
        <w:ind w:left="360" w:hanging="360"/>
        <w:jc w:val="both"/>
        <w:rPr>
          <w:color w:val="000000"/>
          <w:sz w:val="20"/>
          <w:szCs w:val="20"/>
        </w:rPr>
      </w:pPr>
    </w:p>
    <w:p w:rsidR="004F50C2" w:rsidRPr="00507943" w:rsidRDefault="004F50C2" w:rsidP="004F50C2">
      <w:pPr>
        <w:ind w:left="708" w:hanging="708"/>
        <w:jc w:val="both"/>
        <w:rPr>
          <w:color w:val="000000"/>
          <w:sz w:val="20"/>
          <w:szCs w:val="20"/>
        </w:rPr>
      </w:pPr>
      <w:r w:rsidRPr="00507943">
        <w:rPr>
          <w:rFonts w:ascii="Segoe MDL2 Assets" w:hAnsi="Segoe MDL2 Assets"/>
          <w:bCs/>
          <w:color w:val="DAE4DB"/>
          <w:sz w:val="28"/>
          <w:szCs w:val="28"/>
          <w:shd w:val="clear" w:color="auto" w:fill="DAE4DB"/>
        </w:rPr>
        <w:t></w:t>
      </w:r>
      <w:r w:rsidRPr="00507943">
        <w:rPr>
          <w:color w:val="000000"/>
          <w:sz w:val="20"/>
          <w:szCs w:val="20"/>
        </w:rPr>
        <w:t xml:space="preserve"> </w:t>
      </w:r>
      <w:r w:rsidRPr="00507943">
        <w:rPr>
          <w:b/>
          <w:bCs/>
          <w:color w:val="000000"/>
          <w:sz w:val="20"/>
          <w:szCs w:val="20"/>
        </w:rPr>
        <w:t>M</w:t>
      </w:r>
      <w:r w:rsidRPr="00507943">
        <w:rPr>
          <w:color w:val="000000"/>
          <w:sz w:val="20"/>
          <w:szCs w:val="20"/>
        </w:rPr>
        <w:tab/>
        <w:t>Die Luft aus vergangenen Zeitaltern wird gewonnen, indem das alte Eis geschmolzen, das nun vorhandene Wasser gekocht und der Wasserdampf aufgefangen wird.</w:t>
      </w:r>
    </w:p>
    <w:p w:rsidR="004F50C2" w:rsidRPr="00507943" w:rsidRDefault="004F50C2" w:rsidP="004F50C2">
      <w:pPr>
        <w:ind w:left="360" w:hanging="360"/>
        <w:jc w:val="both"/>
        <w:rPr>
          <w:color w:val="000000"/>
          <w:sz w:val="20"/>
          <w:szCs w:val="20"/>
        </w:rPr>
      </w:pPr>
    </w:p>
    <w:p w:rsidR="004F50C2" w:rsidRPr="00507943" w:rsidRDefault="004F50C2" w:rsidP="004F50C2">
      <w:pPr>
        <w:ind w:left="708" w:hanging="708"/>
        <w:jc w:val="both"/>
        <w:rPr>
          <w:color w:val="000000"/>
          <w:sz w:val="20"/>
          <w:szCs w:val="20"/>
        </w:rPr>
      </w:pPr>
      <w:r w:rsidRPr="00507943">
        <w:rPr>
          <w:rFonts w:ascii="Segoe MDL2 Assets" w:hAnsi="Segoe MDL2 Assets"/>
          <w:bCs/>
          <w:color w:val="DAE4DB"/>
          <w:sz w:val="28"/>
          <w:szCs w:val="28"/>
          <w:shd w:val="clear" w:color="auto" w:fill="DAE4DB"/>
        </w:rPr>
        <w:t></w:t>
      </w:r>
      <w:r w:rsidRPr="00507943">
        <w:rPr>
          <w:color w:val="000000"/>
          <w:sz w:val="20"/>
          <w:szCs w:val="20"/>
        </w:rPr>
        <w:t xml:space="preserve"> </w:t>
      </w:r>
      <w:r w:rsidRPr="00507943">
        <w:rPr>
          <w:b/>
          <w:bCs/>
          <w:color w:val="000000"/>
          <w:sz w:val="20"/>
          <w:szCs w:val="20"/>
        </w:rPr>
        <w:t>R</w:t>
      </w:r>
      <w:r w:rsidRPr="00507943">
        <w:rPr>
          <w:color w:val="000000"/>
          <w:sz w:val="20"/>
          <w:szCs w:val="20"/>
        </w:rPr>
        <w:tab/>
        <w:t>Das natürliche Kohlenstoffdioxid stammt z</w:t>
      </w:r>
      <w:r>
        <w:rPr>
          <w:color w:val="000000"/>
          <w:sz w:val="20"/>
          <w:szCs w:val="20"/>
        </w:rPr>
        <w:t>um Beispiel</w:t>
      </w:r>
      <w:r w:rsidRPr="00507943">
        <w:rPr>
          <w:color w:val="000000"/>
          <w:sz w:val="20"/>
          <w:szCs w:val="20"/>
        </w:rPr>
        <w:t xml:space="preserve"> von Vulkanen, von Waldbränden und von den Abgasen unserer Autos und Fabriken.</w:t>
      </w:r>
    </w:p>
    <w:p w:rsidR="004F50C2" w:rsidRPr="00507943" w:rsidRDefault="004F50C2" w:rsidP="004F50C2">
      <w:pPr>
        <w:ind w:left="360" w:hanging="360"/>
        <w:jc w:val="both"/>
        <w:rPr>
          <w:color w:val="000000"/>
          <w:sz w:val="20"/>
          <w:szCs w:val="20"/>
        </w:rPr>
      </w:pPr>
    </w:p>
    <w:p w:rsidR="004F50C2" w:rsidRPr="00507943" w:rsidRDefault="004F50C2" w:rsidP="004F50C2">
      <w:pPr>
        <w:ind w:left="708" w:hanging="708"/>
        <w:jc w:val="both"/>
        <w:rPr>
          <w:color w:val="000000"/>
          <w:sz w:val="20"/>
          <w:szCs w:val="20"/>
        </w:rPr>
      </w:pPr>
      <w:r w:rsidRPr="00507943">
        <w:rPr>
          <w:rFonts w:ascii="Segoe MDL2 Assets" w:hAnsi="Segoe MDL2 Assets"/>
          <w:bCs/>
          <w:color w:val="DAE4DB"/>
          <w:sz w:val="28"/>
          <w:szCs w:val="28"/>
          <w:shd w:val="clear" w:color="auto" w:fill="DAE4DB"/>
        </w:rPr>
        <w:t></w:t>
      </w:r>
      <w:r w:rsidRPr="00507943">
        <w:rPr>
          <w:color w:val="000000"/>
          <w:sz w:val="20"/>
          <w:szCs w:val="20"/>
        </w:rPr>
        <w:t xml:space="preserve"> </w:t>
      </w:r>
      <w:r w:rsidRPr="00507943">
        <w:rPr>
          <w:b/>
          <w:bCs/>
          <w:color w:val="000000"/>
          <w:sz w:val="20"/>
          <w:szCs w:val="20"/>
        </w:rPr>
        <w:t>F</w:t>
      </w:r>
      <w:r w:rsidRPr="00507943">
        <w:rPr>
          <w:color w:val="000000"/>
          <w:sz w:val="20"/>
          <w:szCs w:val="20"/>
        </w:rPr>
        <w:t xml:space="preserve"> </w:t>
      </w:r>
      <w:r w:rsidRPr="00507943">
        <w:rPr>
          <w:color w:val="000000"/>
          <w:sz w:val="20"/>
          <w:szCs w:val="20"/>
        </w:rPr>
        <w:tab/>
      </w:r>
      <w:proofErr w:type="spellStart"/>
      <w:r w:rsidRPr="00507943">
        <w:rPr>
          <w:color w:val="000000"/>
          <w:sz w:val="20"/>
          <w:szCs w:val="20"/>
        </w:rPr>
        <w:t>Reine</w:t>
      </w:r>
      <w:proofErr w:type="spellEnd"/>
      <w:r w:rsidRPr="00507943">
        <w:rPr>
          <w:color w:val="000000"/>
          <w:sz w:val="20"/>
          <w:szCs w:val="20"/>
        </w:rPr>
        <w:t xml:space="preserve"> Luft besteht übrigens vor allem aus Stickstoff (~78%), Sauerstoff (~21</w:t>
      </w:r>
      <w:r>
        <w:rPr>
          <w:color w:val="000000"/>
          <w:sz w:val="20"/>
          <w:szCs w:val="20"/>
        </w:rPr>
        <w:t>%</w:t>
      </w:r>
      <w:r w:rsidRPr="00507943">
        <w:rPr>
          <w:color w:val="000000"/>
          <w:sz w:val="20"/>
          <w:szCs w:val="20"/>
        </w:rPr>
        <w:t>) und eben Kohlenstoffdioxid, der Verbindung aus Kohlenstoff und Wasserstoff (~4%).</w:t>
      </w:r>
    </w:p>
    <w:p w:rsidR="004F50C2" w:rsidRPr="00507943" w:rsidRDefault="004F50C2" w:rsidP="004F50C2">
      <w:pPr>
        <w:ind w:left="360" w:hanging="360"/>
        <w:jc w:val="both"/>
        <w:rPr>
          <w:color w:val="000000"/>
          <w:sz w:val="20"/>
          <w:szCs w:val="20"/>
        </w:rPr>
      </w:pPr>
    </w:p>
    <w:p w:rsidR="004F50C2" w:rsidRPr="00507943" w:rsidRDefault="004F50C2" w:rsidP="004F50C2">
      <w:pPr>
        <w:ind w:left="708" w:hanging="708"/>
        <w:jc w:val="both"/>
        <w:rPr>
          <w:color w:val="000000"/>
          <w:sz w:val="20"/>
          <w:szCs w:val="20"/>
        </w:rPr>
      </w:pPr>
      <w:r w:rsidRPr="00507943">
        <w:rPr>
          <w:rFonts w:ascii="Segoe MDL2 Assets" w:hAnsi="Segoe MDL2 Assets"/>
          <w:bCs/>
          <w:color w:val="DAE4DB"/>
          <w:sz w:val="28"/>
          <w:szCs w:val="28"/>
          <w:shd w:val="clear" w:color="auto" w:fill="DAE4DB"/>
        </w:rPr>
        <w:t></w:t>
      </w:r>
      <w:r w:rsidRPr="00507943">
        <w:rPr>
          <w:color w:val="000000"/>
          <w:sz w:val="20"/>
          <w:szCs w:val="20"/>
        </w:rPr>
        <w:t xml:space="preserve"> </w:t>
      </w:r>
      <w:r w:rsidRPr="00507943">
        <w:rPr>
          <w:b/>
          <w:bCs/>
          <w:color w:val="000000"/>
          <w:sz w:val="20"/>
          <w:szCs w:val="20"/>
        </w:rPr>
        <w:t>K</w:t>
      </w:r>
      <w:r w:rsidRPr="00507943">
        <w:rPr>
          <w:color w:val="000000"/>
          <w:sz w:val="20"/>
          <w:szCs w:val="20"/>
        </w:rPr>
        <w:tab/>
        <w:t>Auch aus den Gesteinsablagerungen (= Sedimente) vom Meeresgrund können Rückschlüsse auf die ehemalige Luftzusammensetzung geschlossen werden.</w:t>
      </w:r>
    </w:p>
    <w:p w:rsidR="004F50C2" w:rsidRPr="00507943" w:rsidRDefault="004F50C2" w:rsidP="004F50C2">
      <w:pPr>
        <w:ind w:left="360" w:hanging="360"/>
        <w:jc w:val="both"/>
        <w:rPr>
          <w:color w:val="000000"/>
          <w:sz w:val="20"/>
          <w:szCs w:val="20"/>
        </w:rPr>
      </w:pPr>
    </w:p>
    <w:p w:rsidR="004F50C2" w:rsidRPr="00507943" w:rsidRDefault="004F50C2" w:rsidP="004F50C2">
      <w:pPr>
        <w:ind w:left="708" w:hanging="708"/>
        <w:jc w:val="both"/>
        <w:rPr>
          <w:color w:val="000000"/>
          <w:sz w:val="20"/>
          <w:szCs w:val="20"/>
        </w:rPr>
      </w:pPr>
      <w:r w:rsidRPr="00507943">
        <w:rPr>
          <w:rFonts w:ascii="Segoe MDL2 Assets" w:hAnsi="Segoe MDL2 Assets"/>
          <w:bCs/>
          <w:color w:val="DAE4DB"/>
          <w:sz w:val="28"/>
          <w:szCs w:val="28"/>
          <w:shd w:val="clear" w:color="auto" w:fill="DAE4DB"/>
        </w:rPr>
        <w:t></w:t>
      </w:r>
      <w:r w:rsidRPr="00507943">
        <w:rPr>
          <w:color w:val="000000"/>
          <w:sz w:val="20"/>
          <w:szCs w:val="20"/>
        </w:rPr>
        <w:t xml:space="preserve"> </w:t>
      </w:r>
      <w:r w:rsidRPr="00507943">
        <w:rPr>
          <w:b/>
          <w:bCs/>
          <w:color w:val="000000"/>
          <w:sz w:val="20"/>
          <w:szCs w:val="20"/>
        </w:rPr>
        <w:t>R</w:t>
      </w:r>
      <w:r w:rsidRPr="00507943">
        <w:rPr>
          <w:color w:val="000000"/>
          <w:sz w:val="20"/>
          <w:szCs w:val="20"/>
        </w:rPr>
        <w:tab/>
        <w:t xml:space="preserve">So herrschte vor etwa </w:t>
      </w:r>
      <w:r>
        <w:rPr>
          <w:color w:val="000000"/>
          <w:sz w:val="20"/>
          <w:szCs w:val="20"/>
        </w:rPr>
        <w:t>drei</w:t>
      </w:r>
      <w:r w:rsidRPr="00507943">
        <w:rPr>
          <w:color w:val="000000"/>
          <w:sz w:val="20"/>
          <w:szCs w:val="20"/>
        </w:rPr>
        <w:t xml:space="preserve"> Millionen Jahren ungefähr die </w:t>
      </w:r>
      <w:r>
        <w:rPr>
          <w:color w:val="000000"/>
          <w:sz w:val="20"/>
          <w:szCs w:val="20"/>
        </w:rPr>
        <w:t>gleiche</w:t>
      </w:r>
      <w:r w:rsidRPr="00507943">
        <w:rPr>
          <w:color w:val="000000"/>
          <w:sz w:val="20"/>
          <w:szCs w:val="20"/>
        </w:rPr>
        <w:t xml:space="preserve"> Konzentration von Kohlenstoff</w:t>
      </w:r>
      <w:r>
        <w:rPr>
          <w:color w:val="000000"/>
          <w:sz w:val="20"/>
          <w:szCs w:val="20"/>
        </w:rPr>
        <w:t>d</w:t>
      </w:r>
      <w:r w:rsidRPr="00507943">
        <w:rPr>
          <w:color w:val="000000"/>
          <w:sz w:val="20"/>
          <w:szCs w:val="20"/>
        </w:rPr>
        <w:t>ioxid in der Atmosphäre der Erde wie heute.</w:t>
      </w:r>
    </w:p>
    <w:p w:rsidR="004F50C2" w:rsidRPr="00507943" w:rsidRDefault="004F50C2" w:rsidP="004F50C2">
      <w:pPr>
        <w:ind w:left="360" w:hanging="360"/>
        <w:jc w:val="both"/>
        <w:rPr>
          <w:color w:val="000000"/>
          <w:sz w:val="20"/>
          <w:szCs w:val="20"/>
        </w:rPr>
      </w:pPr>
    </w:p>
    <w:p w:rsidR="004F50C2" w:rsidRPr="00507943" w:rsidRDefault="004F50C2" w:rsidP="004F50C2">
      <w:pPr>
        <w:ind w:left="708" w:hanging="708"/>
        <w:jc w:val="both"/>
        <w:rPr>
          <w:color w:val="000000"/>
          <w:sz w:val="20"/>
          <w:szCs w:val="20"/>
        </w:rPr>
      </w:pPr>
      <w:r w:rsidRPr="00507943">
        <w:rPr>
          <w:rFonts w:ascii="Segoe MDL2 Assets" w:hAnsi="Segoe MDL2 Assets"/>
          <w:bCs/>
          <w:color w:val="DAE4DB"/>
          <w:sz w:val="28"/>
          <w:szCs w:val="28"/>
          <w:shd w:val="clear" w:color="auto" w:fill="DAE4DB"/>
        </w:rPr>
        <w:t></w:t>
      </w:r>
      <w:r w:rsidRPr="00507943">
        <w:rPr>
          <w:color w:val="000000"/>
          <w:sz w:val="20"/>
          <w:szCs w:val="20"/>
        </w:rPr>
        <w:t xml:space="preserve"> </w:t>
      </w:r>
      <w:r w:rsidRPr="00507943">
        <w:rPr>
          <w:b/>
          <w:bCs/>
          <w:color w:val="000000"/>
          <w:sz w:val="20"/>
          <w:szCs w:val="20"/>
        </w:rPr>
        <w:t>A</w:t>
      </w:r>
      <w:r w:rsidRPr="00507943">
        <w:rPr>
          <w:color w:val="000000"/>
          <w:sz w:val="20"/>
          <w:szCs w:val="20"/>
        </w:rPr>
        <w:tab/>
        <w:t>Somit sind Eis- und Sedime</w:t>
      </w:r>
      <w:r>
        <w:rPr>
          <w:color w:val="000000"/>
          <w:sz w:val="20"/>
          <w:szCs w:val="20"/>
        </w:rPr>
        <w:t>n</w:t>
      </w:r>
      <w:r w:rsidRPr="00507943">
        <w:rPr>
          <w:color w:val="000000"/>
          <w:sz w:val="20"/>
          <w:szCs w:val="20"/>
        </w:rPr>
        <w:t>tbohrkerne wichtige Klimaarchive, die uns heute helfen, die Prozesse de</w:t>
      </w:r>
      <w:r>
        <w:rPr>
          <w:color w:val="000000"/>
          <w:sz w:val="20"/>
          <w:szCs w:val="20"/>
        </w:rPr>
        <w:t>s</w:t>
      </w:r>
      <w:r w:rsidRPr="00507943">
        <w:rPr>
          <w:color w:val="000000"/>
          <w:sz w:val="20"/>
          <w:szCs w:val="20"/>
        </w:rPr>
        <w:t xml:space="preserve"> Klimawandels nachzuvollziehen und zu verstehen.</w:t>
      </w:r>
    </w:p>
    <w:p w:rsidR="004F50C2" w:rsidRDefault="004F50C2" w:rsidP="004F50C2">
      <w:pPr>
        <w:ind w:left="708" w:hanging="708"/>
        <w:jc w:val="both"/>
        <w:rPr>
          <w:color w:val="000000"/>
          <w:sz w:val="20"/>
          <w:szCs w:val="20"/>
        </w:rPr>
      </w:pPr>
    </w:p>
    <w:p w:rsidR="004F50C2" w:rsidRDefault="004F50C2" w:rsidP="004F50C2">
      <w:pPr>
        <w:jc w:val="both"/>
        <w:rPr>
          <w:color w:val="000000"/>
          <w:sz w:val="20"/>
          <w:szCs w:val="20"/>
        </w:rPr>
      </w:pPr>
    </w:p>
    <w:p w:rsidR="004F50C2" w:rsidRDefault="004F50C2" w:rsidP="004F50C2">
      <w:pPr>
        <w:jc w:val="both"/>
        <w:rPr>
          <w:color w:val="000000"/>
          <w:sz w:val="20"/>
          <w:szCs w:val="20"/>
        </w:rPr>
      </w:pPr>
    </w:p>
    <w:p w:rsidR="004F50C2" w:rsidRPr="00507943" w:rsidRDefault="004F50C2" w:rsidP="004F50C2">
      <w:pPr>
        <w:jc w:val="both"/>
        <w:rPr>
          <w:iCs/>
          <w:color w:val="000000"/>
          <w:sz w:val="20"/>
          <w:szCs w:val="20"/>
        </w:rPr>
      </w:pPr>
      <w:r w:rsidRPr="00507943">
        <w:rPr>
          <w:iCs/>
          <w:color w:val="000000"/>
          <w:sz w:val="20"/>
          <w:szCs w:val="20"/>
        </w:rPr>
        <w:t>Wenn du nun die Buchstaben bei den ang</w:t>
      </w:r>
      <w:r>
        <w:rPr>
          <w:iCs/>
          <w:color w:val="000000"/>
          <w:sz w:val="20"/>
          <w:szCs w:val="20"/>
        </w:rPr>
        <w:t>e</w:t>
      </w:r>
      <w:r w:rsidRPr="00507943">
        <w:rPr>
          <w:iCs/>
          <w:color w:val="000000"/>
          <w:sz w:val="20"/>
          <w:szCs w:val="20"/>
        </w:rPr>
        <w:t>kreuzten Sätzen von unten nach oben liest, erfährst du den Namen der Region auf der Erde, wo ähnliche Forschungen wie in der Antarktis betrieben werden:</w:t>
      </w:r>
    </w:p>
    <w:p w:rsidR="004F50C2" w:rsidRPr="00507943" w:rsidRDefault="004F50C2" w:rsidP="004F50C2">
      <w:pPr>
        <w:jc w:val="both"/>
        <w:rPr>
          <w:i/>
          <w:iCs/>
          <w:color w:val="000000"/>
          <w:sz w:val="20"/>
          <w:szCs w:val="20"/>
        </w:rPr>
      </w:pPr>
    </w:p>
    <w:p w:rsidR="004F50C2" w:rsidRPr="00507943" w:rsidRDefault="004F50C2" w:rsidP="004F50C2">
      <w:pPr>
        <w:jc w:val="both"/>
        <w:rPr>
          <w:b/>
          <w:bCs/>
          <w:i/>
          <w:iCs/>
          <w:color w:val="000000"/>
          <w:sz w:val="28"/>
          <w:szCs w:val="28"/>
        </w:rPr>
      </w:pPr>
      <w:r>
        <w:rPr>
          <w:b/>
          <w:bCs/>
          <w:iCs/>
          <w:color w:val="DAE4DB"/>
          <w:sz w:val="28"/>
          <w:szCs w:val="28"/>
          <w:shd w:val="clear" w:color="auto" w:fill="DAE4DB"/>
        </w:rPr>
        <w:t>_________________</w:t>
      </w:r>
      <w:r w:rsidRPr="00507943">
        <w:rPr>
          <w:b/>
          <w:bCs/>
          <w:iCs/>
          <w:color w:val="DAE4DB"/>
          <w:sz w:val="28"/>
          <w:szCs w:val="28"/>
          <w:shd w:val="clear" w:color="auto" w:fill="DAE4DB"/>
        </w:rPr>
        <w:t>_</w:t>
      </w:r>
    </w:p>
    <w:p w:rsidR="004F50C2" w:rsidRPr="00507943" w:rsidRDefault="004F50C2" w:rsidP="004F50C2">
      <w:pPr>
        <w:ind w:left="708"/>
        <w:jc w:val="both"/>
        <w:rPr>
          <w:b/>
          <w:bCs/>
          <w:i/>
          <w:iCs/>
          <w:color w:val="000000"/>
          <w:sz w:val="20"/>
          <w:szCs w:val="20"/>
        </w:rPr>
      </w:pPr>
    </w:p>
    <w:p w:rsidR="004F50C2" w:rsidRPr="00507943" w:rsidRDefault="004F50C2" w:rsidP="004F50C2">
      <w:pPr>
        <w:ind w:left="708"/>
        <w:jc w:val="both"/>
        <w:rPr>
          <w:b/>
          <w:bCs/>
          <w:i/>
          <w:iCs/>
          <w:color w:val="000000"/>
          <w:sz w:val="20"/>
          <w:szCs w:val="20"/>
        </w:rPr>
      </w:pPr>
    </w:p>
    <w:p w:rsidR="00276341" w:rsidRPr="00893312" w:rsidRDefault="00276341" w:rsidP="004F50C2">
      <w:pPr>
        <w:jc w:val="both"/>
        <w:rPr>
          <w:sz w:val="20"/>
          <w:szCs w:val="20"/>
        </w:rPr>
      </w:pPr>
    </w:p>
    <w:p w:rsidR="00276341" w:rsidRPr="00893312" w:rsidRDefault="00276341" w:rsidP="004F50C2">
      <w:pPr>
        <w:jc w:val="both"/>
        <w:rPr>
          <w:sz w:val="20"/>
          <w:szCs w:val="20"/>
        </w:rPr>
      </w:pPr>
    </w:p>
    <w:sectPr w:rsidR="00276341" w:rsidRPr="00893312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0B6C" w:rsidRDefault="002A0B6C" w:rsidP="00730630">
      <w:r>
        <w:separator/>
      </w:r>
    </w:p>
  </w:endnote>
  <w:endnote w:type="continuationSeparator" w:id="0">
    <w:p w:rsidR="002A0B6C" w:rsidRDefault="002A0B6C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MDL2 Assets">
    <w:panose1 w:val="050A0102010101010101"/>
    <w:charset w:val="00"/>
    <w:family w:val="roman"/>
    <w:pitch w:val="variable"/>
    <w:sig w:usb0="00000003" w:usb1="10000000" w:usb2="00000000" w:usb3="00000000" w:csb0="00000001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3C634A" w:rsidRPr="003C634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0B6C" w:rsidRDefault="002A0B6C" w:rsidP="00730630">
      <w:r>
        <w:separator/>
      </w:r>
    </w:p>
  </w:footnote>
  <w:footnote w:type="continuationSeparator" w:id="0">
    <w:p w:rsidR="002A0B6C" w:rsidRDefault="002A0B6C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3C634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3C634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57E1E">
      <w:rPr>
        <w:rFonts w:cs="Arial"/>
        <w:b/>
      </w:rPr>
      <w:t>Arbeits</w:t>
    </w:r>
    <w:r w:rsidR="00FE6E4D">
      <w:rPr>
        <w:rFonts w:cs="Arial"/>
        <w:b/>
      </w:rPr>
      <w:t xml:space="preserve">blatt </w:t>
    </w:r>
    <w:r w:rsidR="004F50C2">
      <w:rPr>
        <w:rFonts w:cs="Arial"/>
        <w:b/>
      </w:rPr>
      <w:t>3</w:t>
    </w:r>
    <w:r w:rsidR="001B168A" w:rsidRPr="00955C65">
      <w:rPr>
        <w:rFonts w:cs="Arial"/>
        <w:b/>
      </w:rPr>
      <w:t xml:space="preserve">: </w:t>
    </w:r>
    <w:r w:rsidR="00BD6115">
      <w:rPr>
        <w:rFonts w:cs="Arial"/>
        <w:b/>
      </w:rPr>
      <w:t>Klima</w:t>
    </w:r>
    <w:r w:rsidR="00157E1E">
      <w:rPr>
        <w:rFonts w:cs="Arial"/>
        <w:b/>
      </w:rPr>
      <w:t xml:space="preserve"> Chal</w:t>
    </w:r>
    <w:r w:rsidR="00B24360">
      <w:rPr>
        <w:rFonts w:cs="Arial"/>
        <w:b/>
      </w:rPr>
      <w:t xml:space="preserve">lenge: </w:t>
    </w:r>
    <w:r w:rsidR="004F50C2">
      <w:rPr>
        <w:rFonts w:cs="Arial"/>
        <w:b/>
      </w:rPr>
      <w:t>Eis und Sedimente</w:t>
    </w:r>
    <w:r w:rsidR="001B168A" w:rsidRPr="00955C65">
      <w:rPr>
        <w:rFonts w:cs="Arial"/>
        <w:b/>
      </w:rPr>
      <w:tab/>
    </w:r>
  </w:p>
  <w:p w:rsidR="00BF6418" w:rsidRPr="00955C65" w:rsidRDefault="002A0B6C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BD611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 xml:space="preserve">Die große Klima Challenge </w:t>
    </w:r>
    <w:r w:rsidR="00730630">
      <w:rPr>
        <w:rFonts w:cs="Arial"/>
        <w:sz w:val="18"/>
        <w:szCs w:val="18"/>
      </w:rPr>
      <w:t xml:space="preserve"> (</w:t>
    </w:r>
    <w:r>
      <w:rPr>
        <w:rFonts w:cs="Arial"/>
        <w:sz w:val="18"/>
        <w:szCs w:val="18"/>
      </w:rPr>
      <w:t>Lernspiel</w:t>
    </w:r>
    <w:r w:rsidR="00730630">
      <w:rPr>
        <w:rFonts w:cs="Arial"/>
        <w:sz w:val="18"/>
        <w:szCs w:val="18"/>
      </w:rPr>
      <w:t>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3314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124F6F"/>
    <w:rsid w:val="0002224D"/>
    <w:rsid w:val="000C2D91"/>
    <w:rsid w:val="00124F6F"/>
    <w:rsid w:val="00157E1E"/>
    <w:rsid w:val="001B168A"/>
    <w:rsid w:val="0027307B"/>
    <w:rsid w:val="00276341"/>
    <w:rsid w:val="002A0B6C"/>
    <w:rsid w:val="003A2858"/>
    <w:rsid w:val="003C634A"/>
    <w:rsid w:val="00417F6B"/>
    <w:rsid w:val="004E76CE"/>
    <w:rsid w:val="004F50C2"/>
    <w:rsid w:val="00540265"/>
    <w:rsid w:val="005A5C36"/>
    <w:rsid w:val="005E2CE0"/>
    <w:rsid w:val="00671CD6"/>
    <w:rsid w:val="00673641"/>
    <w:rsid w:val="00730630"/>
    <w:rsid w:val="00944973"/>
    <w:rsid w:val="00A87396"/>
    <w:rsid w:val="00AA689D"/>
    <w:rsid w:val="00AD0267"/>
    <w:rsid w:val="00B24360"/>
    <w:rsid w:val="00B440AC"/>
    <w:rsid w:val="00BA43B9"/>
    <w:rsid w:val="00BD6115"/>
    <w:rsid w:val="00D402E3"/>
    <w:rsid w:val="00E13F99"/>
    <w:rsid w:val="00E65AEC"/>
    <w:rsid w:val="00FE6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D6115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wischenueberschrift">
    <w:name w:val="zwischenueberschrift"/>
    <w:basedOn w:val="Standard"/>
    <w:link w:val="zwischenueberschriftZchn"/>
    <w:qFormat/>
    <w:rsid w:val="00BD6115"/>
    <w:pPr>
      <w:shd w:val="clear" w:color="auto" w:fill="00844B"/>
    </w:pPr>
    <w:rPr>
      <w:b/>
      <w:color w:val="FFFFFF" w:themeColor="background1"/>
    </w:rPr>
  </w:style>
  <w:style w:type="character" w:customStyle="1" w:styleId="zwischenueberschriftZchn">
    <w:name w:val="zwischenueberschrift Zchn"/>
    <w:basedOn w:val="Absatz-Standardschriftart"/>
    <w:link w:val="zwischenueberschrift"/>
    <w:rsid w:val="00BD6115"/>
    <w:rPr>
      <w:rFonts w:ascii="Arial" w:eastAsia="Times New Roman" w:hAnsi="Arial" w:cs="Times New Roman"/>
      <w:b/>
      <w:color w:val="FFFFFF" w:themeColor="background1"/>
      <w:shd w:val="clear" w:color="auto" w:fill="00844B"/>
      <w:lang w:eastAsia="de-DE"/>
    </w:rPr>
  </w:style>
  <w:style w:type="paragraph" w:styleId="Listenabsatz">
    <w:name w:val="List Paragraph"/>
    <w:basedOn w:val="Standard"/>
    <w:uiPriority w:val="34"/>
    <w:qFormat/>
    <w:rsid w:val="00157E1E"/>
    <w:pPr>
      <w:ind w:left="708"/>
    </w:pPr>
    <w:rPr>
      <w:sz w:val="24"/>
      <w:szCs w:val="24"/>
    </w:rPr>
  </w:style>
  <w:style w:type="paragraph" w:customStyle="1" w:styleId="hinterlegung">
    <w:name w:val="hinterlegung"/>
    <w:basedOn w:val="Standard"/>
    <w:link w:val="hinterlegungZchn"/>
    <w:qFormat/>
    <w:rsid w:val="00157E1E"/>
    <w:pPr>
      <w:shd w:val="clear" w:color="auto" w:fill="DAE4DB"/>
    </w:pPr>
  </w:style>
  <w:style w:type="character" w:customStyle="1" w:styleId="hinterlegungZchn">
    <w:name w:val="hinterlegung Zchn"/>
    <w:basedOn w:val="Absatz-Standardschriftart"/>
    <w:link w:val="hinterlegung"/>
    <w:rsid w:val="00157E1E"/>
    <w:rPr>
      <w:rFonts w:ascii="Arial" w:eastAsia="Times New Roman" w:hAnsi="Arial" w:cs="Times New Roman"/>
      <w:shd w:val="clear" w:color="auto" w:fill="DAE4DB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WIPO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WIPO_arbeitsblatt.dotx</Template>
  <TotalTime>0</TotalTime>
  <Pages>1</Pages>
  <Words>271</Words>
  <Characters>1712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große Klima Challenge</dc:title>
  <dc:creator>SWR Planet Schule</dc:creator>
  <cp:lastModifiedBy>Martina Frietsch</cp:lastModifiedBy>
  <cp:revision>3</cp:revision>
  <dcterms:created xsi:type="dcterms:W3CDTF">2022-12-05T13:11:00Z</dcterms:created>
  <dcterms:modified xsi:type="dcterms:W3CDTF">2022-12-05T13:14:00Z</dcterms:modified>
</cp:coreProperties>
</file>