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274CAF" w:rsidRDefault="000429BB" w:rsidP="000429BB">
      <w:pPr>
        <w:rPr>
          <w:rFonts w:ascii="Droid Sans" w:hAnsi="Droid Sans" w:cs="Droid Sans"/>
          <w:color w:val="000000"/>
          <w:sz w:val="18"/>
          <w:szCs w:val="18"/>
        </w:rPr>
      </w:pPr>
    </w:p>
    <w:p w:rsidR="00274CAF" w:rsidRPr="00274CAF" w:rsidRDefault="00274CAF" w:rsidP="00274CAF">
      <w:pPr>
        <w:shd w:val="clear" w:color="auto" w:fill="00844B"/>
        <w:rPr>
          <w:rFonts w:ascii="Droid Sans" w:hAnsi="Droid Sans" w:cs="Droid Sans"/>
          <w:b/>
          <w:color w:val="FFFFFF" w:themeColor="background1"/>
        </w:rPr>
      </w:pPr>
      <w:r w:rsidRPr="00274CAF">
        <w:rPr>
          <w:rFonts w:ascii="Droid Sans" w:hAnsi="Droid Sans" w:cs="Droid Sans"/>
          <w:b/>
          <w:color w:val="FFFFFF" w:themeColor="background1"/>
        </w:rPr>
        <w:t xml:space="preserve">„Die Lehrer in Wangenried wollten mich gar nicht.“ </w:t>
      </w:r>
    </w:p>
    <w:p w:rsidR="00274CAF" w:rsidRPr="00274CAF" w:rsidRDefault="00274CAF" w:rsidP="00274CAF">
      <w:pPr>
        <w:shd w:val="clear" w:color="auto" w:fill="00844B"/>
        <w:rPr>
          <w:rFonts w:ascii="Droid Sans" w:hAnsi="Droid Sans" w:cs="Droid Sans"/>
          <w:b/>
          <w:color w:val="FFFFFF" w:themeColor="background1"/>
        </w:rPr>
      </w:pPr>
      <w:r w:rsidRPr="00274CAF">
        <w:rPr>
          <w:rFonts w:ascii="Droid Sans" w:hAnsi="Droid Sans" w:cs="Droid Sans"/>
          <w:b/>
          <w:color w:val="FFFFFF" w:themeColor="background1"/>
        </w:rPr>
        <w:t>Umgang mit Anderssein (2) – Kopiervorlage für Lehrkräfte</w:t>
      </w:r>
    </w:p>
    <w:p w:rsidR="00274CAF" w:rsidRPr="00274CAF" w:rsidRDefault="00274CAF" w:rsidP="00274CAF">
      <w:pPr>
        <w:shd w:val="clear" w:color="auto" w:fill="FFFFFF" w:themeFill="background1"/>
        <w:rPr>
          <w:rFonts w:ascii="Droid Sans" w:hAnsi="Droid Sans" w:cs="Droid Sans"/>
          <w:b/>
        </w:rPr>
      </w:pPr>
    </w:p>
    <w:p w:rsidR="00087C8B" w:rsidRDefault="00087C8B" w:rsidP="00274CAF">
      <w:pPr>
        <w:rPr>
          <w:rFonts w:ascii="Droid Sans" w:hAnsi="Droid Sans" w:cs="Droid Sans"/>
          <w:b/>
          <w:sz w:val="20"/>
          <w:szCs w:val="20"/>
        </w:rPr>
      </w:pPr>
    </w:p>
    <w:p w:rsidR="00274CAF" w:rsidRPr="00274CAF" w:rsidRDefault="00274CAF" w:rsidP="00274CAF">
      <w:pPr>
        <w:rPr>
          <w:rFonts w:ascii="Droid Sans" w:hAnsi="Droid Sans" w:cs="Droid Sans"/>
          <w:b/>
          <w:sz w:val="20"/>
          <w:szCs w:val="20"/>
        </w:rPr>
      </w:pPr>
      <w:r w:rsidRPr="00274CAF">
        <w:rPr>
          <w:rFonts w:ascii="Droid Sans" w:hAnsi="Droid Sans" w:cs="Droid Sans"/>
          <w:b/>
          <w:sz w:val="20"/>
          <w:szCs w:val="20"/>
        </w:rPr>
        <w:t>Wer behindert Rebekka?</w:t>
      </w:r>
    </w:p>
    <w:p w:rsidR="00274CAF" w:rsidRPr="00274CAF" w:rsidRDefault="00274CAF" w:rsidP="00274CAF">
      <w:pPr>
        <w:rPr>
          <w:rFonts w:ascii="Droid Sans" w:hAnsi="Droid Sans" w:cs="Droid Sans"/>
          <w:b/>
          <w:sz w:val="20"/>
          <w:szCs w:val="20"/>
        </w:rPr>
      </w:pPr>
      <w:r w:rsidRPr="00274CAF">
        <w:rPr>
          <w:rFonts w:ascii="Droid Sans" w:hAnsi="Droid Sans" w:cs="Droid Sans"/>
          <w:b/>
          <w:sz w:val="20"/>
          <w:szCs w:val="20"/>
        </w:rPr>
        <w:t>Unterrichtssetting einer „Expertenrunde“</w:t>
      </w:r>
    </w:p>
    <w:p w:rsidR="00274CAF" w:rsidRPr="00274CAF" w:rsidRDefault="00274CAF" w:rsidP="00274CAF">
      <w:pPr>
        <w:jc w:val="both"/>
        <w:rPr>
          <w:rFonts w:ascii="Droid Sans" w:hAnsi="Droid Sans" w:cs="Droid Sans"/>
          <w:sz w:val="20"/>
          <w:szCs w:val="20"/>
        </w:rPr>
      </w:pPr>
    </w:p>
    <w:p w:rsidR="00274CAF" w:rsidRPr="00274CAF" w:rsidRDefault="00274CAF" w:rsidP="00274CAF">
      <w:pPr>
        <w:spacing w:line="276" w:lineRule="auto"/>
        <w:jc w:val="both"/>
        <w:rPr>
          <w:rFonts w:ascii="Droid Sans" w:hAnsi="Droid Sans" w:cs="Droid Sans"/>
          <w:sz w:val="20"/>
          <w:szCs w:val="20"/>
        </w:rPr>
      </w:pPr>
      <w:r w:rsidRPr="00274CAF">
        <w:rPr>
          <w:rFonts w:ascii="Droid Sans" w:hAnsi="Droid Sans" w:cs="Droid Sans"/>
          <w:sz w:val="20"/>
          <w:szCs w:val="20"/>
        </w:rPr>
        <w:t>Teilen Sie die Gruppe in Kleingruppen ein und lassen Sie sie zu jeweils einer der folgenden fünf Fragen (mit ausgeschnittenem Frageteil aus der Kopiervorlage) möglichst ungesteuert arbeiten (diskutieren). Nach einer Bearbeitungsphase von circa zehn Minuten fordern Sie jeweils eines der Gruppenmitglieder auf, in eine andere Gruppe zu wechseln.</w:t>
      </w:r>
    </w:p>
    <w:p w:rsidR="00274CAF" w:rsidRPr="00274CAF" w:rsidRDefault="00274CAF" w:rsidP="00274CAF">
      <w:pPr>
        <w:spacing w:line="276" w:lineRule="auto"/>
        <w:jc w:val="both"/>
        <w:rPr>
          <w:rFonts w:ascii="Droid Sans" w:hAnsi="Droid Sans" w:cs="Droid Sans"/>
          <w:sz w:val="20"/>
          <w:szCs w:val="20"/>
        </w:rPr>
      </w:pPr>
    </w:p>
    <w:p w:rsidR="00274CAF" w:rsidRPr="00274CAF" w:rsidRDefault="00274CAF" w:rsidP="00274CAF">
      <w:pPr>
        <w:spacing w:line="276" w:lineRule="auto"/>
        <w:jc w:val="both"/>
        <w:rPr>
          <w:rFonts w:ascii="Droid Sans" w:hAnsi="Droid Sans" w:cs="Droid Sans"/>
          <w:sz w:val="20"/>
          <w:szCs w:val="20"/>
        </w:rPr>
      </w:pPr>
      <w:r w:rsidRPr="00274CAF">
        <w:rPr>
          <w:rFonts w:ascii="Droid Sans" w:hAnsi="Droid Sans" w:cs="Droid Sans"/>
          <w:sz w:val="20"/>
          <w:szCs w:val="20"/>
        </w:rPr>
        <w:t xml:space="preserve">In der folgenden Bearbeitungsrunde berichtet der/diejenige, der/die gewechselt hat, über die Ergebnisse der Gruppe, in der  er/sie zuvor war und diskutiert die Ergebnisse dann mit der neuen Gruppe. </w:t>
      </w:r>
    </w:p>
    <w:p w:rsidR="00274CAF" w:rsidRPr="00274CAF" w:rsidRDefault="00274CAF" w:rsidP="00274CAF">
      <w:pPr>
        <w:spacing w:line="276" w:lineRule="auto"/>
        <w:jc w:val="both"/>
        <w:rPr>
          <w:rFonts w:ascii="Droid Sans" w:hAnsi="Droid Sans" w:cs="Droid Sans"/>
          <w:sz w:val="20"/>
          <w:szCs w:val="20"/>
        </w:rPr>
      </w:pPr>
      <w:r w:rsidRPr="00274CAF">
        <w:rPr>
          <w:rFonts w:ascii="Droid Sans" w:hAnsi="Droid Sans" w:cs="Droid Sans"/>
          <w:sz w:val="20"/>
          <w:szCs w:val="20"/>
        </w:rPr>
        <w:t xml:space="preserve">Nach weiteren zehn Minuten wechseln wiederum Mitglieder in eine andere Gruppe (nicht die gleichen aus der ersten Runde). Versuchen Sie insgesamt drei bis vier Wechsel. </w:t>
      </w:r>
    </w:p>
    <w:p w:rsidR="00274CAF" w:rsidRPr="00274CAF" w:rsidRDefault="00274CAF" w:rsidP="00274CAF">
      <w:pPr>
        <w:spacing w:line="276" w:lineRule="auto"/>
        <w:jc w:val="both"/>
        <w:rPr>
          <w:rFonts w:ascii="Droid Sans" w:hAnsi="Droid Sans" w:cs="Droid Sans"/>
          <w:sz w:val="20"/>
          <w:szCs w:val="20"/>
        </w:rPr>
      </w:pPr>
      <w:r w:rsidRPr="00274CAF">
        <w:rPr>
          <w:rFonts w:ascii="Droid Sans" w:hAnsi="Droid Sans" w:cs="Droid Sans"/>
          <w:sz w:val="20"/>
          <w:szCs w:val="20"/>
        </w:rPr>
        <w:t>Zum Abschluss fragen Sie die Diskussionsergebnisse und -erlebnisse „blitzlichtartig“ ab.</w:t>
      </w:r>
    </w:p>
    <w:p w:rsidR="00274CAF" w:rsidRPr="00274CAF" w:rsidRDefault="00E535BC" w:rsidP="00274CAF">
      <w:pPr>
        <w:spacing w:line="276" w:lineRule="auto"/>
        <w:jc w:val="both"/>
        <w:rPr>
          <w:rFonts w:ascii="Droid Sans" w:hAnsi="Droid Sans" w:cs="Droid Sans"/>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0" o:spid="_x0000_s1045" type="#_x0000_t75" alt="15_schere.jpg" style="position:absolute;left:0;text-align:left;margin-left:-41.55pt;margin-top:4.7pt;width:32.85pt;height:30.1pt;z-index:1;visibility:visible" wrapcoords="21699 22497 21699 179 921 179 921 22497 21699 22497">
            <v:imagedata r:id="rId7" o:title="15_schere"/>
            <w10:wrap type="through"/>
          </v:shape>
        </w:pict>
      </w:r>
    </w:p>
    <w:p w:rsidR="00274CAF" w:rsidRDefault="00E535BC" w:rsidP="00274CAF">
      <w:pPr>
        <w:jc w:val="both"/>
        <w:rPr>
          <w:rFonts w:ascii="Droid Sans" w:hAnsi="Droid Sans" w:cs="Droid Sans"/>
          <w:sz w:val="20"/>
          <w:szCs w:val="20"/>
        </w:rPr>
      </w:pPr>
      <w:r>
        <w:rPr>
          <w:rFonts w:ascii="Droid Sans" w:hAnsi="Droid Sans" w:cs="Droid Sans"/>
          <w:noProof/>
          <w:sz w:val="20"/>
          <w:szCs w:val="20"/>
        </w:rPr>
        <w:pict>
          <v:shapetype id="_x0000_t32" coordsize="21600,21600" o:spt="32" o:oned="t" path="m,l21600,21600e" filled="f">
            <v:path arrowok="t" fillok="f" o:connecttype="none"/>
            <o:lock v:ext="edit" shapetype="t"/>
          </v:shapetype>
          <v:shape id="_x0000_s1046" type="#_x0000_t32" style="position:absolute;left:0;text-align:left;margin-left:.3pt;margin-top:6.3pt;width:480.75pt;height:0;z-index:2" o:connectortype="straight" strokecolor="#a5a5a5" strokeweight="1.25pt">
            <v:stroke dashstyle="dash"/>
          </v:shape>
        </w:pict>
      </w:r>
    </w:p>
    <w:p w:rsidR="00274CAF" w:rsidRDefault="00274CAF" w:rsidP="00274CAF">
      <w:pPr>
        <w:jc w:val="both"/>
        <w:rPr>
          <w:rFonts w:ascii="Droid Sans" w:hAnsi="Droid Sans" w:cs="Droid Sans"/>
          <w:sz w:val="20"/>
          <w:szCs w:val="20"/>
        </w:rPr>
      </w:pPr>
    </w:p>
    <w:p w:rsidR="00920B0B" w:rsidRPr="00274CAF" w:rsidRDefault="00920B0B" w:rsidP="00274CAF">
      <w:pPr>
        <w:jc w:val="both"/>
        <w:rPr>
          <w:rFonts w:ascii="Droid Sans" w:hAnsi="Droid Sans" w:cs="Droid Sans"/>
          <w:sz w:val="20"/>
          <w:szCs w:val="20"/>
        </w:rPr>
      </w:pPr>
    </w:p>
    <w:tbl>
      <w:tblPr>
        <w:tblW w:w="9639" w:type="dxa"/>
        <w:tblInd w:w="108" w:type="dxa"/>
        <w:tblBorders>
          <w:top w:val="dashSmallGap" w:sz="8" w:space="0" w:color="BFBFBF" w:themeColor="background1" w:themeShade="BF"/>
          <w:left w:val="dashSmallGap" w:sz="8" w:space="0" w:color="BFBFBF" w:themeColor="background1" w:themeShade="BF"/>
          <w:bottom w:val="dashSmallGap" w:sz="8" w:space="0" w:color="BFBFBF" w:themeColor="background1" w:themeShade="BF"/>
          <w:right w:val="dashSmallGap" w:sz="8" w:space="0" w:color="BFBFBF" w:themeColor="background1" w:themeShade="BF"/>
          <w:insideH w:val="dashSmallGap" w:sz="8" w:space="0" w:color="BFBFBF" w:themeColor="background1" w:themeShade="BF"/>
          <w:insideV w:val="dashSmallGap" w:sz="8" w:space="0" w:color="BFBFBF" w:themeColor="background1" w:themeShade="BF"/>
        </w:tblBorders>
        <w:tblLook w:val="04A0"/>
      </w:tblPr>
      <w:tblGrid>
        <w:gridCol w:w="9639"/>
      </w:tblGrid>
      <w:tr w:rsidR="00274CAF" w:rsidRPr="00274CAF" w:rsidTr="00274CAF">
        <w:trPr>
          <w:trHeight w:val="1392"/>
        </w:trPr>
        <w:tc>
          <w:tcPr>
            <w:tcW w:w="9639" w:type="dxa"/>
            <w:vAlign w:val="center"/>
          </w:tcPr>
          <w:p w:rsidR="00274CAF" w:rsidRPr="00274CAF" w:rsidRDefault="00274CAF" w:rsidP="00161902">
            <w:pPr>
              <w:rPr>
                <w:rFonts w:ascii="Droid Sans" w:hAnsi="Droid Sans" w:cs="Droid Sans"/>
                <w:sz w:val="28"/>
                <w:szCs w:val="28"/>
              </w:rPr>
            </w:pPr>
            <w:r w:rsidRPr="00274CAF">
              <w:rPr>
                <w:rFonts w:ascii="Droid Sans" w:hAnsi="Droid Sans" w:cs="Droid Sans"/>
                <w:sz w:val="28"/>
                <w:szCs w:val="28"/>
              </w:rPr>
              <w:t>Welche Gründe könnte es für die Lehrer in Wangenried geben, Rebekka nicht in ihrer Schule aufzunehmen?</w:t>
            </w:r>
          </w:p>
        </w:tc>
      </w:tr>
      <w:tr w:rsidR="00274CAF" w:rsidRPr="00274CAF" w:rsidTr="00274CAF">
        <w:trPr>
          <w:trHeight w:val="1324"/>
        </w:trPr>
        <w:tc>
          <w:tcPr>
            <w:tcW w:w="9639" w:type="dxa"/>
            <w:vAlign w:val="center"/>
          </w:tcPr>
          <w:p w:rsidR="00274CAF" w:rsidRPr="00274CAF" w:rsidRDefault="00274CAF" w:rsidP="00161902">
            <w:pPr>
              <w:rPr>
                <w:rFonts w:ascii="Droid Sans" w:hAnsi="Droid Sans" w:cs="Droid Sans"/>
                <w:sz w:val="28"/>
                <w:szCs w:val="28"/>
              </w:rPr>
            </w:pPr>
          </w:p>
          <w:p w:rsidR="00274CAF" w:rsidRPr="00274CAF" w:rsidRDefault="00274CAF" w:rsidP="00161902">
            <w:pPr>
              <w:rPr>
                <w:rFonts w:ascii="Droid Sans" w:hAnsi="Droid Sans" w:cs="Droid Sans"/>
                <w:sz w:val="28"/>
                <w:szCs w:val="28"/>
              </w:rPr>
            </w:pPr>
            <w:r w:rsidRPr="00274CAF">
              <w:rPr>
                <w:rFonts w:ascii="Droid Sans" w:hAnsi="Droid Sans" w:cs="Droid Sans"/>
                <w:sz w:val="28"/>
                <w:szCs w:val="28"/>
              </w:rPr>
              <w:t xml:space="preserve">Worin besteht die „Zumutung“ für die Lehrer*innen? </w:t>
            </w:r>
          </w:p>
          <w:p w:rsidR="00274CAF" w:rsidRPr="00274CAF" w:rsidRDefault="00274CAF" w:rsidP="00161902">
            <w:pPr>
              <w:rPr>
                <w:rFonts w:ascii="Droid Sans" w:hAnsi="Droid Sans" w:cs="Droid Sans"/>
                <w:sz w:val="28"/>
                <w:szCs w:val="28"/>
              </w:rPr>
            </w:pPr>
          </w:p>
        </w:tc>
      </w:tr>
      <w:tr w:rsidR="00274CAF" w:rsidRPr="00274CAF" w:rsidTr="00274CAF">
        <w:trPr>
          <w:trHeight w:val="2123"/>
        </w:trPr>
        <w:tc>
          <w:tcPr>
            <w:tcW w:w="9639" w:type="dxa"/>
            <w:vAlign w:val="center"/>
          </w:tcPr>
          <w:p w:rsidR="00274CAF" w:rsidRPr="00274CAF" w:rsidRDefault="00274CAF" w:rsidP="00161902">
            <w:pPr>
              <w:rPr>
                <w:rFonts w:ascii="Droid Sans" w:hAnsi="Droid Sans" w:cs="Droid Sans"/>
                <w:sz w:val="28"/>
                <w:szCs w:val="28"/>
              </w:rPr>
            </w:pPr>
            <w:r w:rsidRPr="00274CAF">
              <w:rPr>
                <w:rFonts w:ascii="Droid Sans" w:hAnsi="Droid Sans" w:cs="Droid Sans"/>
                <w:sz w:val="28"/>
                <w:szCs w:val="28"/>
              </w:rPr>
              <w:t xml:space="preserve">Welche Auswirkungen könnte es für Rebekka haben, wenn sie das Feedback erhält, mit ihrer Sehbehinderung eine Zumutung für andere zu sein? </w:t>
            </w:r>
          </w:p>
        </w:tc>
      </w:tr>
      <w:tr w:rsidR="00274CAF" w:rsidRPr="00274CAF" w:rsidTr="00274CAF">
        <w:trPr>
          <w:trHeight w:val="1618"/>
        </w:trPr>
        <w:tc>
          <w:tcPr>
            <w:tcW w:w="9639" w:type="dxa"/>
            <w:vAlign w:val="center"/>
          </w:tcPr>
          <w:p w:rsidR="00274CAF" w:rsidRPr="00274CAF" w:rsidRDefault="00274CAF" w:rsidP="00161902">
            <w:pPr>
              <w:rPr>
                <w:rFonts w:ascii="Droid Sans" w:hAnsi="Droid Sans" w:cs="Droid Sans"/>
                <w:sz w:val="28"/>
                <w:szCs w:val="28"/>
              </w:rPr>
            </w:pPr>
            <w:r w:rsidRPr="00274CAF">
              <w:rPr>
                <w:rFonts w:ascii="Droid Sans" w:hAnsi="Droid Sans" w:cs="Droid Sans"/>
                <w:sz w:val="28"/>
                <w:szCs w:val="28"/>
              </w:rPr>
              <w:t>Worin könnte der Mehrwert für die Klassengemeinschaft bestehen, wenn Rebekka in eine „normale“ Schule ginge?</w:t>
            </w:r>
          </w:p>
        </w:tc>
      </w:tr>
      <w:tr w:rsidR="00274CAF" w:rsidRPr="00274CAF" w:rsidTr="00274CAF">
        <w:trPr>
          <w:trHeight w:val="1210"/>
        </w:trPr>
        <w:tc>
          <w:tcPr>
            <w:tcW w:w="9639" w:type="dxa"/>
          </w:tcPr>
          <w:p w:rsidR="00274CAF" w:rsidRPr="00274CAF" w:rsidRDefault="00274CAF" w:rsidP="00161902">
            <w:pPr>
              <w:rPr>
                <w:rFonts w:ascii="Droid Sans" w:hAnsi="Droid Sans" w:cs="Droid Sans"/>
                <w:sz w:val="28"/>
                <w:szCs w:val="28"/>
              </w:rPr>
            </w:pPr>
          </w:p>
          <w:p w:rsidR="00274CAF" w:rsidRPr="00274CAF" w:rsidRDefault="00274CAF" w:rsidP="00161902">
            <w:pPr>
              <w:rPr>
                <w:rFonts w:ascii="Droid Sans" w:hAnsi="Droid Sans" w:cs="Droid Sans"/>
                <w:sz w:val="28"/>
                <w:szCs w:val="28"/>
              </w:rPr>
            </w:pPr>
            <w:r w:rsidRPr="00274CAF">
              <w:rPr>
                <w:rFonts w:ascii="Droid Sans" w:hAnsi="Droid Sans" w:cs="Droid Sans"/>
                <w:sz w:val="28"/>
                <w:szCs w:val="28"/>
              </w:rPr>
              <w:t>Traust du Rebekka eine Schulzeit in eurer Schule zu? Warum? Warum nicht?</w:t>
            </w:r>
          </w:p>
        </w:tc>
      </w:tr>
    </w:tbl>
    <w:p w:rsidR="00274CAF" w:rsidRPr="00274CAF" w:rsidRDefault="00274CAF" w:rsidP="00274CAF">
      <w:pPr>
        <w:shd w:val="clear" w:color="auto" w:fill="FFFFFF" w:themeFill="background1"/>
        <w:rPr>
          <w:rFonts w:ascii="Droid Sans" w:hAnsi="Droid Sans" w:cs="Droid Sans"/>
          <w:b/>
          <w:sz w:val="20"/>
          <w:szCs w:val="20"/>
        </w:rPr>
      </w:pPr>
    </w:p>
    <w:p w:rsidR="00140B1B" w:rsidRPr="00274CAF" w:rsidRDefault="00140B1B" w:rsidP="00140B1B">
      <w:pPr>
        <w:rPr>
          <w:rFonts w:ascii="Droid Sans" w:hAnsi="Droid Sans" w:cs="Droid Sans"/>
        </w:rPr>
      </w:pPr>
    </w:p>
    <w:sectPr w:rsidR="00140B1B" w:rsidRPr="00274CAF"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799E" w:rsidRDefault="00D2799E" w:rsidP="00263140">
      <w:r>
        <w:separator/>
      </w:r>
    </w:p>
  </w:endnote>
  <w:endnote w:type="continuationSeparator" w:id="0">
    <w:p w:rsidR="00D2799E" w:rsidRDefault="00D2799E"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E535BC">
    <w:pPr>
      <w:pStyle w:val="Fuzeile"/>
      <w:rPr>
        <w:rFonts w:ascii="ITCOfficinaSans LT Book" w:hAnsi="ITCOfficinaSans LT Book"/>
        <w:b/>
        <w:sz w:val="18"/>
        <w:szCs w:val="18"/>
      </w:rPr>
    </w:pPr>
    <w:r w:rsidRPr="00E535B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607CC8">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799E" w:rsidRDefault="00D2799E" w:rsidP="00263140">
      <w:r>
        <w:separator/>
      </w:r>
    </w:p>
  </w:footnote>
  <w:footnote w:type="continuationSeparator" w:id="0">
    <w:p w:rsidR="00D2799E" w:rsidRDefault="00D2799E"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B56491" w:rsidRDefault="00E535BC" w:rsidP="001D4930">
    <w:pPr>
      <w:pStyle w:val="Kopfzeile"/>
      <w:tabs>
        <w:tab w:val="clear" w:pos="4536"/>
        <w:tab w:val="left" w:pos="6521"/>
      </w:tabs>
      <w:spacing w:after="60" w:line="276" w:lineRule="auto"/>
      <w:rPr>
        <w:rFonts w:ascii="Droid Sans" w:hAnsi="Droid Sans" w:cs="Droid Sans"/>
        <w:b/>
      </w:rPr>
    </w:pPr>
    <w:r w:rsidRPr="00E535BC">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B56491">
      <w:rPr>
        <w:rFonts w:ascii="Droid Sans" w:hAnsi="Droid Sans" w:cs="Droid Sans"/>
        <w:b/>
      </w:rPr>
      <w:t xml:space="preserve">Arbeitsblatt </w:t>
    </w:r>
    <w:r w:rsidR="00274CAF">
      <w:rPr>
        <w:rFonts w:ascii="Droid Sans" w:hAnsi="Droid Sans" w:cs="Droid Sans"/>
        <w:b/>
      </w:rPr>
      <w:t>3</w:t>
    </w:r>
    <w:r w:rsidR="00FD6639" w:rsidRPr="00B56491">
      <w:rPr>
        <w:rFonts w:ascii="Droid Sans" w:hAnsi="Droid Sans" w:cs="Droid Sans"/>
        <w:b/>
      </w:rPr>
      <w:t xml:space="preserve">: </w:t>
    </w:r>
    <w:r w:rsidR="00140B1B">
      <w:rPr>
        <w:rFonts w:ascii="Droid Sans" w:hAnsi="Droid Sans" w:cs="Droid Sans"/>
        <w:b/>
      </w:rPr>
      <w:t>Umgang mit Anderssein (</w:t>
    </w:r>
    <w:r w:rsidR="00274CAF">
      <w:rPr>
        <w:rFonts w:ascii="Droid Sans" w:hAnsi="Droid Sans" w:cs="Droid Sans"/>
        <w:b/>
      </w:rPr>
      <w:t>2</w:t>
    </w:r>
    <w:r w:rsidR="00140B1B">
      <w:rPr>
        <w:rFonts w:ascii="Droid Sans" w:hAnsi="Droid Sans" w:cs="Droid Sans"/>
        <w:b/>
      </w:rPr>
      <w:t>)</w:t>
    </w:r>
  </w:p>
  <w:p w:rsidR="00BF6418" w:rsidRPr="00B56491" w:rsidRDefault="00BF6418" w:rsidP="00BF6418">
    <w:pPr>
      <w:pStyle w:val="Kopfzeile"/>
      <w:shd w:val="clear" w:color="auto" w:fill="DBE5F1"/>
      <w:spacing w:before="60" w:after="60"/>
      <w:rPr>
        <w:rFonts w:ascii="Droid Sans" w:hAnsi="Droid Sans" w:cs="Droid Sans"/>
        <w:sz w:val="6"/>
        <w:szCs w:val="6"/>
      </w:rPr>
    </w:pPr>
  </w:p>
  <w:p w:rsidR="00C4168F" w:rsidRPr="00B56491" w:rsidRDefault="00607CC8" w:rsidP="00BF6418">
    <w:pPr>
      <w:pStyle w:val="Kopfzeile"/>
      <w:shd w:val="clear" w:color="auto" w:fill="DBE5F1"/>
      <w:spacing w:before="60" w:after="60"/>
      <w:rPr>
        <w:rFonts w:ascii="Droid Sans" w:hAnsi="Droid Sans" w:cs="Droid Sans"/>
        <w:sz w:val="16"/>
        <w:szCs w:val="16"/>
      </w:rPr>
    </w:pPr>
    <w:r w:rsidRPr="00B56491">
      <w:rPr>
        <w:rFonts w:ascii="Droid Sans" w:hAnsi="Droid Sans" w:cs="Droid Sans"/>
        <w:sz w:val="18"/>
        <w:szCs w:val="18"/>
      </w:rPr>
      <w:t>Kleine Helden</w:t>
    </w:r>
    <w:r w:rsidR="00FE0174" w:rsidRPr="00B56491">
      <w:rPr>
        <w:rFonts w:ascii="Droid Sans" w:hAnsi="Droid Sans" w:cs="Droid Sans"/>
        <w:sz w:val="18"/>
        <w:szCs w:val="18"/>
      </w:rPr>
      <w:t xml:space="preserve"> </w:t>
    </w:r>
    <w:r w:rsidR="00FE0174" w:rsidRPr="00B56491">
      <w:rPr>
        <w:rFonts w:ascii="Droid Sans" w:hAnsi="Droid Sans" w:cs="Droid Sans"/>
        <w:sz w:val="16"/>
        <w:szCs w:val="16"/>
      </w:rPr>
      <w:t>(Reihe)</w:t>
    </w:r>
    <w:r w:rsidR="00FE0174" w:rsidRPr="00B56491">
      <w:rPr>
        <w:rFonts w:ascii="Droid Sans" w:hAnsi="Droid Sans" w:cs="Droid Sans"/>
        <w:sz w:val="18"/>
        <w:szCs w:val="18"/>
      </w:rPr>
      <w:br/>
    </w:r>
    <w:r w:rsidRPr="00B56491">
      <w:rPr>
        <w:rFonts w:ascii="Droid Sans" w:hAnsi="Droid Sans" w:cs="Droid Sans"/>
        <w:sz w:val="18"/>
        <w:szCs w:val="18"/>
      </w:rPr>
      <w:t>Rebekka aus der Schweiz</w:t>
    </w:r>
    <w:r w:rsidR="00FE0174" w:rsidRPr="00B56491">
      <w:rPr>
        <w:rFonts w:ascii="Droid Sans" w:hAnsi="Droid Sans" w:cs="Droid Sans"/>
        <w:sz w:val="18"/>
        <w:szCs w:val="18"/>
      </w:rPr>
      <w:t xml:space="preserve"> </w:t>
    </w:r>
    <w:r w:rsidR="00FE0174" w:rsidRPr="00B56491">
      <w:rPr>
        <w:rFonts w:ascii="Droid Sans" w:hAnsi="Droid Sans" w:cs="Droid Sans"/>
        <w:sz w:val="16"/>
        <w:szCs w:val="16"/>
      </w:rPr>
      <w:t>(Sendung)</w:t>
    </w:r>
    <w:r w:rsidR="00FE0174" w:rsidRPr="00B56491">
      <w:rPr>
        <w:rFonts w:ascii="Droid Sans" w:hAnsi="Droid Sans" w:cs="Droid Sans"/>
        <w:sz w:val="18"/>
        <w:szCs w:val="18"/>
      </w:rPr>
      <w:br/>
    </w:r>
    <w:r w:rsidRPr="00B56491">
      <w:rPr>
        <w:rFonts w:ascii="Droid Sans" w:hAnsi="Droid Sans" w:cs="Droid Sans"/>
        <w:sz w:val="18"/>
        <w:szCs w:val="18"/>
      </w:rPr>
      <w:t>46800395</w:t>
    </w:r>
    <w:r w:rsidRPr="00B56491">
      <w:rPr>
        <w:rFonts w:ascii="Droid Sans" w:hAnsi="Droid Sans" w:cs="Droid Sans"/>
        <w:sz w:val="16"/>
        <w:szCs w:val="16"/>
      </w:rPr>
      <w:t xml:space="preserve"> </w:t>
    </w:r>
    <w:r w:rsidR="00FE0174" w:rsidRPr="00B56491">
      <w:rPr>
        <w:rFonts w:ascii="Droid Sans" w:hAnsi="Droid Sans" w:cs="Droid Sans"/>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56491"/>
    <w:rsid w:val="00001B03"/>
    <w:rsid w:val="00016235"/>
    <w:rsid w:val="00027F5B"/>
    <w:rsid w:val="000429BB"/>
    <w:rsid w:val="00087C8B"/>
    <w:rsid w:val="0009253E"/>
    <w:rsid w:val="000A2378"/>
    <w:rsid w:val="000D7308"/>
    <w:rsid w:val="000E5125"/>
    <w:rsid w:val="000F4635"/>
    <w:rsid w:val="00123A71"/>
    <w:rsid w:val="00140B1B"/>
    <w:rsid w:val="00144E24"/>
    <w:rsid w:val="001724D8"/>
    <w:rsid w:val="001870CF"/>
    <w:rsid w:val="001B690E"/>
    <w:rsid w:val="001C0552"/>
    <w:rsid w:val="001D4930"/>
    <w:rsid w:val="0020303F"/>
    <w:rsid w:val="00263140"/>
    <w:rsid w:val="00274CAF"/>
    <w:rsid w:val="002841AF"/>
    <w:rsid w:val="002A66EB"/>
    <w:rsid w:val="003140E6"/>
    <w:rsid w:val="003142A3"/>
    <w:rsid w:val="00384789"/>
    <w:rsid w:val="003979D8"/>
    <w:rsid w:val="003A076E"/>
    <w:rsid w:val="003A262A"/>
    <w:rsid w:val="003B7796"/>
    <w:rsid w:val="003D71B5"/>
    <w:rsid w:val="003D7D33"/>
    <w:rsid w:val="00401AD6"/>
    <w:rsid w:val="00424F70"/>
    <w:rsid w:val="004C435D"/>
    <w:rsid w:val="004D1C66"/>
    <w:rsid w:val="004D61EC"/>
    <w:rsid w:val="004E0585"/>
    <w:rsid w:val="005357E7"/>
    <w:rsid w:val="00543741"/>
    <w:rsid w:val="00547257"/>
    <w:rsid w:val="005631E9"/>
    <w:rsid w:val="00571F37"/>
    <w:rsid w:val="005940D8"/>
    <w:rsid w:val="00607CC8"/>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D370F"/>
    <w:rsid w:val="008D489A"/>
    <w:rsid w:val="009140C5"/>
    <w:rsid w:val="00920B0B"/>
    <w:rsid w:val="00922031"/>
    <w:rsid w:val="009523A2"/>
    <w:rsid w:val="00955C65"/>
    <w:rsid w:val="00965D56"/>
    <w:rsid w:val="009A464F"/>
    <w:rsid w:val="009A789B"/>
    <w:rsid w:val="009B736F"/>
    <w:rsid w:val="009D0387"/>
    <w:rsid w:val="009E4A6B"/>
    <w:rsid w:val="00A03955"/>
    <w:rsid w:val="00A112A3"/>
    <w:rsid w:val="00A14801"/>
    <w:rsid w:val="00A44108"/>
    <w:rsid w:val="00AA608F"/>
    <w:rsid w:val="00AB506B"/>
    <w:rsid w:val="00AE2A3F"/>
    <w:rsid w:val="00B24E76"/>
    <w:rsid w:val="00B56491"/>
    <w:rsid w:val="00BA3800"/>
    <w:rsid w:val="00BF2E90"/>
    <w:rsid w:val="00BF6418"/>
    <w:rsid w:val="00C1110B"/>
    <w:rsid w:val="00C15078"/>
    <w:rsid w:val="00C4168F"/>
    <w:rsid w:val="00C5401E"/>
    <w:rsid w:val="00CB388A"/>
    <w:rsid w:val="00CC1F14"/>
    <w:rsid w:val="00CC6745"/>
    <w:rsid w:val="00CD3472"/>
    <w:rsid w:val="00CD49F8"/>
    <w:rsid w:val="00CF476E"/>
    <w:rsid w:val="00D10417"/>
    <w:rsid w:val="00D2799E"/>
    <w:rsid w:val="00D41041"/>
    <w:rsid w:val="00D65AED"/>
    <w:rsid w:val="00DA0F20"/>
    <w:rsid w:val="00DA21E4"/>
    <w:rsid w:val="00DC3F9F"/>
    <w:rsid w:val="00DE50A5"/>
    <w:rsid w:val="00E06926"/>
    <w:rsid w:val="00E535BC"/>
    <w:rsid w:val="00E741FA"/>
    <w:rsid w:val="00EC648E"/>
    <w:rsid w:val="00F0275C"/>
    <w:rsid w:val="00F25B77"/>
    <w:rsid w:val="00F41397"/>
    <w:rsid w:val="00F44CEE"/>
    <w:rsid w:val="00F55422"/>
    <w:rsid w:val="00FA189E"/>
    <w:rsid w:val="00FA3D33"/>
    <w:rsid w:val="00FD3CD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rules v:ext="edit">
        <o:r id="V:Rule2" type="connector" idref="#_x0000_s104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74CAF"/>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tandardWeb">
    <w:name w:val="Normal (Web)"/>
    <w:basedOn w:val="Standard"/>
    <w:uiPriority w:val="99"/>
    <w:unhideWhenUsed/>
    <w:rsid w:val="00607CC8"/>
    <w:rPr>
      <w:rFonts w:ascii="Calibri" w:eastAsia="Calibri" w:hAnsi="Calibri" w:cs="Calibr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177D76-A0D4-468A-A149-7F2BBB6E87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201</Words>
  <Characters>1271</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Kleine Helden</dc:title>
  <dc:creator>SWR Planet Schule</dc:creator>
  <cp:lastModifiedBy>Frietsch</cp:lastModifiedBy>
  <cp:revision>5</cp:revision>
  <cp:lastPrinted>2015-08-04T13:32:00Z</cp:lastPrinted>
  <dcterms:created xsi:type="dcterms:W3CDTF">2021-01-25T14:38:00Z</dcterms:created>
  <dcterms:modified xsi:type="dcterms:W3CDTF">2021-01-26T13:36:00Z</dcterms:modified>
</cp:coreProperties>
</file>