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03749C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1C9D4A5C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593A5C0D" w14:textId="2783D36C" w:rsidR="00685FD6" w:rsidRPr="00621056" w:rsidRDefault="00621056" w:rsidP="00560917">
      <w:pPr>
        <w:pStyle w:val="ArialTitelgrau"/>
        <w:ind w:firstLine="142"/>
        <w:rPr>
          <w:color w:val="003480"/>
          <w:sz w:val="20"/>
          <w:szCs w:val="20"/>
        </w:rPr>
      </w:pPr>
      <w:r w:rsidRPr="00621056">
        <w:rPr>
          <w:color w:val="003480"/>
          <w:sz w:val="20"/>
          <w:szCs w:val="20"/>
        </w:rPr>
        <w:t>Arbeitsblatt 1</w:t>
      </w:r>
    </w:p>
    <w:p w14:paraId="30B2DE63" w14:textId="5702EBC8" w:rsidR="00560917" w:rsidRDefault="00A976B1" w:rsidP="003C7CB4">
      <w:pPr>
        <w:pStyle w:val="Arialberschrift"/>
        <w:ind w:firstLine="0"/>
      </w:pPr>
      <w:r>
        <w:t>Menschen- und Bürgerrechte</w:t>
      </w:r>
    </w:p>
    <w:p w14:paraId="0F2C4483" w14:textId="77777777" w:rsidR="003C7CB4" w:rsidRDefault="003C7CB4" w:rsidP="003C7CB4">
      <w:pPr>
        <w:pStyle w:val="Arialberschrift"/>
        <w:ind w:firstLine="0"/>
      </w:pPr>
    </w:p>
    <w:p w14:paraId="590A5A73" w14:textId="2C671E3C" w:rsidR="007F14AB" w:rsidRPr="00042273" w:rsidRDefault="00A976B1" w:rsidP="00CF08A5">
      <w:pPr>
        <w:pStyle w:val="ArialZitat"/>
        <w:ind w:firstLine="0"/>
        <w:rPr>
          <w:i w:val="0"/>
          <w:sz w:val="20"/>
          <w:szCs w:val="20"/>
        </w:rPr>
      </w:pPr>
      <w:r w:rsidRPr="00042273">
        <w:rPr>
          <w:i w:val="0"/>
          <w:sz w:val="20"/>
          <w:szCs w:val="20"/>
        </w:rPr>
        <w:t xml:space="preserve">Ordne mithilfe einer Linie den in der Mitte genannten Menschen- und Bürgerrechten die linksstehenden Beschreibungen der entsprechenden Situation </w:t>
      </w:r>
      <w:r w:rsidRPr="00042273">
        <w:rPr>
          <w:b/>
          <w:bCs/>
          <w:i w:val="0"/>
          <w:sz w:val="20"/>
          <w:szCs w:val="20"/>
        </w:rPr>
        <w:t xml:space="preserve">vor </w:t>
      </w:r>
      <w:r w:rsidRPr="00042273">
        <w:rPr>
          <w:i w:val="0"/>
          <w:sz w:val="20"/>
          <w:szCs w:val="20"/>
        </w:rPr>
        <w:t>der Französischen Revolution zu.</w:t>
      </w:r>
    </w:p>
    <w:p w14:paraId="3D9C6058" w14:textId="3563B7C2" w:rsidR="00A976B1" w:rsidRPr="00042273" w:rsidRDefault="00A976B1" w:rsidP="00CF08A5">
      <w:pPr>
        <w:pStyle w:val="ArialZitat"/>
        <w:ind w:firstLine="0"/>
        <w:rPr>
          <w:i w:val="0"/>
          <w:sz w:val="20"/>
          <w:szCs w:val="20"/>
        </w:rPr>
      </w:pPr>
      <w:r w:rsidRPr="00042273">
        <w:rPr>
          <w:i w:val="0"/>
          <w:sz w:val="20"/>
          <w:szCs w:val="20"/>
        </w:rPr>
        <w:t>Notiere dann rechts passende Schlagwörter, die unten im Kasten stehen.</w:t>
      </w:r>
    </w:p>
    <w:p w14:paraId="5DC6D00A" w14:textId="1CB11C74" w:rsidR="003A7C35" w:rsidRDefault="003A7C35" w:rsidP="00A22629">
      <w:pPr>
        <w:ind w:left="142" w:firstLine="0"/>
        <w:jc w:val="both"/>
      </w:pPr>
    </w:p>
    <w:p w14:paraId="45317B0E" w14:textId="49A2B70B" w:rsidR="00A976B1" w:rsidRDefault="00A976B1" w:rsidP="00A22629">
      <w:pPr>
        <w:ind w:left="142" w:firstLine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Situation vor 1789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1E68D4"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>Menschen-/Bürgerrecht 1789</w:t>
      </w:r>
      <w:r>
        <w:rPr>
          <w:rFonts w:ascii="Arial" w:hAnsi="Arial" w:cs="Arial"/>
          <w:b/>
          <w:bCs/>
        </w:rPr>
        <w:tab/>
        <w:t>Schlagwort</w:t>
      </w:r>
      <w:r w:rsidR="00B44442">
        <w:rPr>
          <w:rFonts w:ascii="Arial" w:hAnsi="Arial" w:cs="Arial"/>
          <w:b/>
          <w:bCs/>
        </w:rPr>
        <w:t>e</w:t>
      </w:r>
      <w:r>
        <w:rPr>
          <w:rFonts w:ascii="Arial" w:hAnsi="Arial" w:cs="Arial"/>
          <w:b/>
          <w:bCs/>
        </w:rPr>
        <w:tab/>
      </w:r>
    </w:p>
    <w:p w14:paraId="506D6D4E" w14:textId="7C92232D" w:rsidR="009B3240" w:rsidRDefault="00B14F03" w:rsidP="00A22629">
      <w:pPr>
        <w:ind w:left="142" w:firstLine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 wp14:anchorId="0D5C66B8" wp14:editId="123B3231">
                <wp:simplePos x="0" y="0"/>
                <wp:positionH relativeFrom="column">
                  <wp:posOffset>126071</wp:posOffset>
                </wp:positionH>
                <wp:positionV relativeFrom="paragraph">
                  <wp:posOffset>99866</wp:posOffset>
                </wp:positionV>
                <wp:extent cx="4620860" cy="5999385"/>
                <wp:effectExtent l="0" t="0" r="27940" b="20955"/>
                <wp:wrapNone/>
                <wp:docPr id="728076106" name="Gruppieren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620860" cy="5999385"/>
                          <a:chOff x="0" y="0"/>
                          <a:chExt cx="4620860" cy="5999385"/>
                        </a:xfrm>
                      </wpg:grpSpPr>
                      <wps:wsp>
                        <wps:cNvPr id="1799598898" name="Textfeld 2"/>
                        <wps:cNvSpPr txBox="1">
                          <a:spLocks noChangeArrowheads="1"/>
                        </wps:cNvSpPr>
                        <wps:spPr bwMode="auto">
                          <a:xfrm>
                            <a:off x="2442949" y="0"/>
                            <a:ext cx="2177911" cy="8521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348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F719941" w14:textId="15DD84E3" w:rsidR="00A976B1" w:rsidRPr="006F3A8E" w:rsidRDefault="00A976B1" w:rsidP="006F3A8E">
                              <w:pPr>
                                <w:pStyle w:val="Arial10blau"/>
                                <w:rPr>
                                  <w:b/>
                                  <w:bCs w:val="0"/>
                                </w:rPr>
                              </w:pPr>
                              <w:r w:rsidRPr="006F3A8E">
                                <w:rPr>
                                  <w:b/>
                                  <w:bCs w:val="0"/>
                                </w:rPr>
                                <w:t>Artikel 1:</w:t>
                              </w:r>
                            </w:p>
                            <w:p w14:paraId="1C5506FC" w14:textId="14A2E196" w:rsidR="00A976B1" w:rsidRPr="006F3A8E" w:rsidRDefault="00A976B1" w:rsidP="006F3A8E">
                              <w:pPr>
                                <w:pStyle w:val="Arial10blau"/>
                              </w:pPr>
                              <w:r w:rsidRPr="006F3A8E">
                                <w:t>Die Menschen sind un</w:t>
                              </w:r>
                              <w:r w:rsidR="00042273" w:rsidRPr="006F3A8E">
                                <w:t>d</w:t>
                              </w:r>
                              <w:r w:rsidRPr="006F3A8E">
                                <w:t xml:space="preserve"> bleiben von Geburt an frei und gleich an Rechten</w:t>
                              </w:r>
                              <w:r w:rsidR="009B3240" w:rsidRPr="006F3A8E">
                                <w:t>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610652255" name="Textfeld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313898"/>
                            <a:ext cx="2096815" cy="8521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348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F920AB1" w14:textId="03D29E3D" w:rsidR="00A976B1" w:rsidRPr="006F3A8E" w:rsidRDefault="009B3240" w:rsidP="00A976B1">
                              <w:pPr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>a)</w:t>
                              </w:r>
                            </w:p>
                            <w:p w14:paraId="20B12D27" w14:textId="5EBA7DA4" w:rsidR="00A976B1" w:rsidRPr="006F3A8E" w:rsidRDefault="009B3240" w:rsidP="00A976B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Gesetze wurden vom absoluten Herrscher bestimmt, Untertanen konn</w:t>
                              </w:r>
                              <w:r w:rsidR="00A652E2" w:rsidRPr="006F3A8E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t</w:t>
                              </w:r>
                              <w:r w:rsidRPr="006F3A8E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en nicht mitwirken.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953988098" name="Textfeld 2"/>
                        <wps:cNvSpPr txBox="1">
                          <a:spLocks noChangeArrowheads="1"/>
                        </wps:cNvSpPr>
                        <wps:spPr bwMode="auto">
                          <a:xfrm>
                            <a:off x="40943" y="4612943"/>
                            <a:ext cx="2053590" cy="11620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348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14F13E0" w14:textId="1F991D6C" w:rsidR="00A976B1" w:rsidRPr="006F3A8E" w:rsidRDefault="00B44442" w:rsidP="00B44442">
                              <w:pPr>
                                <w:ind w:left="0" w:firstLine="0"/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>e)</w:t>
                              </w:r>
                            </w:p>
                            <w:p w14:paraId="21BA1FDD" w14:textId="665081B9" w:rsidR="00A976B1" w:rsidRPr="006F3A8E" w:rsidRDefault="00B44442" w:rsidP="00A976B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Kritik – vor allem am König, der Polizei oder dem Militär – war verboten, sie musste heimlich geäußert werden. Andernfalls wurde man bestraft.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29220283" name="Textfeld 2"/>
                        <wps:cNvSpPr txBox="1">
                          <a:spLocks noChangeArrowheads="1"/>
                        </wps:cNvSpPr>
                        <wps:spPr bwMode="auto">
                          <a:xfrm>
                            <a:off x="13648" y="1351128"/>
                            <a:ext cx="2086182" cy="8362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348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1A22237" w14:textId="757697C6" w:rsidR="00A976B1" w:rsidRPr="006F3A8E" w:rsidRDefault="00B44442" w:rsidP="00A976B1">
                              <w:pPr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>b)</w:t>
                              </w:r>
                            </w:p>
                            <w:p w14:paraId="14074145" w14:textId="76FC9C54" w:rsidR="00A976B1" w:rsidRPr="006F3A8E" w:rsidRDefault="00B44442" w:rsidP="00A976B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Der König und seine Familie, Adlige und die Geistlichen hatten mehr und besondere Rechte als das Volk.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645599249" name="Textfeld 2"/>
                        <wps:cNvSpPr txBox="1">
                          <a:spLocks noChangeArrowheads="1"/>
                        </wps:cNvSpPr>
                        <wps:spPr bwMode="auto">
                          <a:xfrm>
                            <a:off x="27296" y="2374710"/>
                            <a:ext cx="2064385" cy="8286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348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A283B95" w14:textId="4AFFC7A4" w:rsidR="00A976B1" w:rsidRPr="006F3A8E" w:rsidRDefault="00B44442" w:rsidP="00A976B1">
                              <w:pPr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>c)</w:t>
                              </w:r>
                            </w:p>
                            <w:p w14:paraId="0482A105" w14:textId="23EA16A7" w:rsidR="00A976B1" w:rsidRPr="006F3A8E" w:rsidRDefault="00B44442" w:rsidP="00A976B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Jeder konnte jederzeit und ohne Grund angeklagt, verhaftet, eingesperrt werden.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893875165" name="Textfeld 2"/>
                        <wps:cNvSpPr txBox="1">
                          <a:spLocks noChangeArrowheads="1"/>
                        </wps:cNvSpPr>
                        <wps:spPr bwMode="auto">
                          <a:xfrm>
                            <a:off x="2442949" y="1037229"/>
                            <a:ext cx="2177415" cy="8362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348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01D5B71" w14:textId="25F68572" w:rsidR="00A976B1" w:rsidRPr="00A976B1" w:rsidRDefault="00A976B1" w:rsidP="006F3A8E">
                              <w:pPr>
                                <w:pStyle w:val="Arial10blau"/>
                                <w:rPr>
                                  <w:b/>
                                </w:rPr>
                              </w:pPr>
                              <w:r w:rsidRPr="00A976B1">
                                <w:rPr>
                                  <w:b/>
                                </w:rPr>
                                <w:t>Artikel</w:t>
                              </w:r>
                              <w:r w:rsidR="009B3240">
                                <w:rPr>
                                  <w:b/>
                                </w:rPr>
                                <w:t xml:space="preserve"> 3</w:t>
                              </w:r>
                              <w:r w:rsidRPr="00A976B1">
                                <w:rPr>
                                  <w:b/>
                                </w:rPr>
                                <w:t>:</w:t>
                              </w:r>
                            </w:p>
                            <w:p w14:paraId="5A92B9C7" w14:textId="77777777" w:rsidR="006F3A8E" w:rsidRDefault="009B3240" w:rsidP="006F3A8E">
                              <w:pPr>
                                <w:pStyle w:val="Arial10blau"/>
                                <w:spacing w:after="0" w:line="240" w:lineRule="auto"/>
                              </w:pPr>
                              <w:r>
                                <w:t xml:space="preserve">Der Ursprung der Souveränität </w:t>
                              </w:r>
                            </w:p>
                            <w:p w14:paraId="7149DAE2" w14:textId="6E1C9BD2" w:rsidR="00A976B1" w:rsidRDefault="009B3240" w:rsidP="006F3A8E">
                              <w:pPr>
                                <w:pStyle w:val="Arial10blau"/>
                                <w:spacing w:after="0" w:line="240" w:lineRule="auto"/>
                              </w:pPr>
                              <w:r>
                                <w:t>(= Herrschergewalt, Macht) liegt letztlich in der Nation.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694640009" name="Textfeld 2"/>
                        <wps:cNvSpPr txBox="1">
                          <a:spLocks noChangeArrowheads="1"/>
                        </wps:cNvSpPr>
                        <wps:spPr bwMode="auto">
                          <a:xfrm>
                            <a:off x="2442949" y="3548418"/>
                            <a:ext cx="2177415" cy="10763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348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D249849" w14:textId="5C305B27" w:rsidR="00A976B1" w:rsidRPr="006F3A8E" w:rsidRDefault="00A976B1" w:rsidP="00A976B1">
                              <w:pPr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 xml:space="preserve">Artikel </w:t>
                              </w:r>
                              <w:r w:rsidR="009B3240" w:rsidRPr="006F3A8E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>7</w:t>
                              </w:r>
                              <w:r w:rsidRPr="006F3A8E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>:</w:t>
                              </w:r>
                            </w:p>
                            <w:p w14:paraId="4FF2D8C6" w14:textId="761F97C4" w:rsidR="00A976B1" w:rsidRPr="006F3A8E" w:rsidRDefault="009B3240" w:rsidP="00A976B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 xml:space="preserve">Jeder Mensch kann nur in den durch das Gesetz bestimmten Fällen (...) angeklagt, verhaftet, und gefangen gehalten werden.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602755616" name="Textfeld 2"/>
                        <wps:cNvSpPr txBox="1">
                          <a:spLocks noChangeArrowheads="1"/>
                        </wps:cNvSpPr>
                        <wps:spPr bwMode="auto">
                          <a:xfrm>
                            <a:off x="2442949" y="2115403"/>
                            <a:ext cx="2177415" cy="12160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348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50D1EF1" w14:textId="208335EC" w:rsidR="00A976B1" w:rsidRPr="006F3A8E" w:rsidRDefault="00A976B1" w:rsidP="006F3A8E">
                              <w:pPr>
                                <w:pStyle w:val="Arial10blau"/>
                                <w:rPr>
                                  <w:b/>
                                  <w:bCs w:val="0"/>
                                </w:rPr>
                              </w:pPr>
                              <w:r w:rsidRPr="006F3A8E">
                                <w:rPr>
                                  <w:b/>
                                  <w:bCs w:val="0"/>
                                </w:rPr>
                                <w:t xml:space="preserve">Artikel </w:t>
                              </w:r>
                              <w:r w:rsidR="009B3240" w:rsidRPr="006F3A8E">
                                <w:rPr>
                                  <w:b/>
                                  <w:bCs w:val="0"/>
                                </w:rPr>
                                <w:t>6</w:t>
                              </w:r>
                              <w:r w:rsidRPr="006F3A8E">
                                <w:rPr>
                                  <w:b/>
                                  <w:bCs w:val="0"/>
                                </w:rPr>
                                <w:t>:</w:t>
                              </w:r>
                            </w:p>
                            <w:p w14:paraId="0368BC5A" w14:textId="7CB56A46" w:rsidR="00A976B1" w:rsidRDefault="00A976B1" w:rsidP="006F3A8E">
                              <w:pPr>
                                <w:pStyle w:val="Arial10blau"/>
                              </w:pPr>
                              <w:r>
                                <w:t>D</w:t>
                              </w:r>
                              <w:r w:rsidR="009B3240">
                                <w:t>as Gesetz ist der Ausdruck des allgemeinen Willens. Alle Bürger haben das Recht, persönlich oder durch ihre Vertreter an seiner Formung mitzuwirken.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485282025" name="Textfeld 2"/>
                        <wps:cNvSpPr txBox="1">
                          <a:spLocks noChangeArrowheads="1"/>
                        </wps:cNvSpPr>
                        <wps:spPr bwMode="auto">
                          <a:xfrm>
                            <a:off x="2442949" y="4844955"/>
                            <a:ext cx="2177415" cy="115443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348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7CB715F" w14:textId="530C0B0E" w:rsidR="00A976B1" w:rsidRPr="00A652E2" w:rsidRDefault="00A976B1" w:rsidP="00A976B1">
                              <w:pPr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 w:rsidRPr="00A652E2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 xml:space="preserve">Artikel </w:t>
                              </w:r>
                              <w:r w:rsidR="009B3240" w:rsidRPr="00A652E2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>11</w:t>
                              </w:r>
                              <w:r w:rsidRPr="00A652E2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>:</w:t>
                              </w:r>
                            </w:p>
                            <w:p w14:paraId="62C916B0" w14:textId="21E0A9A5" w:rsidR="00A976B1" w:rsidRPr="00A652E2" w:rsidRDefault="00A976B1" w:rsidP="00A976B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A652E2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Die</w:t>
                              </w:r>
                              <w:r w:rsidR="009B3240" w:rsidRPr="00A652E2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 xml:space="preserve"> freie Mitteilung der Gedanken und Meinungen ist eines der kostbarsten Menschenrechte. Jeder Bürger kann frei reden, schreiben, drucken.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611872438" name="Textfeld 2"/>
                        <wps:cNvSpPr txBox="1">
                          <a:spLocks noChangeArrowheads="1"/>
                        </wps:cNvSpPr>
                        <wps:spPr bwMode="auto">
                          <a:xfrm>
                            <a:off x="40943" y="3398292"/>
                            <a:ext cx="2054225" cy="10458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348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2FA33BF" w14:textId="78914742" w:rsidR="00A976B1" w:rsidRPr="006F3A8E" w:rsidRDefault="00B44442" w:rsidP="00A976B1">
                              <w:pPr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>d)</w:t>
                              </w:r>
                            </w:p>
                            <w:p w14:paraId="239FE5A1" w14:textId="1A5CF16F" w:rsidR="00A976B1" w:rsidRPr="006F3A8E" w:rsidRDefault="00A976B1" w:rsidP="00A976B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  <w:r w:rsidRPr="006F3A8E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D</w:t>
                              </w:r>
                              <w:r w:rsidR="00B44442" w:rsidRPr="006F3A8E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er König regierte von ‚Gottes Gnaden‘. Seine Macht wurde innerhalb der Familie weitergegeben.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D5C66B8" id="Gruppieren 14" o:spid="_x0000_s1026" style="position:absolute;left:0;text-align:left;margin-left:9.95pt;margin-top:7.85pt;width:363.85pt;height:472.4pt;z-index:251677696" coordsize="46208,599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feld 2" o:spid="_x0000_s1027" type="#_x0000_t202" style="position:absolute;left:24429;width:21779;height:85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" strokecolor="#003480">
                  <v:textbox>
                    <w:txbxContent>
                      <w:p w14:paraId="2F719941" w14:textId="15DD84E3" w:rsidR="00A976B1" w:rsidRPr="006F3A8E" w:rsidRDefault="00A976B1" w:rsidP="006F3A8E">
                        <w:pPr>
                          <w:pStyle w:val="Arial10blau"/>
                          <w:rPr>
                            <w:b/>
                            <w:bCs w:val="0"/>
                          </w:rPr>
                        </w:pPr>
                        <w:r w:rsidRPr="006F3A8E">
                          <w:rPr>
                            <w:b/>
                            <w:bCs w:val="0"/>
                          </w:rPr>
                          <w:t>Artikel 1:</w:t>
                        </w:r>
                      </w:p>
                      <w:p w14:paraId="1C5506FC" w14:textId="14A2E196" w:rsidR="00A976B1" w:rsidRPr="006F3A8E" w:rsidRDefault="00A976B1" w:rsidP="006F3A8E">
                        <w:pPr>
                          <w:pStyle w:val="Arial10blau"/>
                        </w:pPr>
                        <w:r w:rsidRPr="006F3A8E">
                          <w:t>Die Menschen sind un</w:t>
                        </w:r>
                        <w:r w:rsidR="00042273" w:rsidRPr="006F3A8E">
                          <w:t>d</w:t>
                        </w:r>
                        <w:r w:rsidRPr="006F3A8E">
                          <w:t xml:space="preserve"> bleiben von Geburt an frei und gleich an Rechten</w:t>
                        </w:r>
                        <w:r w:rsidR="009B3240" w:rsidRPr="006F3A8E">
                          <w:t>.</w:t>
                        </w:r>
                      </w:p>
                    </w:txbxContent>
                  </v:textbox>
                </v:shape>
                <v:shape id="Textfeld 2" o:spid="_x0000_s1028" type="#_x0000_t202" style="position:absolute;top:3138;width:20968;height:85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" strokecolor="#003480">
                  <v:textbox>
                    <w:txbxContent>
                      <w:p w14:paraId="7F920AB1" w14:textId="03D29E3D" w:rsidR="00A976B1" w:rsidRPr="006F3A8E" w:rsidRDefault="009B3240" w:rsidP="00A976B1">
                        <w:pP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a)</w:t>
                        </w:r>
                      </w:p>
                      <w:p w14:paraId="20B12D27" w14:textId="5EBA7DA4" w:rsidR="00A976B1" w:rsidRPr="006F3A8E" w:rsidRDefault="009B3240" w:rsidP="00A976B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Gesetze wurden vom absoluten Herrscher bestimmt, Untertanen konn</w:t>
                        </w:r>
                        <w:r w:rsidR="00A652E2" w:rsidRPr="006F3A8E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t</w:t>
                        </w:r>
                        <w:r w:rsidRPr="006F3A8E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en nicht mitwirken.</w:t>
                        </w:r>
                      </w:p>
                    </w:txbxContent>
                  </v:textbox>
                </v:shape>
                <v:shape id="Textfeld 2" o:spid="_x0000_s1029" type="#_x0000_t202" style="position:absolute;left:409;top:46129;width:20536;height:116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" strokecolor="#003480">
                  <v:textbox>
                    <w:txbxContent>
                      <w:p w14:paraId="114F13E0" w14:textId="1F991D6C" w:rsidR="00A976B1" w:rsidRPr="006F3A8E" w:rsidRDefault="00B44442" w:rsidP="00B44442">
                        <w:pPr>
                          <w:ind w:left="0" w:firstLine="0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e)</w:t>
                        </w:r>
                      </w:p>
                      <w:p w14:paraId="21BA1FDD" w14:textId="665081B9" w:rsidR="00A976B1" w:rsidRPr="006F3A8E" w:rsidRDefault="00B44442" w:rsidP="00A976B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Kritik – vor allem am König, der Polizei oder dem Militär – war verboten, sie musste heimlich geäußert werden. Andernfalls wurde man bestraft.</w:t>
                        </w:r>
                      </w:p>
                    </w:txbxContent>
                  </v:textbox>
                </v:shape>
                <v:shape id="Textfeld 2" o:spid="_x0000_s1030" type="#_x0000_t202" style="position:absolute;left:136;top:13511;width:20862;height:83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" strokecolor="#003480">
                  <v:textbox>
                    <w:txbxContent>
                      <w:p w14:paraId="11A22237" w14:textId="757697C6" w:rsidR="00A976B1" w:rsidRPr="006F3A8E" w:rsidRDefault="00B44442" w:rsidP="00A976B1">
                        <w:pP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b)</w:t>
                        </w:r>
                      </w:p>
                      <w:p w14:paraId="14074145" w14:textId="76FC9C54" w:rsidR="00A976B1" w:rsidRPr="006F3A8E" w:rsidRDefault="00B44442" w:rsidP="00A976B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Der König und seine Familie, Adlige und die Geistlichen hatten mehr und besondere Rechte als das Volk.</w:t>
                        </w:r>
                      </w:p>
                    </w:txbxContent>
                  </v:textbox>
                </v:shape>
                <v:shape id="Textfeld 2" o:spid="_x0000_s1031" type="#_x0000_t202" style="position:absolute;left:272;top:23747;width:20644;height:82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" strokecolor="#003480">
                  <v:textbox>
                    <w:txbxContent>
                      <w:p w14:paraId="4A283B95" w14:textId="4AFFC7A4" w:rsidR="00A976B1" w:rsidRPr="006F3A8E" w:rsidRDefault="00B44442" w:rsidP="00A976B1">
                        <w:pP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c)</w:t>
                        </w:r>
                      </w:p>
                      <w:p w14:paraId="0482A105" w14:textId="23EA16A7" w:rsidR="00A976B1" w:rsidRPr="006F3A8E" w:rsidRDefault="00B44442" w:rsidP="00A976B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Jeder konnte jederzeit und ohne Grund angeklagt, verhaftet, eingesperrt werden.</w:t>
                        </w:r>
                      </w:p>
                    </w:txbxContent>
                  </v:textbox>
                </v:shape>
                <v:shape id="Textfeld 2" o:spid="_x0000_s1032" type="#_x0000_t202" style="position:absolute;left:24429;top:10372;width:21774;height:83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" strokecolor="#003480">
                  <v:textbox>
                    <w:txbxContent>
                      <w:p w14:paraId="301D5B71" w14:textId="25F68572" w:rsidR="00A976B1" w:rsidRPr="00A976B1" w:rsidRDefault="00A976B1" w:rsidP="006F3A8E">
                        <w:pPr>
                          <w:pStyle w:val="Arial10blau"/>
                          <w:rPr>
                            <w:b/>
                          </w:rPr>
                        </w:pPr>
                        <w:r w:rsidRPr="00A976B1">
                          <w:rPr>
                            <w:b/>
                          </w:rPr>
                          <w:t>Artikel</w:t>
                        </w:r>
                        <w:r w:rsidR="009B3240">
                          <w:rPr>
                            <w:b/>
                          </w:rPr>
                          <w:t xml:space="preserve"> 3</w:t>
                        </w:r>
                        <w:r w:rsidRPr="00A976B1">
                          <w:rPr>
                            <w:b/>
                          </w:rPr>
                          <w:t>:</w:t>
                        </w:r>
                      </w:p>
                      <w:p w14:paraId="5A92B9C7" w14:textId="77777777" w:rsidR="006F3A8E" w:rsidRDefault="009B3240" w:rsidP="006F3A8E">
                        <w:pPr>
                          <w:pStyle w:val="Arial10blau"/>
                          <w:spacing w:after="0" w:line="240" w:lineRule="auto"/>
                        </w:pPr>
                        <w:r>
                          <w:t xml:space="preserve">Der Ursprung der Souveränität </w:t>
                        </w:r>
                      </w:p>
                      <w:p w14:paraId="7149DAE2" w14:textId="6E1C9BD2" w:rsidR="00A976B1" w:rsidRDefault="009B3240" w:rsidP="006F3A8E">
                        <w:pPr>
                          <w:pStyle w:val="Arial10blau"/>
                          <w:spacing w:after="0" w:line="240" w:lineRule="auto"/>
                        </w:pPr>
                        <w:r>
                          <w:t>(= Herrschergewalt, Macht) liegt letztlich in der Nation.</w:t>
                        </w:r>
                      </w:p>
                    </w:txbxContent>
                  </v:textbox>
                </v:shape>
                <v:shape id="Textfeld 2" o:spid="_x0000_s1033" type="#_x0000_t202" style="position:absolute;left:24429;top:35484;width:21774;height:107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" strokecolor="#003480">
                  <v:textbox>
                    <w:txbxContent>
                      <w:p w14:paraId="0D249849" w14:textId="5C305B27" w:rsidR="00A976B1" w:rsidRPr="006F3A8E" w:rsidRDefault="00A976B1" w:rsidP="00A976B1">
                        <w:pP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 xml:space="preserve">Artikel </w:t>
                        </w:r>
                        <w:r w:rsidR="009B3240" w:rsidRPr="006F3A8E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  <w:r w:rsidRPr="006F3A8E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:</w:t>
                        </w:r>
                      </w:p>
                      <w:p w14:paraId="4FF2D8C6" w14:textId="761F97C4" w:rsidR="00A976B1" w:rsidRPr="006F3A8E" w:rsidRDefault="009B3240" w:rsidP="00A976B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Jeder Mensch kann nur in den durch das Gesetz bestimmten Fällen (...) angeklagt, verhaftet, und gefangen gehalten werden. </w:t>
                        </w:r>
                      </w:p>
                    </w:txbxContent>
                  </v:textbox>
                </v:shape>
                <v:shape id="Textfeld 2" o:spid="_x0000_s1034" type="#_x0000_t202" style="position:absolute;left:24429;top:21154;width:21774;height:121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" strokecolor="#003480">
                  <v:textbox>
                    <w:txbxContent>
                      <w:p w14:paraId="250D1EF1" w14:textId="208335EC" w:rsidR="00A976B1" w:rsidRPr="006F3A8E" w:rsidRDefault="00A976B1" w:rsidP="006F3A8E">
                        <w:pPr>
                          <w:pStyle w:val="Arial10blau"/>
                          <w:rPr>
                            <w:b/>
                            <w:bCs w:val="0"/>
                          </w:rPr>
                        </w:pPr>
                        <w:r w:rsidRPr="006F3A8E">
                          <w:rPr>
                            <w:b/>
                            <w:bCs w:val="0"/>
                          </w:rPr>
                          <w:t xml:space="preserve">Artikel </w:t>
                        </w:r>
                        <w:r w:rsidR="009B3240" w:rsidRPr="006F3A8E">
                          <w:rPr>
                            <w:b/>
                            <w:bCs w:val="0"/>
                          </w:rPr>
                          <w:t>6</w:t>
                        </w:r>
                        <w:r w:rsidRPr="006F3A8E">
                          <w:rPr>
                            <w:b/>
                            <w:bCs w:val="0"/>
                          </w:rPr>
                          <w:t>:</w:t>
                        </w:r>
                      </w:p>
                      <w:p w14:paraId="0368BC5A" w14:textId="7CB56A46" w:rsidR="00A976B1" w:rsidRDefault="00A976B1" w:rsidP="006F3A8E">
                        <w:pPr>
                          <w:pStyle w:val="Arial10blau"/>
                        </w:pPr>
                        <w:r>
                          <w:t>D</w:t>
                        </w:r>
                        <w:r w:rsidR="009B3240">
                          <w:t>as Gesetz ist der Ausdruck des allgemeinen Willens. Alle Bürger haben das Recht, persönlich oder durch ihre Vertreter an seiner Formung mitzuwirken.</w:t>
                        </w:r>
                      </w:p>
                    </w:txbxContent>
                  </v:textbox>
                </v:shape>
                <v:shape id="Textfeld 2" o:spid="_x0000_s1035" type="#_x0000_t202" style="position:absolute;left:24429;top:48449;width:21774;height:1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" strokecolor="#003480">
                  <v:textbox>
                    <w:txbxContent>
                      <w:p w14:paraId="47CB715F" w14:textId="530C0B0E" w:rsidR="00A976B1" w:rsidRPr="00A652E2" w:rsidRDefault="00A976B1" w:rsidP="00A976B1">
                        <w:pP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A652E2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 xml:space="preserve">Artikel </w:t>
                        </w:r>
                        <w:r w:rsidR="009B3240" w:rsidRPr="00A652E2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11</w:t>
                        </w:r>
                        <w:r w:rsidRPr="00A652E2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:</w:t>
                        </w:r>
                      </w:p>
                      <w:p w14:paraId="62C916B0" w14:textId="21E0A9A5" w:rsidR="00A976B1" w:rsidRPr="00A652E2" w:rsidRDefault="00A976B1" w:rsidP="00A976B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A652E2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Die</w:t>
                        </w:r>
                        <w:r w:rsidR="009B3240" w:rsidRPr="00A652E2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freie Mitteilung der Gedanken und Meinungen ist eines der kostbarsten Menschenrechte. Jeder Bürger kann frei reden, schreiben, drucken.</w:t>
                        </w:r>
                      </w:p>
                    </w:txbxContent>
                  </v:textbox>
                </v:shape>
                <v:shape id="Textfeld 2" o:spid="_x0000_s1036" type="#_x0000_t202" style="position:absolute;left:409;top:33982;width:20542;height:104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" strokecolor="#003480">
                  <v:textbox>
                    <w:txbxContent>
                      <w:p w14:paraId="12FA33BF" w14:textId="78914742" w:rsidR="00A976B1" w:rsidRPr="006F3A8E" w:rsidRDefault="00B44442" w:rsidP="00A976B1">
                        <w:pP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d)</w:t>
                        </w:r>
                      </w:p>
                      <w:p w14:paraId="239FE5A1" w14:textId="1A5CF16F" w:rsidR="00A976B1" w:rsidRPr="006F3A8E" w:rsidRDefault="00A976B1" w:rsidP="00A976B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 w:rsidRPr="006F3A8E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D</w:t>
                        </w:r>
                        <w:r w:rsidR="00B44442" w:rsidRPr="006F3A8E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er König regierte von ‚Gottes Gnaden‘. Seine Macht wurde innerhalb der Familie weitergegeben.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9B3240">
        <w:rPr>
          <w:rFonts w:ascii="Arial" w:hAnsi="Arial" w:cs="Arial"/>
          <w:b/>
          <w:bCs/>
        </w:rPr>
        <w:tab/>
      </w:r>
      <w:r w:rsidR="009B3240">
        <w:rPr>
          <w:rFonts w:ascii="Arial" w:hAnsi="Arial" w:cs="Arial"/>
          <w:b/>
          <w:bCs/>
        </w:rPr>
        <w:tab/>
      </w:r>
      <w:r w:rsidR="009B3240">
        <w:rPr>
          <w:rFonts w:ascii="Arial" w:hAnsi="Arial" w:cs="Arial"/>
          <w:b/>
          <w:bCs/>
        </w:rPr>
        <w:tab/>
      </w:r>
      <w:r w:rsidR="009B3240">
        <w:rPr>
          <w:rFonts w:ascii="Arial" w:hAnsi="Arial" w:cs="Arial"/>
          <w:b/>
          <w:bCs/>
        </w:rPr>
        <w:tab/>
      </w:r>
      <w:r w:rsidR="009B3240">
        <w:rPr>
          <w:rFonts w:ascii="Arial" w:hAnsi="Arial" w:cs="Arial"/>
          <w:b/>
          <w:bCs/>
        </w:rPr>
        <w:tab/>
      </w:r>
      <w:r w:rsidR="009B3240">
        <w:rPr>
          <w:rFonts w:ascii="Arial" w:hAnsi="Arial" w:cs="Arial"/>
          <w:b/>
          <w:bCs/>
        </w:rPr>
        <w:tab/>
      </w:r>
      <w:r w:rsidR="009B3240">
        <w:rPr>
          <w:rFonts w:ascii="Arial" w:hAnsi="Arial" w:cs="Arial"/>
          <w:b/>
          <w:bCs/>
        </w:rPr>
        <w:tab/>
      </w:r>
      <w:r w:rsidR="009B3240">
        <w:rPr>
          <w:rFonts w:ascii="Arial" w:hAnsi="Arial" w:cs="Arial"/>
          <w:b/>
          <w:bCs/>
        </w:rPr>
        <w:tab/>
      </w:r>
      <w:r w:rsidR="009B3240">
        <w:rPr>
          <w:rFonts w:ascii="Arial" w:hAnsi="Arial" w:cs="Arial"/>
          <w:b/>
          <w:bCs/>
        </w:rPr>
        <w:tab/>
      </w:r>
      <w:r w:rsidR="009B3240">
        <w:rPr>
          <w:rFonts w:ascii="Arial" w:hAnsi="Arial" w:cs="Arial"/>
          <w:b/>
          <w:bCs/>
        </w:rPr>
        <w:tab/>
      </w:r>
    </w:p>
    <w:p w14:paraId="35371735" w14:textId="04C7D573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</w:p>
    <w:p w14:paraId="55930054" w14:textId="1EE2213E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716324BA" w14:textId="5B5BBBCA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</w:p>
    <w:p w14:paraId="4AC82600" w14:textId="24542E58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1E68D4">
        <w:rPr>
          <w:rFonts w:ascii="Arial" w:hAnsi="Arial" w:cs="Arial"/>
          <w:b/>
          <w:bCs/>
        </w:rPr>
        <w:tab/>
      </w:r>
      <w:r w:rsidR="001E68D4" w:rsidRPr="001E68D4">
        <w:rPr>
          <w:rFonts w:ascii="Arial" w:hAnsi="Arial" w:cs="Arial"/>
          <w:b/>
          <w:bCs/>
          <w:color w:val="808080" w:themeColor="background1" w:themeShade="80"/>
        </w:rPr>
        <w:t>Gesetzgebung</w:t>
      </w:r>
    </w:p>
    <w:p w14:paraId="5C5E672E" w14:textId="7A0F00E2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73C81412" w14:textId="479A0004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4ABAFBAB" w14:textId="4BBB48CC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2E843168" w14:textId="295410DC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585AFA69" w14:textId="07FF1105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46A112F4" w14:textId="4C82B8FD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1E68D4">
        <w:rPr>
          <w:rFonts w:ascii="Arial" w:hAnsi="Arial" w:cs="Arial"/>
          <w:b/>
          <w:bCs/>
        </w:rPr>
        <w:tab/>
      </w:r>
      <w:r w:rsidR="001E68D4" w:rsidRPr="001E68D4">
        <w:rPr>
          <w:rFonts w:ascii="Arial" w:hAnsi="Arial" w:cs="Arial"/>
          <w:b/>
          <w:bCs/>
          <w:color w:val="808080" w:themeColor="background1" w:themeShade="80"/>
        </w:rPr>
        <w:t>Gleichheit</w:t>
      </w:r>
    </w:p>
    <w:p w14:paraId="338B6CB7" w14:textId="70BB56A9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6CEB05A0" w14:textId="3043530C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3380ADDB" w14:textId="43C4AD4A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4574279D" w14:textId="6754862D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4018BCBF" w14:textId="286A026B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78EFCF49" w14:textId="71D8DF0B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70D6AA8B" w14:textId="3E38C022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614878C7" w14:textId="4DFFA5A4" w:rsidR="00B44442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1E68D4">
        <w:rPr>
          <w:rFonts w:ascii="Arial" w:hAnsi="Arial" w:cs="Arial"/>
          <w:b/>
          <w:bCs/>
        </w:rPr>
        <w:tab/>
      </w:r>
      <w:r w:rsidR="001E68D4" w:rsidRPr="001E68D4">
        <w:rPr>
          <w:rFonts w:ascii="Arial" w:hAnsi="Arial" w:cs="Arial"/>
          <w:b/>
          <w:bCs/>
          <w:color w:val="808080" w:themeColor="background1" w:themeShade="80"/>
        </w:rPr>
        <w:t>Freiheit der Person</w:t>
      </w:r>
    </w:p>
    <w:p w14:paraId="300DB3AA" w14:textId="2649EB75" w:rsidR="009D02F1" w:rsidRDefault="001E68D4" w:rsidP="00B44442">
      <w:pPr>
        <w:ind w:left="0" w:firstLine="0"/>
        <w:jc w:val="both"/>
        <w:rPr>
          <w:rFonts w:ascii="Arial" w:hAnsi="Arial" w:cs="Arial"/>
          <w:b/>
          <w:bCs/>
        </w:rPr>
      </w:pPr>
      <w:r w:rsidRPr="009D02F1"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91440" distB="91440" distL="137160" distR="137160" simplePos="0" relativeHeight="251679744" behindDoc="0" locked="0" layoutInCell="0" allowOverlap="1" wp14:anchorId="6C40E750" wp14:editId="5CA76C6F">
                <wp:simplePos x="0" y="0"/>
                <wp:positionH relativeFrom="margin">
                  <wp:posOffset>2849245</wp:posOffset>
                </wp:positionH>
                <wp:positionV relativeFrom="margin">
                  <wp:posOffset>5391785</wp:posOffset>
                </wp:positionV>
                <wp:extent cx="426085" cy="6245225"/>
                <wp:effectExtent l="5080" t="0" r="17145" b="17145"/>
                <wp:wrapNone/>
                <wp:docPr id="306" name="Auto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426085" cy="6245225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ln>
                          <a:solidFill>
                            <a:srgbClr val="003480"/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99EF833" w14:textId="1591E798" w:rsidR="009D02F1" w:rsidRPr="00A652E2" w:rsidRDefault="009D02F1" w:rsidP="009D02F1">
                            <w:pPr>
                              <w:ind w:left="0" w:firstLine="0"/>
                              <w:rPr>
                                <w:rFonts w:ascii="Arial" w:eastAsiaTheme="majorEastAsia" w:hAnsi="Arial" w:cs="Arial"/>
                                <w:color w:val="0034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Theme="majorEastAsia" w:hAnsi="Arial" w:cs="Arial"/>
                                <w:i/>
                                <w:iCs/>
                                <w:color w:val="auto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A652E2">
                              <w:rPr>
                                <w:rFonts w:ascii="Arial" w:eastAsiaTheme="majorEastAsia" w:hAnsi="Arial" w:cs="Arial"/>
                                <w:color w:val="003480"/>
                                <w:sz w:val="20"/>
                                <w:szCs w:val="20"/>
                              </w:rPr>
                              <w:t xml:space="preserve">Freiheit der Person – Volksherrschaft – Gleichheit – Meinungsfreiheit </w:t>
                            </w:r>
                            <w:r w:rsidR="006F3A8E">
                              <w:rPr>
                                <w:rFonts w:ascii="Arial" w:eastAsiaTheme="majorEastAsia" w:hAnsi="Arial" w:cs="Arial"/>
                                <w:color w:val="003480"/>
                                <w:sz w:val="20"/>
                                <w:szCs w:val="20"/>
                              </w:rPr>
                              <w:t>–</w:t>
                            </w:r>
                            <w:r w:rsidRPr="00A652E2">
                              <w:rPr>
                                <w:rFonts w:ascii="Arial" w:eastAsiaTheme="majorEastAsia" w:hAnsi="Arial" w:cs="Arial"/>
                                <w:color w:val="003480"/>
                                <w:sz w:val="20"/>
                                <w:szCs w:val="20"/>
                              </w:rPr>
                              <w:t xml:space="preserve"> Gesetzgebung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C40E750" id="AutoForm 2" o:spid="_x0000_s1037" style="position:absolute;left:0;text-align:left;margin-left:224.35pt;margin-top:424.55pt;width:33.55pt;height:491.75pt;rotation:90;z-index:251679744;visibility:visible;mso-wrap-style:square;mso-width-percent:0;mso-height-percent:0;mso-wrap-distance-left:10.8pt;mso-wrap-distance-top:7.2pt;mso-wrap-distance-right:10.8pt;mso-wrap-distance-bottom:7.2pt;mso-position-horizontal:absolute;mso-position-horizontal-relative:margin;mso-position-vertical:absolute;mso-position-vertical-relative:margin;mso-width-percent:0;mso-height-percent:0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" o:allowincell="f" fillcolor="white [3201]" strokecolor="#003480" strokeweight="2pt">
                <v:textbox>
                  <w:txbxContent>
                    <w:p w14:paraId="099EF833" w14:textId="1591E798" w:rsidR="009D02F1" w:rsidRPr="00A652E2" w:rsidRDefault="009D02F1" w:rsidP="009D02F1">
                      <w:pPr>
                        <w:ind w:left="0" w:firstLine="0"/>
                        <w:rPr>
                          <w:rFonts w:ascii="Arial" w:eastAsiaTheme="majorEastAsia" w:hAnsi="Arial" w:cs="Arial"/>
                          <w:color w:val="003480"/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Theme="majorEastAsia" w:hAnsi="Arial" w:cs="Arial"/>
                          <w:i/>
                          <w:iCs/>
                          <w:color w:val="auto"/>
                          <w:sz w:val="20"/>
                          <w:szCs w:val="20"/>
                        </w:rPr>
                        <w:t xml:space="preserve">  </w:t>
                      </w:r>
                      <w:r w:rsidRPr="00A652E2">
                        <w:rPr>
                          <w:rFonts w:ascii="Arial" w:eastAsiaTheme="majorEastAsia" w:hAnsi="Arial" w:cs="Arial"/>
                          <w:color w:val="003480"/>
                          <w:sz w:val="20"/>
                          <w:szCs w:val="20"/>
                        </w:rPr>
                        <w:t xml:space="preserve">Freiheit der Person – Volksherrschaft – Gleichheit – Meinungsfreiheit </w:t>
                      </w:r>
                      <w:r w:rsidR="006F3A8E">
                        <w:rPr>
                          <w:rFonts w:ascii="Arial" w:eastAsiaTheme="majorEastAsia" w:hAnsi="Arial" w:cs="Arial"/>
                          <w:color w:val="003480"/>
                          <w:sz w:val="20"/>
                          <w:szCs w:val="20"/>
                        </w:rPr>
                        <w:t>–</w:t>
                      </w:r>
                      <w:r w:rsidRPr="00A652E2">
                        <w:rPr>
                          <w:rFonts w:ascii="Arial" w:eastAsiaTheme="majorEastAsia" w:hAnsi="Arial" w:cs="Arial"/>
                          <w:color w:val="003480"/>
                          <w:sz w:val="20"/>
                          <w:szCs w:val="20"/>
                        </w:rPr>
                        <w:t xml:space="preserve"> Gesetzgebung</w:t>
                      </w:r>
                    </w:p>
                  </w:txbxContent>
                </v:textbox>
                <w10:wrap anchorx="margin" anchory="margin"/>
              </v:roundrect>
            </w:pict>
          </mc:Fallback>
        </mc:AlternateContent>
      </w:r>
    </w:p>
    <w:p w14:paraId="0DB1EC9A" w14:textId="39851D9B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7746CFE3" w14:textId="4D684F8B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5061995B" w14:textId="33A52C91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34846DF3" w14:textId="610BAA1E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20285212" w14:textId="35D44A4C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6F5728F2" w14:textId="2BD0E993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640BDA6D" w14:textId="2D507B93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1E68D4">
        <w:rPr>
          <w:rFonts w:ascii="Arial" w:hAnsi="Arial" w:cs="Arial"/>
          <w:b/>
          <w:bCs/>
        </w:rPr>
        <w:tab/>
      </w:r>
      <w:r w:rsidR="001E68D4" w:rsidRPr="001E68D4">
        <w:rPr>
          <w:rFonts w:ascii="Arial" w:hAnsi="Arial" w:cs="Arial"/>
          <w:b/>
          <w:bCs/>
          <w:color w:val="808080" w:themeColor="background1" w:themeShade="80"/>
        </w:rPr>
        <w:t>Volksherrschaft</w:t>
      </w:r>
    </w:p>
    <w:p w14:paraId="1CE9ECF8" w14:textId="75AFE147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5F36393A" w14:textId="7B0604B0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74E76229" w14:textId="2AB5C3A4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7FCE9EC3" w14:textId="725B3AAA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02C9C59C" w14:textId="4A0187CC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751F07AC" w14:textId="5AF36BA4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4FE3A1CA" w14:textId="6E820EE7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457D3910" w14:textId="1A113032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1E68D4">
        <w:rPr>
          <w:rFonts w:ascii="Arial" w:hAnsi="Arial" w:cs="Arial"/>
          <w:b/>
          <w:bCs/>
        </w:rPr>
        <w:tab/>
      </w:r>
      <w:r w:rsidR="001E68D4" w:rsidRPr="001E68D4">
        <w:rPr>
          <w:rFonts w:ascii="Arial" w:hAnsi="Arial" w:cs="Arial"/>
          <w:b/>
          <w:bCs/>
          <w:color w:val="808080" w:themeColor="background1" w:themeShade="80"/>
        </w:rPr>
        <w:t>Meinungsfreiheit</w:t>
      </w:r>
    </w:p>
    <w:p w14:paraId="3A731432" w14:textId="39C50A38" w:rsidR="00B44442" w:rsidRDefault="00B44442" w:rsidP="00B44442">
      <w:pPr>
        <w:ind w:left="0" w:firstLine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</w:p>
    <w:p w14:paraId="0D80F303" w14:textId="77777777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43CD73CF" w14:textId="77777777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343D6015" w14:textId="77777777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78AB72D2" w14:textId="77777777" w:rsidR="009D02F1" w:rsidRDefault="009D02F1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5CBF0371" w14:textId="77777777" w:rsidR="00621056" w:rsidRDefault="00621056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781CDA40" w14:textId="77777777" w:rsidR="00621056" w:rsidRDefault="00621056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4FF7FDFB" w14:textId="261A8EBD" w:rsidR="00621056" w:rsidRDefault="00621056" w:rsidP="00621056">
      <w:pPr>
        <w:pStyle w:val="ArialTitelgrau"/>
        <w:ind w:firstLine="142"/>
        <w:rPr>
          <w:sz w:val="20"/>
          <w:szCs w:val="20"/>
        </w:rPr>
      </w:pPr>
      <w:r w:rsidRPr="00621056">
        <w:rPr>
          <w:color w:val="003480"/>
          <w:sz w:val="20"/>
          <w:szCs w:val="20"/>
        </w:rPr>
        <w:t xml:space="preserve">Arbeitsblatt </w:t>
      </w:r>
      <w:r>
        <w:rPr>
          <w:color w:val="003480"/>
          <w:sz w:val="20"/>
          <w:szCs w:val="20"/>
        </w:rPr>
        <w:t>2</w:t>
      </w:r>
    </w:p>
    <w:p w14:paraId="77D75A06" w14:textId="77777777" w:rsidR="00621056" w:rsidRDefault="00621056" w:rsidP="00621056">
      <w:pPr>
        <w:pStyle w:val="Arialberschrift"/>
        <w:ind w:firstLine="0"/>
      </w:pPr>
      <w:r>
        <w:t>Olympe de Gouges - Steckbrief</w:t>
      </w:r>
    </w:p>
    <w:p w14:paraId="1BA5A233" w14:textId="77777777" w:rsidR="00621056" w:rsidRDefault="00621056" w:rsidP="00621056">
      <w:pPr>
        <w:pStyle w:val="Arialberschrift"/>
        <w:ind w:firstLine="0"/>
      </w:pPr>
    </w:p>
    <w:p w14:paraId="3C4C487B" w14:textId="43A175EA" w:rsidR="00621056" w:rsidRPr="00E9399C" w:rsidRDefault="00621056" w:rsidP="00621056">
      <w:pPr>
        <w:pStyle w:val="ArialZitat"/>
        <w:ind w:firstLine="0"/>
        <w:rPr>
          <w:i w:val="0"/>
          <w:sz w:val="20"/>
          <w:szCs w:val="20"/>
        </w:rPr>
      </w:pPr>
      <w:r w:rsidRPr="00E9399C">
        <w:rPr>
          <w:i w:val="0"/>
          <w:sz w:val="20"/>
          <w:szCs w:val="20"/>
        </w:rPr>
        <w:t>Fülle mithilfe des Filmes und eigener Recherchen im Internet den Steckbrief zu Olympe de Gouges aus.</w:t>
      </w:r>
    </w:p>
    <w:p w14:paraId="55857B3D" w14:textId="77777777" w:rsidR="00621056" w:rsidRDefault="00621056" w:rsidP="00621056">
      <w:pPr>
        <w:pStyle w:val="ArialZitat"/>
        <w:ind w:firstLine="0"/>
        <w:rPr>
          <w:iCs w:val="0"/>
          <w:sz w:val="20"/>
          <w:szCs w:val="20"/>
        </w:rPr>
      </w:pPr>
    </w:p>
    <w:p w14:paraId="7CD5A3DB" w14:textId="77777777" w:rsidR="00621056" w:rsidRDefault="00621056" w:rsidP="00621056">
      <w:pPr>
        <w:pStyle w:val="ArialZitat"/>
        <w:ind w:firstLine="0"/>
        <w:rPr>
          <w:iCs w:val="0"/>
          <w:sz w:val="20"/>
          <w:szCs w:val="20"/>
        </w:rPr>
      </w:pPr>
    </w:p>
    <w:p w14:paraId="2AFBFA74" w14:textId="77777777" w:rsidR="00621056" w:rsidRDefault="00621056" w:rsidP="00621056">
      <w:pPr>
        <w:pStyle w:val="ArialZitat"/>
        <w:ind w:firstLine="0"/>
        <w:rPr>
          <w:b/>
          <w:bCs/>
          <w:i w:val="0"/>
        </w:rPr>
      </w:pPr>
      <w:bookmarkStart w:id="0" w:name="_Hlk216094942"/>
      <w:r>
        <w:rPr>
          <w:b/>
          <w:bCs/>
          <w:i w:val="0"/>
          <w:noProof/>
        </w:rPr>
        <w:drawing>
          <wp:anchor distT="0" distB="0" distL="114300" distR="114300" simplePos="0" relativeHeight="251681792" behindDoc="1" locked="0" layoutInCell="1" allowOverlap="1" wp14:anchorId="552A8648" wp14:editId="24357A16">
            <wp:simplePos x="0" y="0"/>
            <wp:positionH relativeFrom="margin">
              <wp:posOffset>3871595</wp:posOffset>
            </wp:positionH>
            <wp:positionV relativeFrom="paragraph">
              <wp:posOffset>11430</wp:posOffset>
            </wp:positionV>
            <wp:extent cx="2070735" cy="2620010"/>
            <wp:effectExtent l="0" t="0" r="5715" b="8890"/>
            <wp:wrapTight wrapText="bothSides">
              <wp:wrapPolygon edited="0">
                <wp:start x="0" y="0"/>
                <wp:lineTo x="0" y="21516"/>
                <wp:lineTo x="21461" y="21516"/>
                <wp:lineTo x="21461" y="0"/>
                <wp:lineTo x="0" y="0"/>
              </wp:wrapPolygon>
            </wp:wrapTight>
            <wp:docPr id="242975277" name="Grafik 14" descr="Ein Bild, das Statue, Himmel, Menschliches Gesicht, drauße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2975277" name="Grafik 14" descr="Ein Bild, das Statue, Himmel, Menschliches Gesicht, draußen enthält.&#10;&#10;KI-generierte Inhalte können fehlerhaft sein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70735" cy="26200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bCs/>
          <w:i w:val="0"/>
        </w:rPr>
        <w:t>Eigentlicher Name:</w:t>
      </w:r>
    </w:p>
    <w:p w14:paraId="3A2363DD" w14:textId="0CBC8E41" w:rsidR="00621056" w:rsidRPr="00621056" w:rsidRDefault="00621056" w:rsidP="00621056">
      <w:pPr>
        <w:pStyle w:val="ArialZitat"/>
        <w:ind w:firstLine="0"/>
        <w:rPr>
          <w:i w:val="0"/>
          <w:color w:val="808080" w:themeColor="background1" w:themeShade="80"/>
        </w:rPr>
      </w:pPr>
      <w:r w:rsidRPr="00621056">
        <w:rPr>
          <w:i w:val="0"/>
          <w:color w:val="808080" w:themeColor="background1" w:themeShade="80"/>
        </w:rPr>
        <w:t>Marie Gouze</w:t>
      </w:r>
    </w:p>
    <w:p w14:paraId="7ABAE8AD" w14:textId="77777777" w:rsidR="00621056" w:rsidRDefault="00621056" w:rsidP="00621056">
      <w:pPr>
        <w:pStyle w:val="ArialZitat"/>
        <w:ind w:firstLine="0"/>
        <w:rPr>
          <w:b/>
          <w:bCs/>
          <w:i w:val="0"/>
        </w:rPr>
      </w:pPr>
    </w:p>
    <w:p w14:paraId="6F7D3B6B" w14:textId="77777777" w:rsidR="00621056" w:rsidRDefault="00621056" w:rsidP="00621056">
      <w:pPr>
        <w:pStyle w:val="ArialZitat"/>
        <w:ind w:firstLine="0"/>
        <w:rPr>
          <w:b/>
          <w:bCs/>
          <w:i w:val="0"/>
        </w:rPr>
      </w:pPr>
      <w:r>
        <w:rPr>
          <w:b/>
          <w:bCs/>
          <w:i w:val="0"/>
        </w:rPr>
        <w:t xml:space="preserve">Geburtstag und -ort: </w:t>
      </w:r>
    </w:p>
    <w:p w14:paraId="52EA7B0D" w14:textId="77777777" w:rsidR="00621056" w:rsidRPr="00621056" w:rsidRDefault="00621056" w:rsidP="00621056">
      <w:pPr>
        <w:pStyle w:val="ArialZitat"/>
        <w:rPr>
          <w:i w:val="0"/>
          <w:color w:val="808080" w:themeColor="background1" w:themeShade="80"/>
        </w:rPr>
      </w:pPr>
      <w:r w:rsidRPr="00621056">
        <w:rPr>
          <w:i w:val="0"/>
          <w:color w:val="808080" w:themeColor="background1" w:themeShade="80"/>
        </w:rPr>
        <w:t>7. Mai 1748 in Montauban</w:t>
      </w:r>
    </w:p>
    <w:p w14:paraId="4321EDF6" w14:textId="77777777" w:rsidR="00621056" w:rsidRPr="00621056" w:rsidRDefault="00621056" w:rsidP="00621056">
      <w:pPr>
        <w:pStyle w:val="ArialZitat"/>
        <w:ind w:firstLine="0"/>
        <w:rPr>
          <w:i w:val="0"/>
        </w:rPr>
      </w:pPr>
    </w:p>
    <w:p w14:paraId="07B2C592" w14:textId="77777777" w:rsidR="00621056" w:rsidRDefault="00621056" w:rsidP="00621056">
      <w:pPr>
        <w:pStyle w:val="ArialZitat"/>
        <w:ind w:firstLine="0"/>
        <w:rPr>
          <w:b/>
          <w:bCs/>
          <w:i w:val="0"/>
        </w:rPr>
      </w:pPr>
      <w:r>
        <w:rPr>
          <w:b/>
          <w:bCs/>
          <w:i w:val="0"/>
        </w:rPr>
        <w:t>Eltern:</w:t>
      </w:r>
      <w:r>
        <w:rPr>
          <w:b/>
          <w:bCs/>
          <w:i w:val="0"/>
        </w:rPr>
        <w:tab/>
      </w:r>
    </w:p>
    <w:p w14:paraId="0078AD46" w14:textId="20F654F0" w:rsidR="00621056" w:rsidRPr="00621056" w:rsidRDefault="00621056" w:rsidP="00621056">
      <w:pPr>
        <w:pStyle w:val="ArialZitat"/>
        <w:ind w:firstLine="0"/>
        <w:rPr>
          <w:i w:val="0"/>
          <w:color w:val="808080" w:themeColor="background1" w:themeShade="80"/>
          <w:lang w:val="fr-FR"/>
        </w:rPr>
      </w:pPr>
      <w:r w:rsidRPr="00621056">
        <w:rPr>
          <w:i w:val="0"/>
          <w:color w:val="808080" w:themeColor="background1" w:themeShade="80"/>
          <w:lang w:val="fr-FR"/>
        </w:rPr>
        <w:t>Mutter: Anne-Olympe Mouisset (Wäscherin), Ehemann: Pierre Gouze (Metzger),</w:t>
      </w:r>
    </w:p>
    <w:p w14:paraId="72AF37EA" w14:textId="5FE3A8DD" w:rsidR="00621056" w:rsidRPr="00621056" w:rsidRDefault="00621056" w:rsidP="00621056">
      <w:pPr>
        <w:pStyle w:val="ArialZitat"/>
        <w:ind w:firstLine="0"/>
        <w:rPr>
          <w:i w:val="0"/>
          <w:color w:val="808080" w:themeColor="background1" w:themeShade="80"/>
        </w:rPr>
      </w:pPr>
      <w:r w:rsidRPr="00621056">
        <w:rPr>
          <w:i w:val="0"/>
          <w:color w:val="808080" w:themeColor="background1" w:themeShade="80"/>
          <w:lang w:val="fr-FR"/>
        </w:rPr>
        <w:t>leiblicher Vater (vermutl</w:t>
      </w:r>
      <w:r>
        <w:rPr>
          <w:i w:val="0"/>
          <w:color w:val="808080" w:themeColor="background1" w:themeShade="80"/>
          <w:lang w:val="fr-FR"/>
        </w:rPr>
        <w:t>ich</w:t>
      </w:r>
      <w:r w:rsidRPr="00621056">
        <w:rPr>
          <w:i w:val="0"/>
          <w:color w:val="808080" w:themeColor="background1" w:themeShade="80"/>
          <w:lang w:val="fr-FR"/>
        </w:rPr>
        <w:t>): Jean-Jacques Lefranc, Marquis de Pompignan</w:t>
      </w:r>
    </w:p>
    <w:p w14:paraId="5AFC3FF9" w14:textId="77777777" w:rsidR="00621056" w:rsidRDefault="00621056" w:rsidP="00621056">
      <w:pPr>
        <w:pStyle w:val="ArialZitat"/>
        <w:ind w:firstLine="0"/>
        <w:rPr>
          <w:b/>
          <w:bCs/>
          <w:i w:val="0"/>
        </w:rPr>
      </w:pPr>
    </w:p>
    <w:p w14:paraId="47010671" w14:textId="20A45276" w:rsidR="00621056" w:rsidRDefault="00621056" w:rsidP="00621056">
      <w:pPr>
        <w:pStyle w:val="ArialZitat"/>
        <w:ind w:firstLine="0"/>
        <w:rPr>
          <w:b/>
          <w:bCs/>
          <w:i w:val="0"/>
        </w:rPr>
      </w:pPr>
      <w:r>
        <w:rPr>
          <w:b/>
          <w:bCs/>
          <w:i w:val="0"/>
        </w:rPr>
        <w:t>Ehe:</w:t>
      </w:r>
      <w:r>
        <w:rPr>
          <w:b/>
          <w:bCs/>
          <w:i w:val="0"/>
        </w:rPr>
        <w:tab/>
      </w:r>
      <w:r>
        <w:rPr>
          <w:b/>
          <w:bCs/>
          <w:i w:val="0"/>
        </w:rPr>
        <w:tab/>
      </w:r>
    </w:p>
    <w:p w14:paraId="01D75CD4" w14:textId="768E40C0" w:rsidR="00621056" w:rsidRPr="00621056" w:rsidRDefault="00621056" w:rsidP="00621056">
      <w:pPr>
        <w:pStyle w:val="ArialZitat"/>
        <w:ind w:firstLine="0"/>
        <w:rPr>
          <w:i w:val="0"/>
          <w:color w:val="808080" w:themeColor="background1" w:themeShade="80"/>
        </w:rPr>
      </w:pPr>
      <w:r w:rsidRPr="00621056">
        <w:rPr>
          <w:i w:val="0"/>
          <w:color w:val="808080" w:themeColor="background1" w:themeShade="80"/>
        </w:rPr>
        <w:t>mit 17 Jahren gegen ihren Willen mit Louis-Yves Aubry (Wirt) verheiratet, der bald starb; ein Sohn: Pierre, geb. 1766</w:t>
      </w:r>
    </w:p>
    <w:p w14:paraId="1C48B553" w14:textId="77777777" w:rsidR="00621056" w:rsidRDefault="00621056" w:rsidP="00621056">
      <w:pPr>
        <w:pStyle w:val="ArialZitat"/>
        <w:ind w:firstLine="0"/>
        <w:rPr>
          <w:b/>
          <w:bCs/>
          <w:i w:val="0"/>
        </w:rPr>
      </w:pPr>
    </w:p>
    <w:p w14:paraId="3E10D9C7" w14:textId="1A2F1BC3" w:rsidR="00621056" w:rsidRDefault="00621056" w:rsidP="00621056">
      <w:pPr>
        <w:pStyle w:val="ArialZitat"/>
        <w:ind w:firstLine="0"/>
        <w:rPr>
          <w:b/>
          <w:bCs/>
          <w:i w:val="0"/>
        </w:rPr>
      </w:pPr>
      <w:r>
        <w:rPr>
          <w:b/>
          <w:bCs/>
          <w:i w:val="0"/>
        </w:rPr>
        <w:t>Beruf, Tätigkeiten:</w:t>
      </w:r>
      <w:r>
        <w:rPr>
          <w:b/>
          <w:bCs/>
          <w:i w:val="0"/>
        </w:rPr>
        <w:tab/>
      </w:r>
    </w:p>
    <w:p w14:paraId="26AFCD5D" w14:textId="5DDA1BF6" w:rsidR="00621056" w:rsidRPr="00621056" w:rsidRDefault="00621056" w:rsidP="00621056">
      <w:pPr>
        <w:pStyle w:val="ArialZitat"/>
        <w:ind w:firstLine="0"/>
        <w:rPr>
          <w:b/>
          <w:bCs/>
          <w:i w:val="0"/>
          <w:color w:val="808080" w:themeColor="background1" w:themeShade="80"/>
        </w:rPr>
      </w:pPr>
      <w:r w:rsidRPr="00621056">
        <w:rPr>
          <w:i w:val="0"/>
          <w:color w:val="808080" w:themeColor="background1" w:themeShade="80"/>
        </w:rPr>
        <w:t>Schriftstellerin, Frauenrechtlerin, Revolutionärin</w:t>
      </w:r>
    </w:p>
    <w:p w14:paraId="1FE9723F" w14:textId="77777777" w:rsidR="00621056" w:rsidRDefault="00621056" w:rsidP="00621056">
      <w:pPr>
        <w:pStyle w:val="ArialZitat"/>
        <w:ind w:firstLine="0"/>
        <w:rPr>
          <w:b/>
          <w:bCs/>
          <w:i w:val="0"/>
        </w:rPr>
      </w:pPr>
    </w:p>
    <w:p w14:paraId="41663A3C" w14:textId="6DD8595F" w:rsidR="00621056" w:rsidRDefault="00621056" w:rsidP="00621056">
      <w:pPr>
        <w:pStyle w:val="ArialZitat"/>
        <w:ind w:firstLine="0"/>
        <w:rPr>
          <w:b/>
          <w:bCs/>
          <w:i w:val="0"/>
        </w:rPr>
      </w:pPr>
      <w:r>
        <w:rPr>
          <w:b/>
          <w:bCs/>
          <w:i w:val="0"/>
        </w:rPr>
        <w:t>Wichtiges Werk:</w:t>
      </w:r>
      <w:r>
        <w:rPr>
          <w:b/>
          <w:bCs/>
          <w:i w:val="0"/>
        </w:rPr>
        <w:tab/>
      </w:r>
    </w:p>
    <w:p w14:paraId="79B67203" w14:textId="227BE0E8" w:rsidR="00621056" w:rsidRPr="00621056" w:rsidRDefault="00621056" w:rsidP="00621056">
      <w:pPr>
        <w:pStyle w:val="ArialZitat"/>
        <w:ind w:firstLine="0"/>
        <w:rPr>
          <w:i w:val="0"/>
          <w:color w:val="808080" w:themeColor="background1" w:themeShade="80"/>
        </w:rPr>
      </w:pPr>
      <w:r w:rsidRPr="00621056">
        <w:rPr>
          <w:i w:val="0"/>
          <w:color w:val="808080" w:themeColor="background1" w:themeShade="80"/>
        </w:rPr>
        <w:t>Erklärung der Rechte der Frau und Bürgerin, 1791</w:t>
      </w:r>
    </w:p>
    <w:p w14:paraId="50263961" w14:textId="77777777" w:rsidR="00621056" w:rsidRDefault="00621056" w:rsidP="00621056">
      <w:pPr>
        <w:pStyle w:val="ArialZitat"/>
        <w:ind w:firstLine="0"/>
        <w:rPr>
          <w:b/>
          <w:bCs/>
          <w:i w:val="0"/>
        </w:rPr>
      </w:pPr>
    </w:p>
    <w:p w14:paraId="6740D9FE" w14:textId="64EC1673" w:rsidR="00621056" w:rsidRDefault="00621056" w:rsidP="00621056">
      <w:pPr>
        <w:pStyle w:val="ArialZitat"/>
        <w:ind w:firstLine="0"/>
        <w:rPr>
          <w:b/>
          <w:bCs/>
          <w:i w:val="0"/>
        </w:rPr>
      </w:pPr>
      <w:r>
        <w:rPr>
          <w:b/>
          <w:bCs/>
          <w:i w:val="0"/>
        </w:rPr>
        <w:t>Tod (Datum, Ort, Ursache):</w:t>
      </w:r>
      <w:r>
        <w:rPr>
          <w:b/>
          <w:bCs/>
          <w:i w:val="0"/>
        </w:rPr>
        <w:tab/>
      </w:r>
    </w:p>
    <w:bookmarkEnd w:id="0"/>
    <w:p w14:paraId="4D4DC709" w14:textId="37B6F3E2" w:rsidR="00621056" w:rsidRPr="00621056" w:rsidRDefault="00621056" w:rsidP="00621056">
      <w:pPr>
        <w:pStyle w:val="ArialZitat"/>
        <w:ind w:firstLine="0"/>
        <w:rPr>
          <w:i w:val="0"/>
          <w:color w:val="808080" w:themeColor="background1" w:themeShade="80"/>
        </w:rPr>
      </w:pPr>
      <w:r w:rsidRPr="00621056">
        <w:rPr>
          <w:i w:val="0"/>
          <w:color w:val="808080" w:themeColor="background1" w:themeShade="80"/>
        </w:rPr>
        <w:t>3. November 1793 in Paris, Todesurteil mit der Guillotine vollstreckt</w:t>
      </w:r>
    </w:p>
    <w:p w14:paraId="3BD971E5" w14:textId="77777777" w:rsidR="00621056" w:rsidRDefault="00621056" w:rsidP="00621056">
      <w:pPr>
        <w:pStyle w:val="ArialZitat"/>
        <w:ind w:firstLine="0"/>
        <w:rPr>
          <w:b/>
          <w:bCs/>
          <w:i w:val="0"/>
        </w:rPr>
      </w:pPr>
    </w:p>
    <w:p w14:paraId="067DBE33" w14:textId="77777777" w:rsidR="00621056" w:rsidRDefault="00621056" w:rsidP="00621056">
      <w:pPr>
        <w:pStyle w:val="ArialZitat"/>
        <w:ind w:firstLine="0"/>
        <w:rPr>
          <w:b/>
          <w:bCs/>
          <w:i w:val="0"/>
        </w:rPr>
      </w:pPr>
    </w:p>
    <w:p w14:paraId="1FF33EED" w14:textId="77777777" w:rsidR="00621056" w:rsidRPr="00E9399C" w:rsidRDefault="00621056" w:rsidP="00621056">
      <w:pPr>
        <w:pStyle w:val="ArialZitat"/>
        <w:ind w:firstLine="0"/>
        <w:rPr>
          <w:i w:val="0"/>
          <w:sz w:val="20"/>
          <w:szCs w:val="20"/>
        </w:rPr>
      </w:pPr>
      <w:r w:rsidRPr="00E9399C">
        <w:rPr>
          <w:i w:val="0"/>
          <w:sz w:val="20"/>
          <w:szCs w:val="20"/>
        </w:rPr>
        <w:t>In ihrem politischen Vermächtnis schrieb sie:</w:t>
      </w:r>
    </w:p>
    <w:p w14:paraId="51C1D0AE" w14:textId="77777777" w:rsidR="00621056" w:rsidRPr="00E9399C" w:rsidRDefault="00621056" w:rsidP="00621056">
      <w:pPr>
        <w:pStyle w:val="ArialZitat"/>
        <w:ind w:firstLine="0"/>
        <w:rPr>
          <w:b/>
          <w:bCs/>
          <w:i w:val="0"/>
          <w:sz w:val="20"/>
          <w:szCs w:val="20"/>
        </w:rPr>
      </w:pPr>
      <w:r w:rsidRPr="00E9399C">
        <w:rPr>
          <w:b/>
          <w:bCs/>
          <w:i w:val="0"/>
          <w:sz w:val="20"/>
          <w:szCs w:val="20"/>
        </w:rPr>
        <w:t>„Mein Herz vermache ich dem Vaterland, meinen Anstand den Männern, sie können ihn brauchen, meine Seele den Frauen.“</w:t>
      </w:r>
    </w:p>
    <w:p w14:paraId="136F8119" w14:textId="77777777" w:rsidR="00621056" w:rsidRPr="00E9399C" w:rsidRDefault="00621056" w:rsidP="00621056">
      <w:pPr>
        <w:pStyle w:val="ArialZitat"/>
        <w:ind w:firstLine="0"/>
        <w:rPr>
          <w:i w:val="0"/>
          <w:sz w:val="20"/>
          <w:szCs w:val="20"/>
        </w:rPr>
      </w:pPr>
      <w:r w:rsidRPr="00E9399C">
        <w:rPr>
          <w:i w:val="0"/>
          <w:sz w:val="20"/>
          <w:szCs w:val="20"/>
        </w:rPr>
        <w:t>Was wollte sie damit wohl zum Ausdruck bringen? Und welche Meinung hast du dazu?</w:t>
      </w:r>
    </w:p>
    <w:p w14:paraId="37B86669" w14:textId="77777777" w:rsidR="00621056" w:rsidRDefault="00621056" w:rsidP="00621056">
      <w:pPr>
        <w:pStyle w:val="ArialZitat"/>
        <w:ind w:firstLine="0"/>
        <w:rPr>
          <w:iCs w:val="0"/>
          <w:sz w:val="20"/>
          <w:szCs w:val="20"/>
        </w:rPr>
      </w:pPr>
    </w:p>
    <w:p w14:paraId="383DAB2D" w14:textId="76FCB175" w:rsidR="00621056" w:rsidRPr="00621056" w:rsidRDefault="00621056" w:rsidP="00621056">
      <w:pPr>
        <w:pStyle w:val="ArialZitat"/>
        <w:ind w:firstLine="0"/>
        <w:rPr>
          <w:i w:val="0"/>
          <w:color w:val="808080" w:themeColor="background1" w:themeShade="80"/>
          <w:sz w:val="20"/>
          <w:szCs w:val="20"/>
        </w:rPr>
      </w:pPr>
      <w:r w:rsidRPr="00621056">
        <w:rPr>
          <w:i w:val="0"/>
          <w:color w:val="808080" w:themeColor="background1" w:themeShade="80"/>
          <w:sz w:val="20"/>
          <w:szCs w:val="20"/>
        </w:rPr>
        <w:t>Individuelle Lösungen</w:t>
      </w:r>
    </w:p>
    <w:p w14:paraId="30DCBFCE" w14:textId="77777777" w:rsidR="00621056" w:rsidRDefault="00621056" w:rsidP="00621056">
      <w:pPr>
        <w:pStyle w:val="ArialZitat"/>
        <w:ind w:firstLine="0"/>
        <w:rPr>
          <w:b/>
          <w:bCs/>
          <w:i w:val="0"/>
          <w:sz w:val="20"/>
          <w:szCs w:val="20"/>
        </w:rPr>
      </w:pPr>
    </w:p>
    <w:p w14:paraId="0EA0F587" w14:textId="77777777" w:rsidR="00621056" w:rsidRDefault="00621056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36E44319" w14:textId="77777777" w:rsidR="009605CB" w:rsidRDefault="009605CB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03E6F1DB" w14:textId="77777777" w:rsidR="009605CB" w:rsidRDefault="009605CB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1CFA24E8" w14:textId="77777777" w:rsidR="009605CB" w:rsidRDefault="009605CB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53E376EB" w14:textId="77777777" w:rsidR="009605CB" w:rsidRDefault="009605CB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7536ABBB" w14:textId="77777777" w:rsidR="009605CB" w:rsidRDefault="009605CB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0A6731B0" w14:textId="77777777" w:rsidR="009605CB" w:rsidRDefault="009605CB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2EB1EFEA" w14:textId="77777777" w:rsidR="009605CB" w:rsidRDefault="009605CB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6D45C45C" w14:textId="77777777" w:rsidR="009605CB" w:rsidRDefault="009605CB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74EC0EFE" w14:textId="77777777" w:rsidR="009605CB" w:rsidRDefault="009605CB" w:rsidP="00B44442">
      <w:pPr>
        <w:ind w:left="0" w:firstLine="0"/>
        <w:jc w:val="both"/>
        <w:rPr>
          <w:rFonts w:ascii="Arial" w:hAnsi="Arial" w:cs="Arial"/>
          <w:b/>
          <w:bCs/>
        </w:rPr>
      </w:pPr>
    </w:p>
    <w:p w14:paraId="15E86091" w14:textId="73D78FE0" w:rsidR="009605CB" w:rsidRDefault="009605CB" w:rsidP="009605CB">
      <w:pPr>
        <w:pStyle w:val="ArialTitelgrau"/>
        <w:ind w:firstLine="142"/>
        <w:rPr>
          <w:sz w:val="20"/>
          <w:szCs w:val="20"/>
        </w:rPr>
      </w:pPr>
      <w:r w:rsidRPr="00621056">
        <w:rPr>
          <w:color w:val="003480"/>
          <w:sz w:val="20"/>
          <w:szCs w:val="20"/>
        </w:rPr>
        <w:t xml:space="preserve">Arbeitsblatt </w:t>
      </w:r>
      <w:r>
        <w:rPr>
          <w:color w:val="003480"/>
          <w:sz w:val="20"/>
          <w:szCs w:val="20"/>
        </w:rPr>
        <w:t>3</w:t>
      </w:r>
    </w:p>
    <w:p w14:paraId="7D9E70A6" w14:textId="77777777" w:rsidR="009605CB" w:rsidRDefault="009605CB" w:rsidP="009605CB">
      <w:pPr>
        <w:pStyle w:val="Arialberschrift"/>
        <w:ind w:firstLine="0"/>
      </w:pPr>
      <w:r>
        <w:t>Frauenrechte: Daten und Fakten</w:t>
      </w:r>
    </w:p>
    <w:p w14:paraId="42548917" w14:textId="77777777" w:rsidR="009605CB" w:rsidRDefault="009605CB" w:rsidP="009605CB">
      <w:pPr>
        <w:pStyle w:val="Arialberschrift"/>
        <w:ind w:firstLine="0"/>
      </w:pPr>
    </w:p>
    <w:p w14:paraId="401C09B4" w14:textId="77777777" w:rsidR="009605CB" w:rsidRPr="00CD1AD6" w:rsidRDefault="009605CB" w:rsidP="004C6DD1">
      <w:pPr>
        <w:pStyle w:val="ArialZitat"/>
        <w:rPr>
          <w:i w:val="0"/>
          <w:sz w:val="20"/>
          <w:szCs w:val="20"/>
        </w:rPr>
      </w:pPr>
      <w:r w:rsidRPr="00CD1AD6">
        <w:rPr>
          <w:b/>
          <w:bCs/>
          <w:i w:val="0"/>
          <w:sz w:val="20"/>
          <w:szCs w:val="20"/>
        </w:rPr>
        <w:t>1.</w:t>
      </w:r>
      <w:r>
        <w:rPr>
          <w:i w:val="0"/>
          <w:sz w:val="20"/>
          <w:szCs w:val="20"/>
        </w:rPr>
        <w:t xml:space="preserve"> </w:t>
      </w:r>
      <w:r w:rsidRPr="00CD1AD6">
        <w:rPr>
          <w:i w:val="0"/>
          <w:sz w:val="20"/>
          <w:szCs w:val="20"/>
        </w:rPr>
        <w:t>Notiere mithilfe des Filmes die gesuchten Daten.</w:t>
      </w:r>
    </w:p>
    <w:p w14:paraId="0EAD09C6" w14:textId="77777777" w:rsidR="009605CB" w:rsidRPr="00CD1AD6" w:rsidRDefault="009605CB" w:rsidP="004C6DD1">
      <w:pPr>
        <w:ind w:left="142"/>
        <w:jc w:val="both"/>
        <w:rPr>
          <w:rFonts w:ascii="Arial" w:hAnsi="Arial" w:cs="Arial"/>
          <w:color w:val="C00000"/>
          <w:sz w:val="20"/>
          <w:szCs w:val="20"/>
        </w:rPr>
      </w:pPr>
    </w:p>
    <w:p w14:paraId="1F5C9A11" w14:textId="6EE13A79" w:rsidR="009605CB" w:rsidRPr="009605CB" w:rsidRDefault="009605CB" w:rsidP="004C6DD1">
      <w:pPr>
        <w:pStyle w:val="Listenabsatz"/>
        <w:ind w:left="142"/>
        <w:rPr>
          <w:rFonts w:ascii="Arial" w:hAnsi="Arial" w:cs="Arial"/>
          <w:color w:val="808080" w:themeColor="background1" w:themeShade="80"/>
          <w:sz w:val="20"/>
          <w:szCs w:val="20"/>
        </w:rPr>
      </w:pPr>
      <w:r w:rsidRPr="00CD1AD6">
        <w:rPr>
          <w:rFonts w:ascii="Arial" w:hAnsi="Arial" w:cs="Arial"/>
          <w:color w:val="1F497D" w:themeColor="text2"/>
          <w:sz w:val="20"/>
          <w:szCs w:val="20"/>
        </w:rPr>
        <w:t>Sturm auf die Bastille in Paris, Beginn der Französischen Revolution:</w:t>
      </w:r>
      <w:r w:rsidRPr="00CD1AD6">
        <w:rPr>
          <w:rFonts w:ascii="Arial" w:hAnsi="Arial" w:cs="Arial"/>
          <w:color w:val="1F497D" w:themeColor="text2"/>
          <w:sz w:val="20"/>
          <w:szCs w:val="20"/>
        </w:rPr>
        <w:tab/>
      </w:r>
      <w:r w:rsidRPr="00CD1AD6">
        <w:rPr>
          <w:rFonts w:ascii="Arial" w:hAnsi="Arial" w:cs="Arial"/>
          <w:color w:val="1F497D" w:themeColor="text2"/>
          <w:sz w:val="20"/>
          <w:szCs w:val="20"/>
        </w:rPr>
        <w:tab/>
      </w:r>
      <w:r w:rsidRPr="009605CB">
        <w:rPr>
          <w:rFonts w:ascii="Arial" w:hAnsi="Arial" w:cs="Arial"/>
          <w:color w:val="808080" w:themeColor="background1" w:themeShade="80"/>
          <w:sz w:val="20"/>
          <w:szCs w:val="20"/>
        </w:rPr>
        <w:t>14. Juli 1789</w:t>
      </w:r>
    </w:p>
    <w:p w14:paraId="3E8F4D4D" w14:textId="77777777" w:rsidR="009605CB" w:rsidRPr="00CD1AD6" w:rsidRDefault="009605CB" w:rsidP="004C6DD1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</w:p>
    <w:p w14:paraId="1A95559F" w14:textId="1B361D3A" w:rsidR="009605CB" w:rsidRPr="009605CB" w:rsidRDefault="009605CB" w:rsidP="004C6DD1">
      <w:pPr>
        <w:pStyle w:val="Listenabsatz"/>
        <w:ind w:left="142"/>
        <w:rPr>
          <w:rFonts w:ascii="Arial" w:hAnsi="Arial" w:cs="Arial"/>
          <w:color w:val="808080" w:themeColor="background1" w:themeShade="80"/>
          <w:sz w:val="20"/>
          <w:szCs w:val="20"/>
        </w:rPr>
      </w:pPr>
      <w:r w:rsidRPr="00CD1AD6">
        <w:rPr>
          <w:rFonts w:ascii="Arial" w:hAnsi="Arial" w:cs="Arial"/>
          <w:color w:val="1F497D" w:themeColor="text2"/>
          <w:sz w:val="20"/>
          <w:szCs w:val="20"/>
        </w:rPr>
        <w:t>Erklärung der Menschenrechte (französische Nationalversammlung):</w:t>
      </w:r>
      <w:r w:rsidRPr="00CD1AD6">
        <w:rPr>
          <w:rFonts w:ascii="Arial" w:hAnsi="Arial" w:cs="Arial"/>
          <w:color w:val="1F497D" w:themeColor="text2"/>
          <w:sz w:val="20"/>
          <w:szCs w:val="20"/>
        </w:rPr>
        <w:tab/>
      </w:r>
      <w:r w:rsidRPr="00CD1AD6">
        <w:rPr>
          <w:rFonts w:ascii="Arial" w:hAnsi="Arial" w:cs="Arial"/>
          <w:color w:val="1F497D" w:themeColor="text2"/>
          <w:sz w:val="20"/>
          <w:szCs w:val="20"/>
        </w:rPr>
        <w:tab/>
      </w:r>
      <w:r w:rsidRPr="009605CB">
        <w:rPr>
          <w:rFonts w:ascii="Arial" w:hAnsi="Arial" w:cs="Arial"/>
          <w:color w:val="808080" w:themeColor="background1" w:themeShade="80"/>
          <w:sz w:val="20"/>
          <w:szCs w:val="20"/>
        </w:rPr>
        <w:t>26. August 1789</w:t>
      </w:r>
    </w:p>
    <w:p w14:paraId="6E0275A6" w14:textId="77777777" w:rsidR="009605CB" w:rsidRPr="00CD1AD6" w:rsidRDefault="009605CB" w:rsidP="004C6DD1">
      <w:pPr>
        <w:pStyle w:val="Listenabsatz"/>
        <w:ind w:left="142"/>
        <w:rPr>
          <w:rFonts w:ascii="Arial" w:hAnsi="Arial" w:cs="Arial"/>
          <w:color w:val="1F497D" w:themeColor="text2"/>
          <w:sz w:val="20"/>
          <w:szCs w:val="20"/>
        </w:rPr>
      </w:pPr>
    </w:p>
    <w:p w14:paraId="6F6846AE" w14:textId="01C718FB" w:rsidR="009605CB" w:rsidRPr="00CD1AD6" w:rsidRDefault="009605CB" w:rsidP="004C6DD1">
      <w:pPr>
        <w:pStyle w:val="Listenabsatz"/>
        <w:ind w:left="142"/>
        <w:rPr>
          <w:rFonts w:ascii="Arial" w:hAnsi="Arial" w:cs="Arial"/>
          <w:color w:val="1F497D" w:themeColor="text2"/>
          <w:sz w:val="20"/>
          <w:szCs w:val="20"/>
        </w:rPr>
      </w:pPr>
      <w:r w:rsidRPr="00CD1AD6">
        <w:rPr>
          <w:rFonts w:ascii="Arial" w:hAnsi="Arial" w:cs="Arial"/>
          <w:color w:val="1F497D" w:themeColor="text2"/>
          <w:sz w:val="20"/>
          <w:szCs w:val="20"/>
        </w:rPr>
        <w:t>Gesetz zur Gleichberechtigung von Mann und Frau in Frankreich:</w:t>
      </w:r>
      <w:r w:rsidRPr="00CD1AD6">
        <w:rPr>
          <w:rFonts w:ascii="Arial" w:hAnsi="Arial" w:cs="Arial"/>
          <w:color w:val="1F497D" w:themeColor="text2"/>
          <w:sz w:val="20"/>
          <w:szCs w:val="20"/>
        </w:rPr>
        <w:tab/>
      </w:r>
      <w:r w:rsidRPr="00CD1AD6">
        <w:rPr>
          <w:rFonts w:ascii="Arial" w:hAnsi="Arial" w:cs="Arial"/>
          <w:color w:val="1F497D" w:themeColor="text2"/>
          <w:sz w:val="20"/>
          <w:szCs w:val="20"/>
        </w:rPr>
        <w:tab/>
      </w:r>
      <w:r w:rsidRPr="009605CB">
        <w:rPr>
          <w:rFonts w:ascii="Arial" w:hAnsi="Arial" w:cs="Arial"/>
          <w:color w:val="808080" w:themeColor="background1" w:themeShade="80"/>
          <w:sz w:val="20"/>
          <w:szCs w:val="20"/>
        </w:rPr>
        <w:t>1944</w:t>
      </w:r>
      <w:r w:rsidRPr="00CD1AD6">
        <w:rPr>
          <w:rFonts w:ascii="Arial" w:hAnsi="Arial" w:cs="Arial"/>
          <w:color w:val="1F497D" w:themeColor="text2"/>
          <w:sz w:val="20"/>
          <w:szCs w:val="20"/>
        </w:rPr>
        <w:t xml:space="preserve"> (Jahr)</w:t>
      </w:r>
    </w:p>
    <w:p w14:paraId="0E6C7846" w14:textId="77777777" w:rsidR="009605CB" w:rsidRPr="00CD1AD6" w:rsidRDefault="009605CB" w:rsidP="004C6DD1">
      <w:pPr>
        <w:pStyle w:val="Listenabsatz"/>
        <w:ind w:left="142"/>
        <w:rPr>
          <w:rFonts w:ascii="Arial" w:hAnsi="Arial" w:cs="Arial"/>
          <w:color w:val="1F497D" w:themeColor="text2"/>
          <w:sz w:val="20"/>
          <w:szCs w:val="20"/>
        </w:rPr>
      </w:pPr>
    </w:p>
    <w:p w14:paraId="724EE108" w14:textId="40AC01E1" w:rsidR="009605CB" w:rsidRPr="00CD1AD6" w:rsidRDefault="009605CB" w:rsidP="004C6DD1">
      <w:pPr>
        <w:pStyle w:val="Listenabsatz"/>
        <w:ind w:left="142"/>
        <w:rPr>
          <w:rFonts w:ascii="Arial" w:hAnsi="Arial" w:cs="Arial"/>
          <w:color w:val="1F497D" w:themeColor="text2"/>
          <w:sz w:val="20"/>
          <w:szCs w:val="20"/>
        </w:rPr>
      </w:pPr>
      <w:r w:rsidRPr="00CD1AD6">
        <w:rPr>
          <w:rFonts w:ascii="Arial" w:hAnsi="Arial" w:cs="Arial"/>
          <w:color w:val="1F497D" w:themeColor="text2"/>
          <w:sz w:val="20"/>
          <w:szCs w:val="20"/>
        </w:rPr>
        <w:t>Verkündigung der allgemeinen Menschrechte (Vereinte Nationen):</w:t>
      </w:r>
      <w:r w:rsidRPr="00CD1AD6">
        <w:rPr>
          <w:rFonts w:ascii="Arial" w:hAnsi="Arial" w:cs="Arial"/>
          <w:color w:val="1F497D" w:themeColor="text2"/>
          <w:sz w:val="20"/>
          <w:szCs w:val="20"/>
        </w:rPr>
        <w:tab/>
      </w:r>
      <w:r w:rsidRPr="00CD1AD6">
        <w:rPr>
          <w:rFonts w:ascii="Arial" w:hAnsi="Arial" w:cs="Arial"/>
          <w:color w:val="1F497D" w:themeColor="text2"/>
          <w:sz w:val="20"/>
          <w:szCs w:val="20"/>
        </w:rPr>
        <w:tab/>
      </w:r>
      <w:r w:rsidRPr="009605CB">
        <w:rPr>
          <w:rFonts w:ascii="Arial" w:hAnsi="Arial" w:cs="Arial"/>
          <w:color w:val="808080" w:themeColor="background1" w:themeShade="80"/>
          <w:sz w:val="20"/>
          <w:szCs w:val="20"/>
        </w:rPr>
        <w:t>1948</w:t>
      </w:r>
      <w:r w:rsidRPr="00CD1AD6">
        <w:rPr>
          <w:rFonts w:ascii="Arial" w:hAnsi="Arial" w:cs="Arial"/>
          <w:color w:val="1F497D" w:themeColor="text2"/>
          <w:sz w:val="20"/>
          <w:szCs w:val="20"/>
        </w:rPr>
        <w:t xml:space="preserve"> (Jahr)</w:t>
      </w:r>
    </w:p>
    <w:p w14:paraId="571BD44F" w14:textId="77777777" w:rsidR="009605CB" w:rsidRPr="00CD1AD6" w:rsidRDefault="009605CB" w:rsidP="004C6DD1">
      <w:pPr>
        <w:pStyle w:val="Listenabsatz"/>
        <w:ind w:left="142"/>
        <w:rPr>
          <w:rFonts w:ascii="Arial" w:hAnsi="Arial" w:cs="Arial"/>
          <w:color w:val="1F497D" w:themeColor="text2"/>
          <w:sz w:val="20"/>
          <w:szCs w:val="20"/>
        </w:rPr>
      </w:pPr>
    </w:p>
    <w:p w14:paraId="61ACC3D2" w14:textId="4210A08A" w:rsidR="009605CB" w:rsidRPr="00CD1AD6" w:rsidRDefault="009605CB" w:rsidP="004C6DD1">
      <w:pPr>
        <w:pStyle w:val="Listenabsatz"/>
        <w:ind w:left="142"/>
        <w:rPr>
          <w:rFonts w:ascii="Arial" w:hAnsi="Arial" w:cs="Arial"/>
          <w:color w:val="1F497D" w:themeColor="text2"/>
          <w:sz w:val="20"/>
          <w:szCs w:val="20"/>
        </w:rPr>
      </w:pPr>
      <w:r w:rsidRPr="00CD1AD6">
        <w:rPr>
          <w:rFonts w:ascii="Arial" w:hAnsi="Arial" w:cs="Arial"/>
          <w:color w:val="1F497D" w:themeColor="text2"/>
          <w:sz w:val="20"/>
          <w:szCs w:val="20"/>
        </w:rPr>
        <w:t>Gesetz zur Gleichberechtigung von Mann und Frau in Deutschland:</w:t>
      </w:r>
      <w:r w:rsidRPr="00CD1AD6">
        <w:rPr>
          <w:rFonts w:ascii="Arial" w:hAnsi="Arial" w:cs="Arial"/>
          <w:color w:val="1F497D" w:themeColor="text2"/>
          <w:sz w:val="20"/>
          <w:szCs w:val="20"/>
        </w:rPr>
        <w:tab/>
      </w:r>
      <w:r w:rsidRPr="00CD1AD6">
        <w:rPr>
          <w:rFonts w:ascii="Arial" w:hAnsi="Arial" w:cs="Arial"/>
          <w:color w:val="1F497D" w:themeColor="text2"/>
          <w:sz w:val="20"/>
          <w:szCs w:val="20"/>
        </w:rPr>
        <w:tab/>
      </w:r>
      <w:r w:rsidRPr="009605CB">
        <w:rPr>
          <w:rFonts w:ascii="Arial" w:hAnsi="Arial" w:cs="Arial"/>
          <w:color w:val="808080" w:themeColor="background1" w:themeShade="80"/>
          <w:sz w:val="20"/>
          <w:szCs w:val="20"/>
        </w:rPr>
        <w:t>1957</w:t>
      </w:r>
      <w:r w:rsidRPr="00CD1AD6">
        <w:rPr>
          <w:rFonts w:ascii="Arial" w:hAnsi="Arial" w:cs="Arial"/>
          <w:color w:val="1F497D" w:themeColor="text2"/>
          <w:sz w:val="20"/>
          <w:szCs w:val="20"/>
        </w:rPr>
        <w:t xml:space="preserve"> (Jahr)</w:t>
      </w:r>
    </w:p>
    <w:p w14:paraId="3BE1496C" w14:textId="77777777" w:rsidR="009605CB" w:rsidRPr="00CD1AD6" w:rsidRDefault="009605CB" w:rsidP="004C6DD1">
      <w:pPr>
        <w:pStyle w:val="Listenabsatz"/>
        <w:ind w:left="142"/>
        <w:rPr>
          <w:rFonts w:ascii="Arial" w:hAnsi="Arial" w:cs="Arial"/>
          <w:color w:val="1F497D" w:themeColor="text2"/>
          <w:sz w:val="20"/>
          <w:szCs w:val="20"/>
        </w:rPr>
      </w:pPr>
    </w:p>
    <w:p w14:paraId="4CCA90EC" w14:textId="77777777" w:rsidR="009605CB" w:rsidRPr="00CD1AD6" w:rsidRDefault="009605CB" w:rsidP="004C6DD1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</w:p>
    <w:p w14:paraId="12267BAA" w14:textId="77777777" w:rsidR="009605CB" w:rsidRDefault="009605CB" w:rsidP="004C6DD1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  <w:r>
        <w:rPr>
          <w:rFonts w:ascii="Arial" w:hAnsi="Arial" w:cs="Arial"/>
          <w:b/>
          <w:bCs/>
          <w:iCs/>
          <w:sz w:val="20"/>
          <w:szCs w:val="20"/>
        </w:rPr>
        <w:t>2</w:t>
      </w:r>
      <w:r w:rsidRPr="00CD1AD6">
        <w:rPr>
          <w:rFonts w:ascii="Arial" w:hAnsi="Arial" w:cs="Arial"/>
          <w:b/>
          <w:bCs/>
          <w:iCs/>
          <w:sz w:val="20"/>
          <w:szCs w:val="20"/>
        </w:rPr>
        <w:t>.</w:t>
      </w:r>
      <w:r>
        <w:rPr>
          <w:i/>
          <w:sz w:val="20"/>
          <w:szCs w:val="20"/>
        </w:rPr>
        <w:t xml:space="preserve"> </w:t>
      </w:r>
      <w:r w:rsidRPr="00CD1AD6">
        <w:rPr>
          <w:rFonts w:ascii="Arial" w:hAnsi="Arial" w:cs="Arial"/>
          <w:color w:val="1F497D" w:themeColor="text2"/>
          <w:sz w:val="20"/>
          <w:szCs w:val="20"/>
        </w:rPr>
        <w:t>Recherchiere im Internet heutige Staaten, in denen die Rechte von Frauen deutlich eingeschränkt sind. Schreibe jeweils ein Beispiel dazu auf (z. B. was Frauen nicht dürfen oder andererseits tun müssen).</w:t>
      </w:r>
    </w:p>
    <w:p w14:paraId="6962D8A3" w14:textId="18EED835" w:rsidR="009605CB" w:rsidRPr="009605CB" w:rsidRDefault="009605CB" w:rsidP="004C6DD1">
      <w:pPr>
        <w:ind w:left="142"/>
        <w:rPr>
          <w:rFonts w:ascii="Arial" w:hAnsi="Arial" w:cs="Arial"/>
          <w:color w:val="808080" w:themeColor="background1" w:themeShade="80"/>
          <w:sz w:val="20"/>
          <w:szCs w:val="20"/>
        </w:rPr>
      </w:pPr>
      <w:r w:rsidRPr="009605CB">
        <w:rPr>
          <w:rFonts w:ascii="Arial" w:hAnsi="Arial" w:cs="Arial"/>
          <w:color w:val="808080" w:themeColor="background1" w:themeShade="80"/>
          <w:sz w:val="20"/>
          <w:szCs w:val="20"/>
        </w:rPr>
        <w:t>Vorschläge:</w:t>
      </w:r>
    </w:p>
    <w:p w14:paraId="5A38BEF8" w14:textId="77777777" w:rsidR="009605CB" w:rsidRDefault="009605CB" w:rsidP="004C6DD1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</w:p>
    <w:tbl>
      <w:tblPr>
        <w:tblStyle w:val="Tabellenraster"/>
        <w:tblW w:w="9959" w:type="dxa"/>
        <w:tblInd w:w="137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25"/>
        <w:gridCol w:w="2310"/>
        <w:gridCol w:w="7124"/>
      </w:tblGrid>
      <w:tr w:rsidR="009605CB" w14:paraId="77FDDDF8" w14:textId="77777777" w:rsidTr="00981A83">
        <w:trPr>
          <w:trHeight w:val="520"/>
        </w:trPr>
        <w:tc>
          <w:tcPr>
            <w:tcW w:w="525" w:type="dxa"/>
          </w:tcPr>
          <w:p w14:paraId="101DC1AE" w14:textId="77777777" w:rsidR="009605CB" w:rsidRPr="00CD1AD6" w:rsidRDefault="009605CB" w:rsidP="004C6DD1">
            <w:pPr>
              <w:ind w:left="142"/>
              <w:rPr>
                <w:rFonts w:ascii="Arial" w:hAnsi="Arial" w:cs="Arial"/>
                <w:color w:val="1F497D" w:themeColor="text2"/>
                <w:sz w:val="20"/>
                <w:szCs w:val="20"/>
              </w:rPr>
            </w:pPr>
          </w:p>
        </w:tc>
        <w:tc>
          <w:tcPr>
            <w:tcW w:w="2310" w:type="dxa"/>
          </w:tcPr>
          <w:p w14:paraId="609BE93B" w14:textId="77777777" w:rsidR="009605CB" w:rsidRPr="00CD1AD6" w:rsidRDefault="009605CB" w:rsidP="004C6DD1">
            <w:pPr>
              <w:ind w:left="142"/>
              <w:jc w:val="center"/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</w:pPr>
            <w:r w:rsidRPr="00CD1AD6"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  <w:t>Staat</w:t>
            </w:r>
          </w:p>
        </w:tc>
        <w:tc>
          <w:tcPr>
            <w:tcW w:w="7124" w:type="dxa"/>
          </w:tcPr>
          <w:p w14:paraId="584F5F0A" w14:textId="77777777" w:rsidR="009605CB" w:rsidRPr="00CD1AD6" w:rsidRDefault="009605CB" w:rsidP="004C6DD1">
            <w:pPr>
              <w:ind w:left="142"/>
              <w:jc w:val="center"/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</w:pPr>
            <w:r w:rsidRPr="00CD1AD6"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  <w:t>Frauenrechte: Einschränkung</w:t>
            </w:r>
            <w:r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  <w:t>/Pflichten</w:t>
            </w:r>
          </w:p>
        </w:tc>
      </w:tr>
      <w:tr w:rsidR="009605CB" w14:paraId="3F07A3CB" w14:textId="77777777" w:rsidTr="00981A83">
        <w:trPr>
          <w:trHeight w:val="872"/>
        </w:trPr>
        <w:tc>
          <w:tcPr>
            <w:tcW w:w="525" w:type="dxa"/>
          </w:tcPr>
          <w:p w14:paraId="61395D0A" w14:textId="77777777" w:rsidR="009605CB" w:rsidRPr="00CD1AD6" w:rsidRDefault="009605CB" w:rsidP="004C6DD1">
            <w:pPr>
              <w:ind w:left="142"/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</w:pPr>
            <w:r w:rsidRPr="00CD1AD6"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  <w:t>1.</w:t>
            </w:r>
          </w:p>
        </w:tc>
        <w:tc>
          <w:tcPr>
            <w:tcW w:w="2310" w:type="dxa"/>
          </w:tcPr>
          <w:p w14:paraId="70B342D7" w14:textId="75896DC6" w:rsidR="009605CB" w:rsidRDefault="009605CB" w:rsidP="004C6DD1">
            <w:pPr>
              <w:ind w:left="142"/>
              <w:rPr>
                <w:rFonts w:ascii="Arial" w:hAnsi="Arial" w:cs="Arial"/>
                <w:color w:val="1F497D" w:themeColor="text2"/>
                <w:sz w:val="20"/>
                <w:szCs w:val="20"/>
              </w:rPr>
            </w:pPr>
            <w:r w:rsidRPr="009605CB">
              <w:rPr>
                <w:rFonts w:ascii="Arial" w:hAnsi="Arial" w:cs="Arial"/>
                <w:color w:val="808080" w:themeColor="background1" w:themeShade="80"/>
              </w:rPr>
              <w:t>Afghanistan</w:t>
            </w:r>
          </w:p>
        </w:tc>
        <w:tc>
          <w:tcPr>
            <w:tcW w:w="7124" w:type="dxa"/>
          </w:tcPr>
          <w:p w14:paraId="281815C3" w14:textId="6A3B933D" w:rsidR="009605CB" w:rsidRDefault="009605CB" w:rsidP="004C6DD1">
            <w:pPr>
              <w:ind w:left="142"/>
              <w:rPr>
                <w:rFonts w:ascii="Arial" w:hAnsi="Arial" w:cs="Arial"/>
                <w:color w:val="1F497D" w:themeColor="text2"/>
                <w:sz w:val="20"/>
                <w:szCs w:val="20"/>
              </w:rPr>
            </w:pPr>
            <w:r w:rsidRPr="009605CB">
              <w:rPr>
                <w:rFonts w:ascii="Arial" w:hAnsi="Arial" w:cs="Arial"/>
                <w:color w:val="808080" w:themeColor="background1" w:themeShade="80"/>
              </w:rPr>
              <w:t>kein Zugang zu Bildung für Mädchen und Frauen</w:t>
            </w:r>
          </w:p>
        </w:tc>
      </w:tr>
      <w:tr w:rsidR="009605CB" w14:paraId="4E76A786" w14:textId="77777777" w:rsidTr="00981A83">
        <w:trPr>
          <w:trHeight w:val="819"/>
        </w:trPr>
        <w:tc>
          <w:tcPr>
            <w:tcW w:w="525" w:type="dxa"/>
          </w:tcPr>
          <w:p w14:paraId="2323874D" w14:textId="77777777" w:rsidR="009605CB" w:rsidRPr="00CD1AD6" w:rsidRDefault="009605CB" w:rsidP="004C6DD1">
            <w:pPr>
              <w:ind w:left="142"/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</w:pPr>
            <w:r w:rsidRPr="00CD1AD6"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  <w:t>2.</w:t>
            </w:r>
          </w:p>
        </w:tc>
        <w:tc>
          <w:tcPr>
            <w:tcW w:w="2310" w:type="dxa"/>
          </w:tcPr>
          <w:p w14:paraId="250A65AC" w14:textId="29043117" w:rsidR="009605CB" w:rsidRPr="009605CB" w:rsidRDefault="009605CB" w:rsidP="004C6DD1">
            <w:pPr>
              <w:ind w:left="142"/>
              <w:rPr>
                <w:rFonts w:ascii="Arial" w:hAnsi="Arial" w:cs="Arial"/>
                <w:color w:val="808080" w:themeColor="background1" w:themeShade="80"/>
                <w:sz w:val="20"/>
                <w:szCs w:val="20"/>
              </w:rPr>
            </w:pPr>
            <w:r w:rsidRPr="009605CB">
              <w:rPr>
                <w:rFonts w:ascii="Arial" w:hAnsi="Arial" w:cs="Arial"/>
                <w:color w:val="808080" w:themeColor="background1" w:themeShade="80"/>
              </w:rPr>
              <w:t>Iran</w:t>
            </w:r>
          </w:p>
        </w:tc>
        <w:tc>
          <w:tcPr>
            <w:tcW w:w="7124" w:type="dxa"/>
          </w:tcPr>
          <w:p w14:paraId="1AEB4304" w14:textId="427CBB47" w:rsidR="009605CB" w:rsidRPr="009605CB" w:rsidRDefault="009605CB" w:rsidP="004C6DD1">
            <w:pPr>
              <w:ind w:left="142"/>
              <w:rPr>
                <w:rFonts w:ascii="Arial" w:hAnsi="Arial" w:cs="Arial"/>
                <w:color w:val="808080" w:themeColor="background1" w:themeShade="80"/>
                <w:sz w:val="20"/>
                <w:szCs w:val="20"/>
              </w:rPr>
            </w:pPr>
            <w:r w:rsidRPr="009605CB">
              <w:rPr>
                <w:rFonts w:ascii="Arial" w:hAnsi="Arial" w:cs="Arial"/>
                <w:color w:val="808080" w:themeColor="background1" w:themeShade="80"/>
              </w:rPr>
              <w:t>bestimmte Kleidungsvorschriften für Mädchen und Frauen (z. B. Tragen eines Kopftuchs</w:t>
            </w:r>
            <w:r>
              <w:rPr>
                <w:rFonts w:ascii="Arial" w:hAnsi="Arial" w:cs="Arial"/>
                <w:color w:val="808080" w:themeColor="background1" w:themeShade="80"/>
              </w:rPr>
              <w:t>); Verbot zu singen</w:t>
            </w:r>
          </w:p>
        </w:tc>
      </w:tr>
      <w:tr w:rsidR="009605CB" w14:paraId="6E0D47B6" w14:textId="77777777" w:rsidTr="00981A83">
        <w:trPr>
          <w:trHeight w:val="819"/>
        </w:trPr>
        <w:tc>
          <w:tcPr>
            <w:tcW w:w="525" w:type="dxa"/>
          </w:tcPr>
          <w:p w14:paraId="3905ACED" w14:textId="77777777" w:rsidR="009605CB" w:rsidRPr="00CD1AD6" w:rsidRDefault="009605CB" w:rsidP="004C6DD1">
            <w:pPr>
              <w:ind w:left="142"/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</w:pPr>
            <w:r w:rsidRPr="00CD1AD6"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  <w:t>3.</w:t>
            </w:r>
          </w:p>
        </w:tc>
        <w:tc>
          <w:tcPr>
            <w:tcW w:w="2310" w:type="dxa"/>
          </w:tcPr>
          <w:p w14:paraId="29C7D37F" w14:textId="3FEAC130" w:rsidR="009605CB" w:rsidRDefault="009605CB" w:rsidP="004C6DD1">
            <w:pPr>
              <w:ind w:left="142"/>
              <w:rPr>
                <w:rFonts w:ascii="Arial" w:hAnsi="Arial" w:cs="Arial"/>
                <w:color w:val="1F497D" w:themeColor="text2"/>
                <w:sz w:val="20"/>
                <w:szCs w:val="20"/>
              </w:rPr>
            </w:pPr>
            <w:r w:rsidRPr="009605CB">
              <w:rPr>
                <w:rFonts w:ascii="Arial" w:hAnsi="Arial" w:cs="Arial"/>
                <w:color w:val="808080" w:themeColor="background1" w:themeShade="80"/>
              </w:rPr>
              <w:t>Saudi-Arabien</w:t>
            </w:r>
          </w:p>
        </w:tc>
        <w:tc>
          <w:tcPr>
            <w:tcW w:w="7124" w:type="dxa"/>
          </w:tcPr>
          <w:p w14:paraId="2AC09B40" w14:textId="68E44811" w:rsidR="009605CB" w:rsidRPr="009605CB" w:rsidRDefault="009605CB" w:rsidP="004C6DD1">
            <w:pPr>
              <w:ind w:left="142"/>
              <w:rPr>
                <w:rFonts w:ascii="Arial" w:hAnsi="Arial" w:cs="Arial"/>
                <w:color w:val="808080" w:themeColor="background1" w:themeShade="80"/>
              </w:rPr>
            </w:pPr>
            <w:r w:rsidRPr="009605CB">
              <w:rPr>
                <w:rFonts w:ascii="Arial" w:hAnsi="Arial" w:cs="Arial"/>
                <w:color w:val="808080" w:themeColor="background1" w:themeShade="80"/>
              </w:rPr>
              <w:t>Vormundschaft durch männliche Verwandte bei Berufswahl, Reisen, Heirat</w:t>
            </w:r>
          </w:p>
          <w:p w14:paraId="720968FB" w14:textId="77777777" w:rsidR="009605CB" w:rsidRDefault="009605CB" w:rsidP="004C6DD1">
            <w:pPr>
              <w:ind w:left="142"/>
              <w:rPr>
                <w:rFonts w:ascii="Arial" w:hAnsi="Arial" w:cs="Arial"/>
                <w:color w:val="1F497D" w:themeColor="text2"/>
                <w:sz w:val="20"/>
                <w:szCs w:val="20"/>
              </w:rPr>
            </w:pPr>
          </w:p>
        </w:tc>
      </w:tr>
    </w:tbl>
    <w:p w14:paraId="0E850BEE" w14:textId="77777777" w:rsidR="009605CB" w:rsidRDefault="009605CB" w:rsidP="004C6DD1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</w:p>
    <w:p w14:paraId="212751D9" w14:textId="77777777" w:rsidR="009605CB" w:rsidRPr="00CD1AD6" w:rsidRDefault="009605CB" w:rsidP="004C6DD1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</w:p>
    <w:p w14:paraId="7C7BC7FF" w14:textId="77777777" w:rsidR="009605CB" w:rsidRPr="00CD1AD6" w:rsidRDefault="009605CB" w:rsidP="004C6DD1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  <w:r>
        <w:rPr>
          <w:rFonts w:ascii="Arial" w:hAnsi="Arial" w:cs="Arial"/>
          <w:b/>
          <w:bCs/>
          <w:iCs/>
          <w:sz w:val="20"/>
          <w:szCs w:val="20"/>
        </w:rPr>
        <w:t>3</w:t>
      </w:r>
      <w:r w:rsidRPr="00CD1AD6">
        <w:rPr>
          <w:rFonts w:ascii="Arial" w:hAnsi="Arial" w:cs="Arial"/>
          <w:b/>
          <w:bCs/>
          <w:iCs/>
          <w:sz w:val="20"/>
          <w:szCs w:val="20"/>
        </w:rPr>
        <w:t>.</w:t>
      </w:r>
      <w:r>
        <w:rPr>
          <w:i/>
          <w:sz w:val="20"/>
          <w:szCs w:val="20"/>
        </w:rPr>
        <w:t xml:space="preserve"> </w:t>
      </w:r>
      <w:r w:rsidRPr="00CD1AD6">
        <w:rPr>
          <w:rFonts w:ascii="Arial" w:hAnsi="Arial" w:cs="Arial"/>
          <w:color w:val="1F497D" w:themeColor="text2"/>
          <w:sz w:val="20"/>
          <w:szCs w:val="20"/>
        </w:rPr>
        <w:t xml:space="preserve">Wenn du ein Mädchen bist: In welchen Situationen fühlst du dich </w:t>
      </w:r>
      <w:r w:rsidRPr="00CD1AD6">
        <w:rPr>
          <w:rFonts w:ascii="Arial" w:hAnsi="Arial" w:cs="Arial"/>
          <w:b/>
          <w:bCs/>
          <w:color w:val="1F497D" w:themeColor="text2"/>
          <w:sz w:val="20"/>
          <w:szCs w:val="20"/>
        </w:rPr>
        <w:t>als Mädchen</w:t>
      </w:r>
      <w:r w:rsidRPr="00CD1AD6">
        <w:rPr>
          <w:rFonts w:ascii="Arial" w:hAnsi="Arial" w:cs="Arial"/>
          <w:color w:val="1F497D" w:themeColor="text2"/>
          <w:sz w:val="20"/>
          <w:szCs w:val="20"/>
        </w:rPr>
        <w:t xml:space="preserve"> benachteiligt?</w:t>
      </w:r>
    </w:p>
    <w:p w14:paraId="33B47D7F" w14:textId="77777777" w:rsidR="009605CB" w:rsidRPr="00CD1AD6" w:rsidRDefault="009605CB" w:rsidP="004C6DD1">
      <w:pPr>
        <w:ind w:left="142"/>
        <w:rPr>
          <w:rFonts w:ascii="Arial" w:hAnsi="Arial" w:cs="Arial"/>
          <w:i/>
          <w:iCs/>
          <w:color w:val="1F497D" w:themeColor="text2"/>
          <w:sz w:val="20"/>
          <w:szCs w:val="20"/>
        </w:rPr>
      </w:pPr>
    </w:p>
    <w:p w14:paraId="10582031" w14:textId="1783C8AD" w:rsidR="009605CB" w:rsidRPr="00CD1AD6" w:rsidRDefault="009605CB" w:rsidP="004C6DD1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  <w:r w:rsidRPr="009605CB">
        <w:rPr>
          <w:rFonts w:ascii="Arial" w:hAnsi="Arial" w:cs="Arial"/>
          <w:color w:val="808080" w:themeColor="background1" w:themeShade="80"/>
        </w:rPr>
        <w:t>Individuelle Lösungen</w:t>
      </w:r>
      <w:r w:rsidRPr="009605CB">
        <w:rPr>
          <w:rFonts w:ascii="Arial" w:hAnsi="Arial" w:cs="Arial"/>
          <w:color w:val="808080" w:themeColor="background1" w:themeShade="80"/>
          <w:sz w:val="20"/>
          <w:szCs w:val="20"/>
        </w:rPr>
        <w:t xml:space="preserve"> </w:t>
      </w:r>
    </w:p>
    <w:p w14:paraId="1FD7BFA9" w14:textId="77777777" w:rsidR="009605CB" w:rsidRDefault="009605CB" w:rsidP="004C6DD1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</w:p>
    <w:p w14:paraId="32E0714A" w14:textId="77777777" w:rsidR="009605CB" w:rsidRDefault="009605CB" w:rsidP="004C6DD1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</w:p>
    <w:p w14:paraId="6766F4E1" w14:textId="77777777" w:rsidR="009605CB" w:rsidRPr="00CD1AD6" w:rsidRDefault="009605CB" w:rsidP="004C6DD1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  <w:r w:rsidRPr="00CD1AD6">
        <w:rPr>
          <w:rFonts w:ascii="Arial" w:hAnsi="Arial" w:cs="Arial"/>
          <w:color w:val="1F497D" w:themeColor="text2"/>
          <w:sz w:val="20"/>
          <w:szCs w:val="20"/>
        </w:rPr>
        <w:t xml:space="preserve">Wenn du ein Junge bist: In welchen Situationen fühlst du dich </w:t>
      </w:r>
      <w:r w:rsidRPr="00CD1AD6">
        <w:rPr>
          <w:rFonts w:ascii="Arial" w:hAnsi="Arial" w:cs="Arial"/>
          <w:b/>
          <w:bCs/>
          <w:color w:val="1F497D" w:themeColor="text2"/>
          <w:sz w:val="20"/>
          <w:szCs w:val="20"/>
        </w:rPr>
        <w:t>als Junge</w:t>
      </w:r>
      <w:r w:rsidRPr="00CD1AD6">
        <w:rPr>
          <w:rFonts w:ascii="Arial" w:hAnsi="Arial" w:cs="Arial"/>
          <w:color w:val="1F497D" w:themeColor="text2"/>
          <w:sz w:val="20"/>
          <w:szCs w:val="20"/>
        </w:rPr>
        <w:t xml:space="preserve"> benachteiligt?</w:t>
      </w:r>
    </w:p>
    <w:p w14:paraId="73CD4323" w14:textId="77777777" w:rsidR="009605CB" w:rsidRPr="00CD1AD6" w:rsidRDefault="009605CB" w:rsidP="004C6DD1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</w:p>
    <w:p w14:paraId="17B6C05D" w14:textId="5559FC6D" w:rsidR="009605CB" w:rsidRPr="00CD1AD6" w:rsidRDefault="009605CB" w:rsidP="004C6DD1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  <w:r w:rsidRPr="009605CB">
        <w:rPr>
          <w:rFonts w:ascii="Arial" w:hAnsi="Arial" w:cs="Arial"/>
          <w:color w:val="808080" w:themeColor="background1" w:themeShade="80"/>
        </w:rPr>
        <w:t>Individuelle Lösungen</w:t>
      </w:r>
    </w:p>
    <w:p w14:paraId="60FA4E65" w14:textId="77777777" w:rsidR="009605CB" w:rsidRDefault="009605CB" w:rsidP="004C6DD1">
      <w:pPr>
        <w:ind w:left="142"/>
        <w:jc w:val="both"/>
        <w:rPr>
          <w:rFonts w:ascii="Arial" w:hAnsi="Arial" w:cs="Arial"/>
          <w:b/>
          <w:bCs/>
        </w:rPr>
      </w:pPr>
    </w:p>
    <w:p w14:paraId="0822718D" w14:textId="77777777" w:rsidR="00257907" w:rsidRDefault="00257907" w:rsidP="004C6DD1">
      <w:pPr>
        <w:ind w:left="142"/>
        <w:jc w:val="both"/>
        <w:rPr>
          <w:rFonts w:ascii="Arial" w:hAnsi="Arial" w:cs="Arial"/>
          <w:b/>
          <w:bCs/>
        </w:rPr>
      </w:pPr>
    </w:p>
    <w:p w14:paraId="1C7DF4E6" w14:textId="77777777" w:rsidR="00257907" w:rsidRDefault="00257907" w:rsidP="004C6DD1">
      <w:pPr>
        <w:ind w:left="142"/>
        <w:jc w:val="both"/>
        <w:rPr>
          <w:rFonts w:ascii="Arial" w:hAnsi="Arial" w:cs="Arial"/>
          <w:b/>
          <w:bCs/>
        </w:rPr>
      </w:pPr>
    </w:p>
    <w:p w14:paraId="65A3802B" w14:textId="77777777" w:rsidR="00257907" w:rsidRDefault="00257907" w:rsidP="004C6DD1">
      <w:pPr>
        <w:ind w:left="142"/>
        <w:jc w:val="both"/>
        <w:rPr>
          <w:rFonts w:ascii="Arial" w:hAnsi="Arial" w:cs="Arial"/>
          <w:b/>
          <w:bCs/>
        </w:rPr>
      </w:pPr>
    </w:p>
    <w:p w14:paraId="54443B75" w14:textId="77777777" w:rsidR="00257907" w:rsidRDefault="00257907" w:rsidP="004C6DD1">
      <w:pPr>
        <w:ind w:left="142"/>
        <w:jc w:val="both"/>
        <w:rPr>
          <w:rFonts w:ascii="Arial" w:hAnsi="Arial" w:cs="Arial"/>
          <w:b/>
          <w:bCs/>
        </w:rPr>
      </w:pPr>
    </w:p>
    <w:p w14:paraId="05EACD7B" w14:textId="77777777" w:rsidR="00257907" w:rsidRDefault="00257907" w:rsidP="004C6DD1">
      <w:pPr>
        <w:ind w:left="142"/>
        <w:jc w:val="both"/>
        <w:rPr>
          <w:rFonts w:ascii="Arial" w:hAnsi="Arial" w:cs="Arial"/>
          <w:b/>
          <w:bCs/>
        </w:rPr>
      </w:pPr>
    </w:p>
    <w:p w14:paraId="0641E426" w14:textId="77777777" w:rsidR="00257907" w:rsidRDefault="00257907" w:rsidP="004C6DD1">
      <w:pPr>
        <w:ind w:left="142"/>
        <w:jc w:val="both"/>
        <w:rPr>
          <w:rFonts w:ascii="Arial" w:hAnsi="Arial" w:cs="Arial"/>
          <w:b/>
          <w:bCs/>
        </w:rPr>
      </w:pPr>
    </w:p>
    <w:p w14:paraId="55B7BDA1" w14:textId="77777777" w:rsidR="00257907" w:rsidRDefault="00257907" w:rsidP="004C6DD1">
      <w:pPr>
        <w:ind w:left="142"/>
        <w:jc w:val="both"/>
        <w:rPr>
          <w:rFonts w:ascii="Arial" w:hAnsi="Arial" w:cs="Arial"/>
          <w:b/>
          <w:bCs/>
        </w:rPr>
      </w:pPr>
    </w:p>
    <w:p w14:paraId="6F0595EE" w14:textId="77777777" w:rsidR="00257907" w:rsidRDefault="00257907" w:rsidP="004C6DD1">
      <w:pPr>
        <w:ind w:left="142"/>
        <w:jc w:val="both"/>
        <w:rPr>
          <w:rFonts w:ascii="Arial" w:hAnsi="Arial" w:cs="Arial"/>
          <w:b/>
          <w:bCs/>
        </w:rPr>
      </w:pPr>
    </w:p>
    <w:p w14:paraId="28D7FCED" w14:textId="77777777" w:rsidR="00257907" w:rsidRDefault="00257907" w:rsidP="004C6DD1">
      <w:pPr>
        <w:ind w:left="142"/>
        <w:jc w:val="both"/>
        <w:rPr>
          <w:rFonts w:ascii="Arial" w:hAnsi="Arial" w:cs="Arial"/>
          <w:b/>
          <w:bCs/>
        </w:rPr>
      </w:pPr>
    </w:p>
    <w:p w14:paraId="307438ED" w14:textId="1BAC1718" w:rsidR="00257907" w:rsidRDefault="00257907" w:rsidP="004C6DD1">
      <w:pPr>
        <w:ind w:left="142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Arbeitsblatt 4</w:t>
      </w:r>
    </w:p>
    <w:p w14:paraId="1621F206" w14:textId="77777777" w:rsidR="00257907" w:rsidRDefault="00257907" w:rsidP="00257907">
      <w:pPr>
        <w:pStyle w:val="Arialberschrift"/>
        <w:ind w:firstLine="0"/>
      </w:pPr>
      <w:r>
        <w:t>Rätsel rund um Olympe de Gouges</w:t>
      </w:r>
    </w:p>
    <w:p w14:paraId="2F4E8E5F" w14:textId="77777777" w:rsidR="00257907" w:rsidRPr="00BC31FA" w:rsidRDefault="00257907" w:rsidP="00257907">
      <w:pPr>
        <w:pStyle w:val="Arialberschrift"/>
        <w:ind w:firstLine="0"/>
        <w:rPr>
          <w:sz w:val="20"/>
          <w:szCs w:val="20"/>
        </w:rPr>
      </w:pPr>
    </w:p>
    <w:p w14:paraId="73B8A335" w14:textId="77777777" w:rsidR="00257907" w:rsidRDefault="00257907" w:rsidP="00257907">
      <w:pPr>
        <w:ind w:left="142" w:firstLine="0"/>
        <w:rPr>
          <w:rFonts w:ascii="Arial" w:hAnsi="Arial" w:cs="Arial"/>
          <w:sz w:val="20"/>
          <w:szCs w:val="20"/>
        </w:rPr>
      </w:pPr>
    </w:p>
    <w:p w14:paraId="0D5A1A26" w14:textId="77777777" w:rsidR="00257907" w:rsidRPr="006E1F5C" w:rsidRDefault="00257907" w:rsidP="00257907">
      <w:pPr>
        <w:ind w:left="142" w:firstLine="0"/>
        <w:rPr>
          <w:rFonts w:ascii="Arial" w:hAnsi="Arial" w:cs="Arial"/>
          <w:sz w:val="20"/>
          <w:szCs w:val="20"/>
        </w:rPr>
      </w:pPr>
      <w:r w:rsidRPr="006E1F5C"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 xml:space="preserve"> </w:t>
      </w:r>
      <w:r w:rsidRPr="006E1F5C">
        <w:rPr>
          <w:rFonts w:ascii="Arial" w:hAnsi="Arial" w:cs="Arial"/>
          <w:sz w:val="20"/>
          <w:szCs w:val="20"/>
        </w:rPr>
        <w:t>Hauptstadt Frankreichs</w:t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69"/>
        <w:gridCol w:w="569"/>
        <w:gridCol w:w="569"/>
        <w:gridCol w:w="569"/>
        <w:gridCol w:w="569"/>
      </w:tblGrid>
      <w:tr w:rsidR="00257907" w14:paraId="26CDAE2C" w14:textId="77777777" w:rsidTr="00257907">
        <w:trPr>
          <w:trHeight w:val="504"/>
        </w:trPr>
        <w:tc>
          <w:tcPr>
            <w:tcW w:w="569" w:type="dxa"/>
            <w:shd w:val="clear" w:color="auto" w:fill="D9D9D9" w:themeFill="background1" w:themeFillShade="D9"/>
            <w:vAlign w:val="center"/>
          </w:tcPr>
          <w:p w14:paraId="54A9DAE0" w14:textId="6150F98C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bookmarkStart w:id="1" w:name="_Hlk216127056"/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P</w:t>
            </w:r>
          </w:p>
        </w:tc>
        <w:tc>
          <w:tcPr>
            <w:tcW w:w="569" w:type="dxa"/>
            <w:vAlign w:val="center"/>
          </w:tcPr>
          <w:p w14:paraId="133EB0A0" w14:textId="7A825875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A</w:t>
            </w:r>
          </w:p>
        </w:tc>
        <w:tc>
          <w:tcPr>
            <w:tcW w:w="569" w:type="dxa"/>
            <w:vAlign w:val="center"/>
          </w:tcPr>
          <w:p w14:paraId="670A9728" w14:textId="75887038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R</w:t>
            </w:r>
          </w:p>
        </w:tc>
        <w:tc>
          <w:tcPr>
            <w:tcW w:w="569" w:type="dxa"/>
            <w:vAlign w:val="center"/>
          </w:tcPr>
          <w:p w14:paraId="1C55B9BE" w14:textId="70488449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I</w:t>
            </w:r>
          </w:p>
        </w:tc>
        <w:tc>
          <w:tcPr>
            <w:tcW w:w="569" w:type="dxa"/>
            <w:vAlign w:val="center"/>
          </w:tcPr>
          <w:p w14:paraId="1FC36A31" w14:textId="2907DA62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S</w:t>
            </w:r>
          </w:p>
        </w:tc>
      </w:tr>
      <w:bookmarkEnd w:id="1"/>
    </w:tbl>
    <w:p w14:paraId="3B9F95B1" w14:textId="77777777" w:rsidR="00257907" w:rsidRDefault="00257907" w:rsidP="00257907">
      <w:pPr>
        <w:ind w:left="142" w:firstLine="0"/>
        <w:rPr>
          <w:rFonts w:ascii="Arial" w:hAnsi="Arial" w:cs="Arial"/>
          <w:sz w:val="20"/>
          <w:szCs w:val="20"/>
        </w:rPr>
      </w:pPr>
    </w:p>
    <w:p w14:paraId="743E7A9E" w14:textId="77777777" w:rsidR="00257907" w:rsidRPr="006E1F5C" w:rsidRDefault="00257907" w:rsidP="00257907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6E1F5C">
        <w:rPr>
          <w:rFonts w:ascii="Arial" w:hAnsi="Arial" w:cs="Arial"/>
          <w:b/>
          <w:bCs/>
          <w:sz w:val="20"/>
          <w:szCs w:val="20"/>
        </w:rPr>
        <w:t xml:space="preserve">2. </w:t>
      </w:r>
      <w:r>
        <w:rPr>
          <w:rFonts w:ascii="Arial" w:hAnsi="Arial" w:cs="Arial"/>
          <w:b/>
          <w:bCs/>
          <w:sz w:val="20"/>
          <w:szCs w:val="20"/>
        </w:rPr>
        <w:t>P</w:t>
      </w:r>
      <w:r w:rsidRPr="006E1F5C">
        <w:rPr>
          <w:rFonts w:ascii="Arial" w:hAnsi="Arial" w:cs="Arial"/>
          <w:b/>
          <w:bCs/>
          <w:sz w:val="20"/>
          <w:szCs w:val="20"/>
        </w:rPr>
        <w:t>olitischer Gegner Olympe de Gouges‘ (Jean-Paul ...):</w:t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69"/>
        <w:gridCol w:w="569"/>
        <w:gridCol w:w="569"/>
        <w:gridCol w:w="569"/>
        <w:gridCol w:w="569"/>
      </w:tblGrid>
      <w:tr w:rsidR="00257907" w14:paraId="49254EA3" w14:textId="77777777" w:rsidTr="00257907">
        <w:trPr>
          <w:trHeight w:val="504"/>
        </w:trPr>
        <w:tc>
          <w:tcPr>
            <w:tcW w:w="569" w:type="dxa"/>
            <w:shd w:val="clear" w:color="auto" w:fill="FFFFFF" w:themeFill="background1"/>
            <w:vAlign w:val="center"/>
          </w:tcPr>
          <w:p w14:paraId="1BF2FF01" w14:textId="5EF84DC2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M</w:t>
            </w:r>
          </w:p>
        </w:tc>
        <w:tc>
          <w:tcPr>
            <w:tcW w:w="569" w:type="dxa"/>
            <w:vAlign w:val="center"/>
          </w:tcPr>
          <w:p w14:paraId="542D89BA" w14:textId="76CC04C8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A</w:t>
            </w:r>
          </w:p>
        </w:tc>
        <w:tc>
          <w:tcPr>
            <w:tcW w:w="569" w:type="dxa"/>
            <w:shd w:val="clear" w:color="auto" w:fill="D9D9D9" w:themeFill="background1" w:themeFillShade="D9"/>
            <w:vAlign w:val="center"/>
          </w:tcPr>
          <w:p w14:paraId="72097F88" w14:textId="0BE06FC9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R</w:t>
            </w:r>
          </w:p>
        </w:tc>
        <w:tc>
          <w:tcPr>
            <w:tcW w:w="569" w:type="dxa"/>
            <w:vAlign w:val="center"/>
          </w:tcPr>
          <w:p w14:paraId="716E71E0" w14:textId="3C2D20B3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A</w:t>
            </w:r>
          </w:p>
        </w:tc>
        <w:tc>
          <w:tcPr>
            <w:tcW w:w="569" w:type="dxa"/>
            <w:vAlign w:val="center"/>
          </w:tcPr>
          <w:p w14:paraId="351386C0" w14:textId="2A4C5316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T</w:t>
            </w:r>
          </w:p>
        </w:tc>
      </w:tr>
    </w:tbl>
    <w:p w14:paraId="3746A9B8" w14:textId="77777777" w:rsidR="00257907" w:rsidRDefault="00257907" w:rsidP="00257907">
      <w:pPr>
        <w:ind w:left="142" w:firstLine="0"/>
        <w:rPr>
          <w:rFonts w:ascii="Arial" w:hAnsi="Arial" w:cs="Arial"/>
          <w:sz w:val="20"/>
          <w:szCs w:val="20"/>
        </w:rPr>
      </w:pPr>
    </w:p>
    <w:p w14:paraId="2CE9BDE7" w14:textId="77777777" w:rsidR="00257907" w:rsidRPr="006E1F5C" w:rsidRDefault="00257907" w:rsidP="00257907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6E1F5C">
        <w:rPr>
          <w:rFonts w:ascii="Arial" w:hAnsi="Arial" w:cs="Arial"/>
          <w:b/>
          <w:bCs/>
          <w:sz w:val="20"/>
          <w:szCs w:val="20"/>
        </w:rPr>
        <w:t xml:space="preserve">3. Monat, in dem 1789 die Revolution begann:                                                                      </w:t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69"/>
        <w:gridCol w:w="569"/>
        <w:gridCol w:w="569"/>
        <w:gridCol w:w="569"/>
      </w:tblGrid>
      <w:tr w:rsidR="00257907" w14:paraId="724C98B7" w14:textId="77777777" w:rsidTr="00257907">
        <w:trPr>
          <w:trHeight w:val="504"/>
        </w:trPr>
        <w:tc>
          <w:tcPr>
            <w:tcW w:w="569" w:type="dxa"/>
            <w:shd w:val="clear" w:color="auto" w:fill="FFFFFF" w:themeFill="background1"/>
            <w:vAlign w:val="center"/>
          </w:tcPr>
          <w:p w14:paraId="1E271A64" w14:textId="1A702CC5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J</w:t>
            </w:r>
          </w:p>
        </w:tc>
        <w:tc>
          <w:tcPr>
            <w:tcW w:w="569" w:type="dxa"/>
            <w:vAlign w:val="center"/>
          </w:tcPr>
          <w:p w14:paraId="5D2C2F24" w14:textId="5C723591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U</w:t>
            </w:r>
          </w:p>
        </w:tc>
        <w:tc>
          <w:tcPr>
            <w:tcW w:w="569" w:type="dxa"/>
            <w:vAlign w:val="center"/>
          </w:tcPr>
          <w:p w14:paraId="0319567E" w14:textId="1F1C5A61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L</w:t>
            </w:r>
          </w:p>
        </w:tc>
        <w:tc>
          <w:tcPr>
            <w:tcW w:w="569" w:type="dxa"/>
            <w:shd w:val="clear" w:color="auto" w:fill="D9D9D9" w:themeFill="background1" w:themeFillShade="D9"/>
            <w:vAlign w:val="center"/>
          </w:tcPr>
          <w:p w14:paraId="7E17CE27" w14:textId="1DC3EC65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I</w:t>
            </w:r>
          </w:p>
        </w:tc>
      </w:tr>
    </w:tbl>
    <w:p w14:paraId="7F8BA0A2" w14:textId="77777777" w:rsidR="00257907" w:rsidRPr="00F71B4B" w:rsidRDefault="00257907" w:rsidP="00257907">
      <w:pPr>
        <w:ind w:left="142" w:firstLine="0"/>
        <w:rPr>
          <w:rFonts w:ascii="Arial" w:hAnsi="Arial" w:cs="Arial"/>
          <w:sz w:val="20"/>
          <w:szCs w:val="20"/>
        </w:rPr>
      </w:pPr>
    </w:p>
    <w:p w14:paraId="19C79721" w14:textId="77777777" w:rsidR="00257907" w:rsidRPr="006E1F5C" w:rsidRDefault="00257907" w:rsidP="00257907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6E1F5C">
        <w:rPr>
          <w:rFonts w:ascii="Arial" w:hAnsi="Arial" w:cs="Arial"/>
          <w:b/>
          <w:bCs/>
          <w:sz w:val="20"/>
          <w:szCs w:val="20"/>
        </w:rPr>
        <w:t xml:space="preserve">4. Königsschloss in Paris:                                     </w:t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69"/>
        <w:gridCol w:w="569"/>
        <w:gridCol w:w="569"/>
        <w:gridCol w:w="569"/>
        <w:gridCol w:w="569"/>
        <w:gridCol w:w="569"/>
      </w:tblGrid>
      <w:tr w:rsidR="00257907" w14:paraId="3FEA172D" w14:textId="77777777" w:rsidTr="00257907">
        <w:trPr>
          <w:trHeight w:val="504"/>
        </w:trPr>
        <w:tc>
          <w:tcPr>
            <w:tcW w:w="569" w:type="dxa"/>
            <w:shd w:val="clear" w:color="auto" w:fill="FFFFFF" w:themeFill="background1"/>
            <w:vAlign w:val="center"/>
          </w:tcPr>
          <w:p w14:paraId="18FD89D5" w14:textId="7A1F40E3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bookmarkStart w:id="2" w:name="_Hlk216127147"/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L</w:t>
            </w:r>
          </w:p>
        </w:tc>
        <w:tc>
          <w:tcPr>
            <w:tcW w:w="569" w:type="dxa"/>
            <w:vAlign w:val="center"/>
          </w:tcPr>
          <w:p w14:paraId="519D76BC" w14:textId="52F72DF7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O</w:t>
            </w:r>
          </w:p>
        </w:tc>
        <w:tc>
          <w:tcPr>
            <w:tcW w:w="569" w:type="dxa"/>
            <w:vAlign w:val="center"/>
          </w:tcPr>
          <w:p w14:paraId="20E0F9A4" w14:textId="6FAB4DCB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U</w:t>
            </w:r>
          </w:p>
        </w:tc>
        <w:tc>
          <w:tcPr>
            <w:tcW w:w="569" w:type="dxa"/>
            <w:shd w:val="clear" w:color="auto" w:fill="D9D9D9" w:themeFill="background1" w:themeFillShade="D9"/>
            <w:vAlign w:val="center"/>
          </w:tcPr>
          <w:p w14:paraId="71D5DF44" w14:textId="19D4689F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V</w:t>
            </w:r>
          </w:p>
        </w:tc>
        <w:tc>
          <w:tcPr>
            <w:tcW w:w="569" w:type="dxa"/>
            <w:vAlign w:val="center"/>
          </w:tcPr>
          <w:p w14:paraId="34E339FA" w14:textId="04BE699E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R</w:t>
            </w:r>
          </w:p>
        </w:tc>
        <w:tc>
          <w:tcPr>
            <w:tcW w:w="569" w:type="dxa"/>
            <w:vAlign w:val="center"/>
          </w:tcPr>
          <w:p w14:paraId="0C33F27B" w14:textId="17E67B50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E</w:t>
            </w:r>
          </w:p>
        </w:tc>
      </w:tr>
      <w:bookmarkEnd w:id="2"/>
    </w:tbl>
    <w:p w14:paraId="1287DF8F" w14:textId="77777777" w:rsidR="00257907" w:rsidRPr="00F71B4B" w:rsidRDefault="00257907" w:rsidP="00257907">
      <w:pPr>
        <w:ind w:left="142" w:firstLine="0"/>
        <w:rPr>
          <w:rFonts w:ascii="Arial" w:hAnsi="Arial" w:cs="Arial"/>
          <w:sz w:val="20"/>
          <w:szCs w:val="20"/>
        </w:rPr>
      </w:pPr>
    </w:p>
    <w:p w14:paraId="45DC8E35" w14:textId="77777777" w:rsidR="00257907" w:rsidRPr="006E1F5C" w:rsidRDefault="00257907" w:rsidP="00257907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6E1F5C">
        <w:rPr>
          <w:rFonts w:ascii="Arial" w:hAnsi="Arial" w:cs="Arial"/>
          <w:b/>
          <w:bCs/>
          <w:sz w:val="20"/>
          <w:szCs w:val="20"/>
        </w:rPr>
        <w:t xml:space="preserve">5. Staatsgefängnis, Festung in der französischen Hauptstadt:                                                                                                                           </w:t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69"/>
        <w:gridCol w:w="569"/>
        <w:gridCol w:w="569"/>
        <w:gridCol w:w="569"/>
        <w:gridCol w:w="569"/>
        <w:gridCol w:w="569"/>
        <w:gridCol w:w="569"/>
        <w:gridCol w:w="569"/>
      </w:tblGrid>
      <w:tr w:rsidR="00257907" w14:paraId="5142799A" w14:textId="77777777" w:rsidTr="00257907">
        <w:trPr>
          <w:trHeight w:val="504"/>
        </w:trPr>
        <w:tc>
          <w:tcPr>
            <w:tcW w:w="569" w:type="dxa"/>
            <w:shd w:val="clear" w:color="auto" w:fill="FFFFFF" w:themeFill="background1"/>
            <w:vAlign w:val="center"/>
          </w:tcPr>
          <w:p w14:paraId="3948666A" w14:textId="4634903F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B</w:t>
            </w:r>
          </w:p>
        </w:tc>
        <w:tc>
          <w:tcPr>
            <w:tcW w:w="569" w:type="dxa"/>
            <w:vAlign w:val="center"/>
          </w:tcPr>
          <w:p w14:paraId="298DC9AD" w14:textId="698E8EBC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A</w:t>
            </w:r>
          </w:p>
        </w:tc>
        <w:tc>
          <w:tcPr>
            <w:tcW w:w="569" w:type="dxa"/>
            <w:vAlign w:val="center"/>
          </w:tcPr>
          <w:p w14:paraId="3F7EAB2B" w14:textId="1D06B7F0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S</w:t>
            </w:r>
          </w:p>
        </w:tc>
        <w:tc>
          <w:tcPr>
            <w:tcW w:w="569" w:type="dxa"/>
            <w:shd w:val="clear" w:color="auto" w:fill="FFFFFF" w:themeFill="background1"/>
            <w:vAlign w:val="center"/>
          </w:tcPr>
          <w:p w14:paraId="797968BC" w14:textId="25CB2C69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T</w:t>
            </w:r>
          </w:p>
        </w:tc>
        <w:tc>
          <w:tcPr>
            <w:tcW w:w="569" w:type="dxa"/>
            <w:shd w:val="clear" w:color="auto" w:fill="D9D9D9" w:themeFill="background1" w:themeFillShade="D9"/>
            <w:vAlign w:val="center"/>
          </w:tcPr>
          <w:p w14:paraId="41B3E584" w14:textId="7483FA3E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I</w:t>
            </w:r>
          </w:p>
        </w:tc>
        <w:tc>
          <w:tcPr>
            <w:tcW w:w="569" w:type="dxa"/>
            <w:vAlign w:val="center"/>
          </w:tcPr>
          <w:p w14:paraId="2D78BE1D" w14:textId="06240B92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L</w:t>
            </w:r>
          </w:p>
        </w:tc>
        <w:tc>
          <w:tcPr>
            <w:tcW w:w="569" w:type="dxa"/>
            <w:vAlign w:val="center"/>
          </w:tcPr>
          <w:p w14:paraId="0C222B1E" w14:textId="2FDC9B02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L</w:t>
            </w:r>
          </w:p>
        </w:tc>
        <w:tc>
          <w:tcPr>
            <w:tcW w:w="569" w:type="dxa"/>
            <w:vAlign w:val="center"/>
          </w:tcPr>
          <w:p w14:paraId="15DCC371" w14:textId="388F98DA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E</w:t>
            </w:r>
          </w:p>
        </w:tc>
      </w:tr>
    </w:tbl>
    <w:p w14:paraId="7E3FE195" w14:textId="77777777" w:rsidR="00257907" w:rsidRDefault="00257907" w:rsidP="00257907">
      <w:pPr>
        <w:ind w:left="142" w:firstLine="0"/>
        <w:rPr>
          <w:rFonts w:ascii="Arial" w:hAnsi="Arial" w:cs="Arial"/>
          <w:sz w:val="20"/>
          <w:szCs w:val="20"/>
        </w:rPr>
      </w:pPr>
    </w:p>
    <w:p w14:paraId="73BE0CC2" w14:textId="77777777" w:rsidR="00257907" w:rsidRPr="006E1F5C" w:rsidRDefault="00257907" w:rsidP="00257907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6E1F5C">
        <w:rPr>
          <w:rFonts w:ascii="Arial" w:hAnsi="Arial" w:cs="Arial"/>
          <w:b/>
          <w:bCs/>
          <w:sz w:val="20"/>
          <w:szCs w:val="20"/>
        </w:rPr>
        <w:t xml:space="preserve">6. Volksvertretung (z. B. Nationalversammlung oder Bundestag):                                                                          </w:t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69"/>
        <w:gridCol w:w="569"/>
        <w:gridCol w:w="569"/>
        <w:gridCol w:w="569"/>
        <w:gridCol w:w="569"/>
        <w:gridCol w:w="569"/>
        <w:gridCol w:w="569"/>
        <w:gridCol w:w="569"/>
        <w:gridCol w:w="569"/>
      </w:tblGrid>
      <w:tr w:rsidR="00257907" w14:paraId="1EC2A1FC" w14:textId="77777777" w:rsidTr="00257907">
        <w:trPr>
          <w:trHeight w:val="504"/>
        </w:trPr>
        <w:tc>
          <w:tcPr>
            <w:tcW w:w="569" w:type="dxa"/>
            <w:shd w:val="clear" w:color="auto" w:fill="FFFFFF" w:themeFill="background1"/>
            <w:vAlign w:val="center"/>
          </w:tcPr>
          <w:p w14:paraId="5CFC6397" w14:textId="77E7BF94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P</w:t>
            </w:r>
          </w:p>
        </w:tc>
        <w:tc>
          <w:tcPr>
            <w:tcW w:w="569" w:type="dxa"/>
            <w:vAlign w:val="center"/>
          </w:tcPr>
          <w:p w14:paraId="59856E19" w14:textId="10AD8F8C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A</w:t>
            </w:r>
          </w:p>
        </w:tc>
        <w:tc>
          <w:tcPr>
            <w:tcW w:w="569" w:type="dxa"/>
            <w:vAlign w:val="center"/>
          </w:tcPr>
          <w:p w14:paraId="6EDD918A" w14:textId="6D68AE38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R</w:t>
            </w:r>
          </w:p>
        </w:tc>
        <w:tc>
          <w:tcPr>
            <w:tcW w:w="569" w:type="dxa"/>
            <w:shd w:val="clear" w:color="auto" w:fill="D9D9D9" w:themeFill="background1" w:themeFillShade="D9"/>
            <w:vAlign w:val="center"/>
          </w:tcPr>
          <w:p w14:paraId="452560E1" w14:textId="63F09BAB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L</w:t>
            </w:r>
          </w:p>
        </w:tc>
        <w:tc>
          <w:tcPr>
            <w:tcW w:w="569" w:type="dxa"/>
            <w:shd w:val="clear" w:color="auto" w:fill="FFFFFF" w:themeFill="background1"/>
            <w:vAlign w:val="center"/>
          </w:tcPr>
          <w:p w14:paraId="46027A6B" w14:textId="2090DCBE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A</w:t>
            </w:r>
          </w:p>
        </w:tc>
        <w:tc>
          <w:tcPr>
            <w:tcW w:w="569" w:type="dxa"/>
            <w:vAlign w:val="center"/>
          </w:tcPr>
          <w:p w14:paraId="681F3D2D" w14:textId="2C33802C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M</w:t>
            </w:r>
          </w:p>
        </w:tc>
        <w:tc>
          <w:tcPr>
            <w:tcW w:w="569" w:type="dxa"/>
            <w:vAlign w:val="center"/>
          </w:tcPr>
          <w:p w14:paraId="117ACD2E" w14:textId="27760E03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E</w:t>
            </w:r>
          </w:p>
        </w:tc>
        <w:tc>
          <w:tcPr>
            <w:tcW w:w="569" w:type="dxa"/>
            <w:vAlign w:val="center"/>
          </w:tcPr>
          <w:p w14:paraId="2F1E0B6B" w14:textId="770452D1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N</w:t>
            </w:r>
          </w:p>
        </w:tc>
        <w:tc>
          <w:tcPr>
            <w:tcW w:w="569" w:type="dxa"/>
            <w:vAlign w:val="center"/>
          </w:tcPr>
          <w:p w14:paraId="2EA8DA12" w14:textId="7BEA11EF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T</w:t>
            </w:r>
          </w:p>
        </w:tc>
      </w:tr>
    </w:tbl>
    <w:p w14:paraId="2BCCF1ED" w14:textId="77777777" w:rsidR="00257907" w:rsidRDefault="00257907" w:rsidP="00257907">
      <w:pPr>
        <w:ind w:left="142" w:firstLine="0"/>
        <w:rPr>
          <w:rFonts w:ascii="Arial" w:hAnsi="Arial" w:cs="Arial"/>
          <w:sz w:val="20"/>
          <w:szCs w:val="20"/>
        </w:rPr>
      </w:pPr>
    </w:p>
    <w:p w14:paraId="7069DF78" w14:textId="77777777" w:rsidR="00257907" w:rsidRPr="00F71B4B" w:rsidRDefault="00257907" w:rsidP="00257907">
      <w:pPr>
        <w:ind w:left="142" w:firstLine="0"/>
        <w:rPr>
          <w:rFonts w:ascii="Arial" w:hAnsi="Arial" w:cs="Arial"/>
          <w:sz w:val="20"/>
          <w:szCs w:val="20"/>
        </w:rPr>
      </w:pPr>
      <w:r w:rsidRPr="006E1F5C">
        <w:rPr>
          <w:rFonts w:ascii="Arial" w:hAnsi="Arial" w:cs="Arial"/>
          <w:b/>
          <w:bCs/>
          <w:sz w:val="20"/>
          <w:szCs w:val="20"/>
        </w:rPr>
        <w:t>7. Herrschaft des Volkes (als Gegensatz zu Monarchie oder Diktatur):</w:t>
      </w:r>
      <w:r w:rsidRPr="00F71B4B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</w:t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69"/>
        <w:gridCol w:w="569"/>
        <w:gridCol w:w="569"/>
        <w:gridCol w:w="569"/>
        <w:gridCol w:w="569"/>
        <w:gridCol w:w="569"/>
        <w:gridCol w:w="569"/>
        <w:gridCol w:w="569"/>
        <w:gridCol w:w="569"/>
        <w:gridCol w:w="569"/>
      </w:tblGrid>
      <w:tr w:rsidR="00257907" w14:paraId="1ADA8AF9" w14:textId="77777777" w:rsidTr="00257907">
        <w:trPr>
          <w:trHeight w:val="504"/>
        </w:trPr>
        <w:tc>
          <w:tcPr>
            <w:tcW w:w="569" w:type="dxa"/>
            <w:shd w:val="clear" w:color="auto" w:fill="FFFFFF" w:themeFill="background1"/>
            <w:vAlign w:val="center"/>
          </w:tcPr>
          <w:p w14:paraId="28AEFEA6" w14:textId="5DBF0152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D</w:t>
            </w:r>
          </w:p>
        </w:tc>
        <w:tc>
          <w:tcPr>
            <w:tcW w:w="569" w:type="dxa"/>
            <w:shd w:val="clear" w:color="auto" w:fill="D9D9D9" w:themeFill="background1" w:themeFillShade="D9"/>
            <w:vAlign w:val="center"/>
          </w:tcPr>
          <w:p w14:paraId="5C6BEA1D" w14:textId="03A29E9A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E</w:t>
            </w:r>
          </w:p>
        </w:tc>
        <w:tc>
          <w:tcPr>
            <w:tcW w:w="569" w:type="dxa"/>
            <w:vAlign w:val="center"/>
          </w:tcPr>
          <w:p w14:paraId="33014323" w14:textId="10AB3E6F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M</w:t>
            </w:r>
          </w:p>
        </w:tc>
        <w:tc>
          <w:tcPr>
            <w:tcW w:w="569" w:type="dxa"/>
            <w:shd w:val="clear" w:color="auto" w:fill="FFFFFF" w:themeFill="background1"/>
            <w:vAlign w:val="center"/>
          </w:tcPr>
          <w:p w14:paraId="52795F12" w14:textId="51B09CBD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O</w:t>
            </w:r>
          </w:p>
        </w:tc>
        <w:tc>
          <w:tcPr>
            <w:tcW w:w="569" w:type="dxa"/>
            <w:shd w:val="clear" w:color="auto" w:fill="FFFFFF" w:themeFill="background1"/>
            <w:vAlign w:val="center"/>
          </w:tcPr>
          <w:p w14:paraId="154108B6" w14:textId="7F79D0A1" w:rsidR="00257907" w:rsidRPr="00257907" w:rsidRDefault="00257907" w:rsidP="00257907">
            <w:pPr>
              <w:ind w:left="0" w:firstLine="0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K</w:t>
            </w:r>
          </w:p>
        </w:tc>
        <w:tc>
          <w:tcPr>
            <w:tcW w:w="569" w:type="dxa"/>
            <w:vAlign w:val="center"/>
          </w:tcPr>
          <w:p w14:paraId="7AF7F96B" w14:textId="7F45A5BF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R</w:t>
            </w:r>
          </w:p>
        </w:tc>
        <w:tc>
          <w:tcPr>
            <w:tcW w:w="569" w:type="dxa"/>
            <w:vAlign w:val="center"/>
          </w:tcPr>
          <w:p w14:paraId="16286CC5" w14:textId="2DF49AEE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A</w:t>
            </w:r>
          </w:p>
        </w:tc>
        <w:tc>
          <w:tcPr>
            <w:tcW w:w="569" w:type="dxa"/>
            <w:vAlign w:val="center"/>
          </w:tcPr>
          <w:p w14:paraId="27E16E73" w14:textId="1BE870C2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T</w:t>
            </w:r>
          </w:p>
        </w:tc>
        <w:tc>
          <w:tcPr>
            <w:tcW w:w="569" w:type="dxa"/>
            <w:vAlign w:val="center"/>
          </w:tcPr>
          <w:p w14:paraId="0E57040D" w14:textId="3F3A8337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I</w:t>
            </w:r>
          </w:p>
        </w:tc>
        <w:tc>
          <w:tcPr>
            <w:tcW w:w="569" w:type="dxa"/>
            <w:vAlign w:val="center"/>
          </w:tcPr>
          <w:p w14:paraId="3B432B22" w14:textId="42C8AC6C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E</w:t>
            </w:r>
          </w:p>
        </w:tc>
      </w:tr>
    </w:tbl>
    <w:p w14:paraId="4D124135" w14:textId="77777777" w:rsidR="00257907" w:rsidRPr="00F71B4B" w:rsidRDefault="00257907" w:rsidP="00257907">
      <w:pPr>
        <w:ind w:left="142" w:firstLine="0"/>
        <w:rPr>
          <w:rFonts w:ascii="Arial" w:hAnsi="Arial" w:cs="Arial"/>
          <w:sz w:val="20"/>
          <w:szCs w:val="20"/>
        </w:rPr>
      </w:pPr>
    </w:p>
    <w:p w14:paraId="505C646C" w14:textId="77777777" w:rsidR="00257907" w:rsidRPr="006E1F5C" w:rsidRDefault="00257907" w:rsidP="00257907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6E1F5C">
        <w:rPr>
          <w:rFonts w:ascii="Arial" w:hAnsi="Arial" w:cs="Arial"/>
          <w:b/>
          <w:bCs/>
          <w:sz w:val="20"/>
          <w:szCs w:val="20"/>
        </w:rPr>
        <w:t>8. Gerät für Hinrichtungen:</w:t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69"/>
        <w:gridCol w:w="569"/>
        <w:gridCol w:w="569"/>
        <w:gridCol w:w="569"/>
        <w:gridCol w:w="569"/>
        <w:gridCol w:w="569"/>
        <w:gridCol w:w="569"/>
        <w:gridCol w:w="569"/>
        <w:gridCol w:w="569"/>
        <w:gridCol w:w="569"/>
      </w:tblGrid>
      <w:tr w:rsidR="00257907" w14:paraId="13020313" w14:textId="77777777" w:rsidTr="00257907">
        <w:trPr>
          <w:trHeight w:val="504"/>
        </w:trPr>
        <w:tc>
          <w:tcPr>
            <w:tcW w:w="569" w:type="dxa"/>
            <w:shd w:val="clear" w:color="auto" w:fill="D9D9D9" w:themeFill="background1" w:themeFillShade="D9"/>
            <w:vAlign w:val="center"/>
          </w:tcPr>
          <w:p w14:paraId="038558BB" w14:textId="278B841A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G</w:t>
            </w:r>
          </w:p>
        </w:tc>
        <w:tc>
          <w:tcPr>
            <w:tcW w:w="569" w:type="dxa"/>
            <w:vAlign w:val="center"/>
          </w:tcPr>
          <w:p w14:paraId="2DA9BB14" w14:textId="2E579D42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U</w:t>
            </w:r>
          </w:p>
        </w:tc>
        <w:tc>
          <w:tcPr>
            <w:tcW w:w="569" w:type="dxa"/>
            <w:vAlign w:val="center"/>
          </w:tcPr>
          <w:p w14:paraId="637AAA22" w14:textId="7238AF36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I</w:t>
            </w:r>
          </w:p>
        </w:tc>
        <w:tc>
          <w:tcPr>
            <w:tcW w:w="569" w:type="dxa"/>
            <w:shd w:val="clear" w:color="auto" w:fill="FFFFFF" w:themeFill="background1"/>
            <w:vAlign w:val="center"/>
          </w:tcPr>
          <w:p w14:paraId="73DDB935" w14:textId="03A69A57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L</w:t>
            </w:r>
          </w:p>
        </w:tc>
        <w:tc>
          <w:tcPr>
            <w:tcW w:w="569" w:type="dxa"/>
            <w:shd w:val="clear" w:color="auto" w:fill="FFFFFF" w:themeFill="background1"/>
            <w:vAlign w:val="center"/>
          </w:tcPr>
          <w:p w14:paraId="1C1724CF" w14:textId="297BA87D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L</w:t>
            </w:r>
          </w:p>
        </w:tc>
        <w:tc>
          <w:tcPr>
            <w:tcW w:w="569" w:type="dxa"/>
            <w:vAlign w:val="center"/>
          </w:tcPr>
          <w:p w14:paraId="3EEBEB19" w14:textId="07FB95AF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O</w:t>
            </w:r>
          </w:p>
        </w:tc>
        <w:tc>
          <w:tcPr>
            <w:tcW w:w="569" w:type="dxa"/>
            <w:vAlign w:val="center"/>
          </w:tcPr>
          <w:p w14:paraId="7BA6E603" w14:textId="59AA1EFC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T</w:t>
            </w:r>
          </w:p>
        </w:tc>
        <w:tc>
          <w:tcPr>
            <w:tcW w:w="569" w:type="dxa"/>
            <w:vAlign w:val="center"/>
          </w:tcPr>
          <w:p w14:paraId="4CD2E951" w14:textId="6E737D2A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I</w:t>
            </w:r>
          </w:p>
        </w:tc>
        <w:tc>
          <w:tcPr>
            <w:tcW w:w="569" w:type="dxa"/>
            <w:vAlign w:val="center"/>
          </w:tcPr>
          <w:p w14:paraId="524D9560" w14:textId="5F95A95E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N</w:t>
            </w:r>
          </w:p>
        </w:tc>
        <w:tc>
          <w:tcPr>
            <w:tcW w:w="569" w:type="dxa"/>
            <w:vAlign w:val="center"/>
          </w:tcPr>
          <w:p w14:paraId="0568729F" w14:textId="0B8F77C2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E</w:t>
            </w:r>
          </w:p>
        </w:tc>
      </w:tr>
    </w:tbl>
    <w:p w14:paraId="4F3CA40D" w14:textId="77777777" w:rsidR="00257907" w:rsidRPr="00F71B4B" w:rsidRDefault="00257907" w:rsidP="00257907">
      <w:pPr>
        <w:ind w:left="142" w:firstLine="0"/>
        <w:rPr>
          <w:rFonts w:ascii="Arial" w:hAnsi="Arial" w:cs="Arial"/>
          <w:sz w:val="20"/>
          <w:szCs w:val="20"/>
        </w:rPr>
      </w:pPr>
    </w:p>
    <w:p w14:paraId="646E70BF" w14:textId="77777777" w:rsidR="00257907" w:rsidRDefault="00257907" w:rsidP="00257907">
      <w:pPr>
        <w:ind w:left="142" w:firstLine="0"/>
        <w:rPr>
          <w:rFonts w:ascii="Arial" w:hAnsi="Arial" w:cs="Arial"/>
          <w:sz w:val="20"/>
          <w:szCs w:val="20"/>
        </w:rPr>
      </w:pPr>
    </w:p>
    <w:p w14:paraId="7BE82A0C" w14:textId="77777777" w:rsidR="00257907" w:rsidRDefault="00257907" w:rsidP="00257907">
      <w:pPr>
        <w:ind w:left="142" w:firstLine="0"/>
        <w:rPr>
          <w:rFonts w:ascii="Arial" w:hAnsi="Arial" w:cs="Arial"/>
          <w:sz w:val="20"/>
          <w:szCs w:val="20"/>
        </w:rPr>
      </w:pPr>
    </w:p>
    <w:p w14:paraId="14A20653" w14:textId="77777777" w:rsidR="00257907" w:rsidRPr="006E1F5C" w:rsidRDefault="00257907" w:rsidP="00257907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6E1F5C">
        <w:rPr>
          <w:rFonts w:ascii="Arial" w:hAnsi="Arial" w:cs="Arial"/>
          <w:b/>
          <w:bCs/>
          <w:sz w:val="20"/>
          <w:szCs w:val="20"/>
        </w:rPr>
        <w:t>Lösung:</w:t>
      </w:r>
    </w:p>
    <w:p w14:paraId="26D94A49" w14:textId="77777777" w:rsidR="00257907" w:rsidRDefault="00257907" w:rsidP="00257907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69"/>
        <w:gridCol w:w="569"/>
        <w:gridCol w:w="569"/>
        <w:gridCol w:w="569"/>
        <w:gridCol w:w="569"/>
        <w:gridCol w:w="569"/>
        <w:gridCol w:w="569"/>
        <w:gridCol w:w="569"/>
      </w:tblGrid>
      <w:tr w:rsidR="00257907" w14:paraId="129B190F" w14:textId="77777777" w:rsidTr="00257907">
        <w:trPr>
          <w:trHeight w:val="504"/>
        </w:trPr>
        <w:tc>
          <w:tcPr>
            <w:tcW w:w="569" w:type="dxa"/>
            <w:shd w:val="clear" w:color="auto" w:fill="FFFFFF" w:themeFill="background1"/>
            <w:vAlign w:val="center"/>
          </w:tcPr>
          <w:p w14:paraId="7903ABD5" w14:textId="19F20394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P</w:t>
            </w:r>
          </w:p>
        </w:tc>
        <w:tc>
          <w:tcPr>
            <w:tcW w:w="569" w:type="dxa"/>
            <w:vAlign w:val="center"/>
          </w:tcPr>
          <w:p w14:paraId="1CE3F800" w14:textId="747FFDC8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R</w:t>
            </w:r>
          </w:p>
        </w:tc>
        <w:tc>
          <w:tcPr>
            <w:tcW w:w="569" w:type="dxa"/>
            <w:vAlign w:val="center"/>
          </w:tcPr>
          <w:p w14:paraId="70ADE7F2" w14:textId="6D37EA9F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I</w:t>
            </w:r>
          </w:p>
        </w:tc>
        <w:tc>
          <w:tcPr>
            <w:tcW w:w="569" w:type="dxa"/>
            <w:shd w:val="clear" w:color="auto" w:fill="FFFFFF" w:themeFill="background1"/>
            <w:vAlign w:val="center"/>
          </w:tcPr>
          <w:p w14:paraId="5AA827D9" w14:textId="1530D777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V</w:t>
            </w:r>
          </w:p>
        </w:tc>
        <w:tc>
          <w:tcPr>
            <w:tcW w:w="569" w:type="dxa"/>
            <w:shd w:val="clear" w:color="auto" w:fill="FFFFFF" w:themeFill="background1"/>
            <w:vAlign w:val="center"/>
          </w:tcPr>
          <w:p w14:paraId="000D9045" w14:textId="0DC6B3E5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I</w:t>
            </w:r>
          </w:p>
        </w:tc>
        <w:tc>
          <w:tcPr>
            <w:tcW w:w="569" w:type="dxa"/>
            <w:vAlign w:val="center"/>
          </w:tcPr>
          <w:p w14:paraId="236451C7" w14:textId="1AF00C7E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L</w:t>
            </w:r>
          </w:p>
        </w:tc>
        <w:tc>
          <w:tcPr>
            <w:tcW w:w="569" w:type="dxa"/>
            <w:vAlign w:val="center"/>
          </w:tcPr>
          <w:p w14:paraId="5AA2074D" w14:textId="061C0F60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E</w:t>
            </w:r>
          </w:p>
        </w:tc>
        <w:tc>
          <w:tcPr>
            <w:tcW w:w="569" w:type="dxa"/>
            <w:vAlign w:val="center"/>
          </w:tcPr>
          <w:p w14:paraId="14FEEB71" w14:textId="7D8681EE" w:rsidR="00257907" w:rsidRPr="00257907" w:rsidRDefault="00257907" w:rsidP="00257907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</w:pPr>
            <w:r w:rsidRPr="00257907">
              <w:rPr>
                <w:rFonts w:ascii="Arial" w:hAnsi="Arial" w:cs="Arial"/>
                <w:b/>
                <w:bCs/>
                <w:color w:val="7F7F7F" w:themeColor="text1" w:themeTint="80"/>
                <w:sz w:val="28"/>
                <w:szCs w:val="28"/>
              </w:rPr>
              <w:t>G</w:t>
            </w:r>
          </w:p>
        </w:tc>
      </w:tr>
    </w:tbl>
    <w:p w14:paraId="631D011B" w14:textId="77777777" w:rsidR="00257907" w:rsidRDefault="00257907" w:rsidP="00257907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6AC04C89" w14:textId="77777777" w:rsidR="00257907" w:rsidRPr="006E1F5C" w:rsidRDefault="00257907" w:rsidP="00257907">
      <w:pPr>
        <w:ind w:left="142" w:firstLine="0"/>
        <w:rPr>
          <w:rFonts w:ascii="Arial" w:hAnsi="Arial" w:cs="Arial"/>
          <w:sz w:val="20"/>
          <w:szCs w:val="20"/>
        </w:rPr>
      </w:pPr>
      <w:r w:rsidRPr="006E1F5C">
        <w:rPr>
          <w:rFonts w:ascii="Arial" w:hAnsi="Arial" w:cs="Arial"/>
          <w:sz w:val="20"/>
          <w:szCs w:val="20"/>
        </w:rPr>
        <w:t xml:space="preserve">= Vorrecht bestimmter Bevölkerungsgruppen gegenüber anderen </w:t>
      </w:r>
    </w:p>
    <w:p w14:paraId="6E451AE7" w14:textId="77777777" w:rsidR="00257907" w:rsidRPr="006E1F5C" w:rsidRDefault="00257907" w:rsidP="00257907">
      <w:pPr>
        <w:ind w:left="142" w:firstLine="0"/>
        <w:rPr>
          <w:rFonts w:ascii="Arial" w:hAnsi="Arial" w:cs="Arial"/>
          <w:sz w:val="20"/>
          <w:szCs w:val="20"/>
        </w:rPr>
      </w:pPr>
      <w:r w:rsidRPr="006E1F5C">
        <w:rPr>
          <w:rFonts w:ascii="Arial" w:hAnsi="Arial" w:cs="Arial"/>
          <w:sz w:val="20"/>
          <w:szCs w:val="20"/>
        </w:rPr>
        <w:t>(z. B. Adlige gegenüber Bauern und Bürgern, Männer gegenüber Frauen)</w:t>
      </w:r>
    </w:p>
    <w:p w14:paraId="6C2608C6" w14:textId="77777777" w:rsidR="00257907" w:rsidRPr="00CD1AD6" w:rsidRDefault="00257907" w:rsidP="00257907">
      <w:pPr>
        <w:pStyle w:val="Arialberschrift"/>
        <w:ind w:firstLine="0"/>
        <w:rPr>
          <w:rFonts w:cs="Arial"/>
          <w:color w:val="1F497D" w:themeColor="text2"/>
          <w:sz w:val="20"/>
          <w:szCs w:val="20"/>
        </w:rPr>
      </w:pPr>
    </w:p>
    <w:p w14:paraId="48C70545" w14:textId="77777777" w:rsidR="00257907" w:rsidRDefault="00257907" w:rsidP="004C6DD1">
      <w:pPr>
        <w:ind w:left="142"/>
        <w:jc w:val="both"/>
        <w:rPr>
          <w:rFonts w:ascii="Arial" w:hAnsi="Arial" w:cs="Arial"/>
          <w:b/>
          <w:bCs/>
        </w:rPr>
      </w:pPr>
    </w:p>
    <w:sectPr w:rsidR="00257907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920D63" w14:textId="77777777" w:rsidR="00D92188" w:rsidRDefault="00D92188" w:rsidP="003A7C35">
      <w:pPr>
        <w:spacing w:after="0" w:line="240" w:lineRule="auto"/>
      </w:pPr>
      <w:r>
        <w:separator/>
      </w:r>
    </w:p>
  </w:endnote>
  <w:endnote w:type="continuationSeparator" w:id="0">
    <w:p w14:paraId="3B9CA4FF" w14:textId="77777777" w:rsidR="00D92188" w:rsidRDefault="00D92188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062DA" w14:textId="58FBC084" w:rsidR="003A7C35" w:rsidRPr="003A7C35" w:rsidRDefault="00685FD6" w:rsidP="00042273">
    <w:pPr>
      <w:spacing w:after="0" w:line="259" w:lineRule="auto"/>
      <w:ind w:left="0" w:right="581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E9C4466" wp14:editId="53255724">
          <wp:simplePos x="0" y="0"/>
          <wp:positionH relativeFrom="column">
            <wp:posOffset>125730</wp:posOffset>
          </wp:positionH>
          <wp:positionV relativeFrom="paragraph">
            <wp:posOffset>1905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© </w:t>
    </w:r>
    <w:r w:rsidR="00042273">
      <w:rPr>
        <w:rFonts w:ascii="Arial" w:eastAsia="TheSans C5 Plain" w:hAnsi="Arial" w:cs="Arial"/>
        <w:bCs/>
        <w:color w:val="909191"/>
        <w:sz w:val="18"/>
        <w:szCs w:val="18"/>
      </w:rPr>
      <w:t xml:space="preserve">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AB4136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66A7FA" w14:textId="77777777" w:rsidR="00D92188" w:rsidRDefault="00D92188" w:rsidP="003A7C35">
      <w:pPr>
        <w:spacing w:after="0" w:line="240" w:lineRule="auto"/>
      </w:pPr>
      <w:r>
        <w:separator/>
      </w:r>
    </w:p>
  </w:footnote>
  <w:footnote w:type="continuationSeparator" w:id="0">
    <w:p w14:paraId="1CD911A1" w14:textId="77777777" w:rsidR="00D92188" w:rsidRDefault="00D92188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73D181" w14:textId="07A13AC1" w:rsidR="00685FD6" w:rsidRDefault="00042273" w:rsidP="00685FD6">
    <w:pPr>
      <w:pStyle w:val="ArialTitelgrau"/>
      <w:ind w:firstLine="142"/>
    </w:pPr>
    <w:r>
      <w:rPr>
        <w:noProof/>
      </w:rPr>
      <w:drawing>
        <wp:anchor distT="0" distB="0" distL="114300" distR="114300" simplePos="0" relativeHeight="251668480" behindDoc="1" locked="0" layoutInCell="1" allowOverlap="1" wp14:anchorId="6E6FA792" wp14:editId="0B0FCEDD">
          <wp:simplePos x="0" y="0"/>
          <wp:positionH relativeFrom="column">
            <wp:posOffset>3899535</wp:posOffset>
          </wp:positionH>
          <wp:positionV relativeFrom="paragraph">
            <wp:posOffset>-383540</wp:posOffset>
          </wp:positionV>
          <wp:extent cx="575945" cy="575945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405906316" name="Grafik 17" descr="Ein Bild, das Muster, Pixel, Design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5906316" name="Grafik 17" descr="Ein Bild, das Muster, Pixel, Design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22629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1742E5F" wp14:editId="02140817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186745305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7698581" id="Rechteck 7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4123DEB5" wp14:editId="4D1BD016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2B57C8C0" wp14:editId="61BD4B09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21056">
      <w:rPr>
        <w:sz w:val="20"/>
        <w:szCs w:val="20"/>
      </w:rPr>
      <w:t>Lösungen</w:t>
    </w:r>
  </w:p>
  <w:p w14:paraId="7F7F43E7" w14:textId="3E903797" w:rsidR="00685FD6" w:rsidRDefault="00A22629" w:rsidP="009D02F1">
    <w:pPr>
      <w:pStyle w:val="KeinLeerraum"/>
      <w:ind w:left="142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5F47794" wp14:editId="66534CA0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1693771089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72FD82E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36153743" w14:textId="138FF47B" w:rsidR="00042273" w:rsidRDefault="00042273" w:rsidP="007F14AB">
    <w:pPr>
      <w:pStyle w:val="ArialBeschreibunggrau"/>
      <w:ind w:firstLine="132"/>
      <w:rPr>
        <w:rFonts w:cs="Arial"/>
        <w:szCs w:val="16"/>
      </w:rPr>
    </w:pPr>
    <w:r>
      <w:rPr>
        <w:rFonts w:cs="Arial"/>
        <w:szCs w:val="16"/>
      </w:rPr>
      <w:t>History for Future · Frauenrechte und die Französische Revolution – Olympe de Gouges</w:t>
    </w:r>
  </w:p>
  <w:p w14:paraId="611186EC" w14:textId="1F9F1C81" w:rsidR="00042273" w:rsidRPr="00042273" w:rsidRDefault="00042273" w:rsidP="007F14AB">
    <w:pPr>
      <w:pStyle w:val="ArialBeschreibunggrau"/>
      <w:ind w:firstLine="132"/>
      <w:rPr>
        <w:szCs w:val="16"/>
      </w:rPr>
    </w:pPr>
    <w:r w:rsidRPr="00042273">
      <w:rPr>
        <w:rFonts w:cs="Arial"/>
        <w:szCs w:val="16"/>
      </w:rPr>
      <w:t>www.planet-schule.de/x/history-frauenrechte</w:t>
    </w:r>
    <w:r w:rsidRPr="00042273">
      <w:rPr>
        <w:szCs w:val="16"/>
      </w:rPr>
      <w:t xml:space="preserve"> </w:t>
    </w:r>
  </w:p>
  <w:p w14:paraId="1B14827D" w14:textId="60F2E394" w:rsidR="00685FD6" w:rsidRDefault="00685FD6" w:rsidP="007F14AB">
    <w:pPr>
      <w:pStyle w:val="ArialBeschreibunggrau"/>
      <w:ind w:firstLine="132"/>
    </w:pPr>
    <w:r>
      <w:rPr>
        <w:szCs w:val="16"/>
      </w:rPr>
      <w:t>Name: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E24BEF"/>
    <w:multiLevelType w:val="hybridMultilevel"/>
    <w:tmpl w:val="9E9422C8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434DD6"/>
    <w:multiLevelType w:val="hybridMultilevel"/>
    <w:tmpl w:val="833E47AE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885340">
    <w:abstractNumId w:val="0"/>
  </w:num>
  <w:num w:numId="2" w16cid:durableId="10163460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732D"/>
    <w:rsid w:val="00042273"/>
    <w:rsid w:val="000C5BEC"/>
    <w:rsid w:val="000E3E3A"/>
    <w:rsid w:val="001415F8"/>
    <w:rsid w:val="001665D8"/>
    <w:rsid w:val="001773CA"/>
    <w:rsid w:val="001C25B6"/>
    <w:rsid w:val="001E68D4"/>
    <w:rsid w:val="00200DF4"/>
    <w:rsid w:val="00257907"/>
    <w:rsid w:val="00281DDB"/>
    <w:rsid w:val="0036237B"/>
    <w:rsid w:val="00395CD1"/>
    <w:rsid w:val="003A7C35"/>
    <w:rsid w:val="003C7CB4"/>
    <w:rsid w:val="003E19B7"/>
    <w:rsid w:val="003F732D"/>
    <w:rsid w:val="00462615"/>
    <w:rsid w:val="004C6DD1"/>
    <w:rsid w:val="00560917"/>
    <w:rsid w:val="00581CFD"/>
    <w:rsid w:val="00590FC9"/>
    <w:rsid w:val="005947DC"/>
    <w:rsid w:val="0060637E"/>
    <w:rsid w:val="00621056"/>
    <w:rsid w:val="00665C0C"/>
    <w:rsid w:val="00673BCA"/>
    <w:rsid w:val="00685FD6"/>
    <w:rsid w:val="006F3A8E"/>
    <w:rsid w:val="006F72A7"/>
    <w:rsid w:val="00701ED8"/>
    <w:rsid w:val="007A3E23"/>
    <w:rsid w:val="007B63C8"/>
    <w:rsid w:val="007F14AB"/>
    <w:rsid w:val="0085408B"/>
    <w:rsid w:val="00890BCB"/>
    <w:rsid w:val="008B0864"/>
    <w:rsid w:val="009605CB"/>
    <w:rsid w:val="00984911"/>
    <w:rsid w:val="009B3240"/>
    <w:rsid w:val="009D02F1"/>
    <w:rsid w:val="00A22629"/>
    <w:rsid w:val="00A652E2"/>
    <w:rsid w:val="00A976B1"/>
    <w:rsid w:val="00AA60EB"/>
    <w:rsid w:val="00AB4136"/>
    <w:rsid w:val="00B10ED1"/>
    <w:rsid w:val="00B14F03"/>
    <w:rsid w:val="00B1720A"/>
    <w:rsid w:val="00B31473"/>
    <w:rsid w:val="00B3191E"/>
    <w:rsid w:val="00B44442"/>
    <w:rsid w:val="00B933C3"/>
    <w:rsid w:val="00B97C48"/>
    <w:rsid w:val="00BF3EEF"/>
    <w:rsid w:val="00C111CB"/>
    <w:rsid w:val="00C135BD"/>
    <w:rsid w:val="00C9528C"/>
    <w:rsid w:val="00CA7D1A"/>
    <w:rsid w:val="00CF08A5"/>
    <w:rsid w:val="00D92188"/>
    <w:rsid w:val="00E41D42"/>
    <w:rsid w:val="00E75070"/>
    <w:rsid w:val="00EB6DC9"/>
    <w:rsid w:val="00EF65FB"/>
    <w:rsid w:val="00F0537C"/>
    <w:rsid w:val="00F43851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10831"/>
  <w15:docId w15:val="{EDE66A9D-F712-4738-94CD-91755AB59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9D02F1"/>
    <w:pPr>
      <w:ind w:left="720"/>
      <w:contextualSpacing/>
    </w:pPr>
  </w:style>
  <w:style w:type="paragraph" w:customStyle="1" w:styleId="Arial10blau">
    <w:name w:val="Arial 10 blau"/>
    <w:basedOn w:val="Standard"/>
    <w:rsid w:val="006F3A8E"/>
    <w:rPr>
      <w:rFonts w:ascii="Arial" w:hAnsi="Arial" w:cs="Arial"/>
      <w:bCs/>
      <w:sz w:val="20"/>
      <w:szCs w:val="20"/>
    </w:rPr>
  </w:style>
  <w:style w:type="table" w:styleId="Tabellenraster">
    <w:name w:val="Table Grid"/>
    <w:basedOn w:val="NormaleTabelle"/>
    <w:uiPriority w:val="59"/>
    <w:rsid w:val="009605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95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4</Pages>
  <Words>548</Words>
  <Characters>3459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History for future ⋅ Frauenrechte und die Französische Revolution - Olympe de Gouges</dc:title>
  <dc:creator>planet schule</dc:creator>
  <cp:lastModifiedBy>Martina Frietsch</cp:lastModifiedBy>
  <cp:revision>10</cp:revision>
  <cp:lastPrinted>2025-12-12T21:01:00Z</cp:lastPrinted>
  <dcterms:created xsi:type="dcterms:W3CDTF">2025-12-08T20:45:00Z</dcterms:created>
  <dcterms:modified xsi:type="dcterms:W3CDTF">2025-12-12T21:02:00Z</dcterms:modified>
</cp:coreProperties>
</file>