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C7D4E0" w14:textId="77777777" w:rsidR="001A339B" w:rsidRDefault="001A339B" w:rsidP="001A339B">
      <w:pPr>
        <w:pStyle w:val="Arialberschrift"/>
        <w:ind w:left="0" w:firstLine="142"/>
      </w:pPr>
      <w:r>
        <w:t>Der Wiener Kongress –Ver</w:t>
      </w:r>
      <w:r w:rsidR="003F17CE">
        <w:t>handlungstechnik</w:t>
      </w:r>
    </w:p>
    <w:p w14:paraId="053E8133" w14:textId="77777777" w:rsidR="001A339B" w:rsidRDefault="001A339B" w:rsidP="001A339B">
      <w:pPr>
        <w:pStyle w:val="ArialText"/>
        <w:ind w:left="502" w:firstLine="0"/>
        <w:rPr>
          <w:rFonts w:cs="Arial"/>
          <w:color w:val="1F497D" w:themeColor="text2"/>
        </w:rPr>
      </w:pPr>
    </w:p>
    <w:p w14:paraId="49EF439D" w14:textId="77777777" w:rsidR="003F17CE" w:rsidRPr="003F17CE" w:rsidRDefault="003D0941" w:rsidP="003F17CE">
      <w:pPr>
        <w:pStyle w:val="ArialText"/>
        <w:rPr>
          <w:color w:val="003480"/>
          <w:sz w:val="20"/>
          <w:szCs w:val="20"/>
        </w:rPr>
      </w:pPr>
      <w:r>
        <w:rPr>
          <w:b/>
          <w:bCs/>
          <w:color w:val="003480"/>
          <w:sz w:val="20"/>
          <w:szCs w:val="20"/>
        </w:rPr>
        <w:t xml:space="preserve">1. </w:t>
      </w:r>
      <w:r w:rsidR="003F17CE" w:rsidRPr="003F17CE">
        <w:rPr>
          <w:b/>
          <w:bCs/>
          <w:color w:val="003480"/>
          <w:sz w:val="20"/>
          <w:szCs w:val="20"/>
        </w:rPr>
        <w:t>„Der Kongress tanzt“</w:t>
      </w:r>
      <w:r w:rsidR="003F17CE" w:rsidRPr="003F17CE">
        <w:rPr>
          <w:color w:val="003480"/>
          <w:sz w:val="20"/>
          <w:szCs w:val="20"/>
        </w:rPr>
        <w:t xml:space="preserve"> – Sieh dir noch einmal den Film</w:t>
      </w:r>
      <w:r>
        <w:rPr>
          <w:color w:val="003480"/>
          <w:sz w:val="20"/>
          <w:szCs w:val="20"/>
        </w:rPr>
        <w:t xml:space="preserve"> von </w:t>
      </w:r>
      <w:r w:rsidR="003F17CE" w:rsidRPr="003F17CE">
        <w:rPr>
          <w:color w:val="003480"/>
          <w:sz w:val="20"/>
          <w:szCs w:val="20"/>
        </w:rPr>
        <w:t>Minute 2:45</w:t>
      </w:r>
      <w:r>
        <w:rPr>
          <w:color w:val="003480"/>
          <w:sz w:val="20"/>
          <w:szCs w:val="20"/>
        </w:rPr>
        <w:t>–</w:t>
      </w:r>
      <w:r w:rsidR="003F17CE" w:rsidRPr="003F17CE">
        <w:rPr>
          <w:color w:val="003480"/>
          <w:sz w:val="20"/>
          <w:szCs w:val="20"/>
        </w:rPr>
        <w:t>4:00 an. Welche Gründe sprechen für das Begleitprogramm des Wiener Kongresses? Zähle auf.</w:t>
      </w:r>
    </w:p>
    <w:p w14:paraId="7B01BFD0" w14:textId="77777777" w:rsidR="003F17CE" w:rsidRDefault="003F17CE" w:rsidP="003F17CE">
      <w:pPr>
        <w:pStyle w:val="ArialText"/>
        <w:rPr>
          <w:color w:val="003480"/>
          <w:sz w:val="20"/>
          <w:szCs w:val="20"/>
        </w:rPr>
      </w:pPr>
      <w:r w:rsidRPr="003F17CE">
        <w:rPr>
          <w:color w:val="003480"/>
          <w:sz w:val="20"/>
          <w:szCs w:val="20"/>
        </w:rPr>
        <w:t xml:space="preserve"> </w:t>
      </w:r>
    </w:p>
    <w:p w14:paraId="0D289057" w14:textId="77777777" w:rsidR="003D0941" w:rsidRDefault="003D0941" w:rsidP="003D0941">
      <w:pPr>
        <w:pStyle w:val="ArialText"/>
        <w:rPr>
          <w:color w:val="003480"/>
          <w:sz w:val="20"/>
          <w:szCs w:val="20"/>
        </w:rPr>
      </w:pPr>
      <w:r>
        <w:rPr>
          <w:color w:val="003480"/>
          <w:sz w:val="20"/>
          <w:szCs w:val="20"/>
        </w:rPr>
        <w:t xml:space="preserve">______________________________________________________________________________________ </w:t>
      </w:r>
    </w:p>
    <w:p w14:paraId="68362428" w14:textId="77777777" w:rsidR="003D0941" w:rsidRDefault="003D0941" w:rsidP="003F17CE">
      <w:pPr>
        <w:pStyle w:val="ArialText"/>
        <w:rPr>
          <w:color w:val="003480"/>
          <w:sz w:val="20"/>
          <w:szCs w:val="20"/>
        </w:rPr>
      </w:pPr>
    </w:p>
    <w:p w14:paraId="00160879" w14:textId="77777777" w:rsidR="003D0941" w:rsidRDefault="003D0941" w:rsidP="003D0941">
      <w:pPr>
        <w:pStyle w:val="ArialText"/>
        <w:rPr>
          <w:color w:val="003480"/>
          <w:sz w:val="20"/>
          <w:szCs w:val="20"/>
        </w:rPr>
      </w:pPr>
      <w:r>
        <w:rPr>
          <w:color w:val="003480"/>
          <w:sz w:val="20"/>
          <w:szCs w:val="20"/>
        </w:rPr>
        <w:t xml:space="preserve">______________________________________________________________________________________ </w:t>
      </w:r>
    </w:p>
    <w:p w14:paraId="684FB9AF" w14:textId="77777777" w:rsidR="003D0941" w:rsidRPr="003F17CE" w:rsidRDefault="003D0941" w:rsidP="003F17CE">
      <w:pPr>
        <w:pStyle w:val="ArialText"/>
        <w:rPr>
          <w:color w:val="003480"/>
          <w:sz w:val="20"/>
          <w:szCs w:val="20"/>
        </w:rPr>
      </w:pPr>
    </w:p>
    <w:p w14:paraId="55936376" w14:textId="77777777" w:rsidR="003D0941" w:rsidRDefault="003D0941" w:rsidP="003F17CE">
      <w:pPr>
        <w:pStyle w:val="ArialText"/>
        <w:rPr>
          <w:color w:val="003480"/>
          <w:sz w:val="20"/>
          <w:szCs w:val="20"/>
        </w:rPr>
      </w:pPr>
    </w:p>
    <w:p w14:paraId="125B9B22" w14:textId="77777777" w:rsidR="003F17CE" w:rsidRPr="003F17CE" w:rsidRDefault="003D0941" w:rsidP="003F17CE">
      <w:pPr>
        <w:pStyle w:val="ArialText"/>
        <w:rPr>
          <w:color w:val="003480"/>
          <w:sz w:val="20"/>
          <w:szCs w:val="20"/>
        </w:rPr>
      </w:pPr>
      <w:r w:rsidRPr="003D0941">
        <w:rPr>
          <w:b/>
          <w:color w:val="003480"/>
          <w:sz w:val="20"/>
          <w:szCs w:val="20"/>
        </w:rPr>
        <w:t>2.</w:t>
      </w:r>
      <w:r>
        <w:rPr>
          <w:color w:val="003480"/>
          <w:sz w:val="20"/>
          <w:szCs w:val="20"/>
        </w:rPr>
        <w:t xml:space="preserve"> </w:t>
      </w:r>
      <w:r w:rsidR="003F17CE" w:rsidRPr="003F17CE">
        <w:rPr>
          <w:color w:val="003480"/>
          <w:sz w:val="20"/>
          <w:szCs w:val="20"/>
        </w:rPr>
        <w:t>Neben dem offiziellen Programm arrangierte der Organisator des Kongresses auch ein inoffizielles.  Kreuze die im Film genannten Programmpunkte an. (Minute 4:00</w:t>
      </w:r>
      <w:r>
        <w:rPr>
          <w:color w:val="003480"/>
          <w:sz w:val="20"/>
          <w:szCs w:val="20"/>
        </w:rPr>
        <w:t>–</w:t>
      </w:r>
      <w:r w:rsidR="003F17CE" w:rsidRPr="003F17CE">
        <w:rPr>
          <w:color w:val="003480"/>
          <w:sz w:val="20"/>
          <w:szCs w:val="20"/>
        </w:rPr>
        <w:t xml:space="preserve">5:40) Welche Verhandlungsstrategien wählte Klemens von Metternich für den Wiener Kongress? Kreuze an. Korrigiere die falschen Aussagen.  </w:t>
      </w:r>
    </w:p>
    <w:p w14:paraId="5F5B2517" w14:textId="77777777" w:rsidR="003F17CE" w:rsidRDefault="003F17CE" w:rsidP="003F17CE">
      <w:pPr>
        <w:pStyle w:val="ArialText"/>
        <w:rPr>
          <w:color w:val="003480"/>
          <w:sz w:val="20"/>
          <w:szCs w:val="20"/>
        </w:rPr>
      </w:pPr>
    </w:p>
    <w:p w14:paraId="46AAD6F8" w14:textId="77777777" w:rsidR="003F17CE" w:rsidRDefault="003F17CE" w:rsidP="003F17CE">
      <w:pPr>
        <w:pStyle w:val="ArialText"/>
        <w:rPr>
          <w:color w:val="003480"/>
          <w:sz w:val="20"/>
          <w:szCs w:val="20"/>
        </w:rPr>
      </w:pPr>
    </w:p>
    <w:tbl>
      <w:tblPr>
        <w:tblStyle w:val="Tabellenraster"/>
        <w:tblW w:w="9866" w:type="dxa"/>
        <w:tblInd w:w="250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ayout w:type="fixed"/>
        <w:tblLook w:val="04A0" w:firstRow="1" w:lastRow="0" w:firstColumn="1" w:lastColumn="0" w:noHBand="0" w:noVBand="1"/>
      </w:tblPr>
      <w:tblGrid>
        <w:gridCol w:w="409"/>
        <w:gridCol w:w="236"/>
        <w:gridCol w:w="9221"/>
      </w:tblGrid>
      <w:tr w:rsidR="003F17CE" w14:paraId="5B394974" w14:textId="77777777" w:rsidTr="003F17CE">
        <w:trPr>
          <w:trHeight w:val="371"/>
        </w:trPr>
        <w:tc>
          <w:tcPr>
            <w:tcW w:w="409" w:type="dxa"/>
            <w:vAlign w:val="center"/>
          </w:tcPr>
          <w:p w14:paraId="2305CC5A" w14:textId="77777777" w:rsidR="003F17CE" w:rsidRDefault="003F17CE" w:rsidP="003F17CE">
            <w:pPr>
              <w:pStyle w:val="ArialText"/>
              <w:ind w:left="0" w:firstLine="0"/>
              <w:rPr>
                <w:color w:val="003480"/>
                <w:sz w:val="20"/>
                <w:szCs w:val="20"/>
              </w:rPr>
            </w:pPr>
          </w:p>
        </w:tc>
        <w:tc>
          <w:tcPr>
            <w:tcW w:w="236" w:type="dxa"/>
            <w:tcBorders>
              <w:top w:val="nil"/>
              <w:bottom w:val="nil"/>
            </w:tcBorders>
            <w:vAlign w:val="center"/>
          </w:tcPr>
          <w:p w14:paraId="307D4D85" w14:textId="77777777" w:rsidR="003F17CE" w:rsidRDefault="003F17CE" w:rsidP="003F17CE">
            <w:pPr>
              <w:pStyle w:val="ArialText"/>
              <w:ind w:left="0" w:firstLine="0"/>
              <w:rPr>
                <w:color w:val="003480"/>
                <w:sz w:val="20"/>
                <w:szCs w:val="20"/>
              </w:rPr>
            </w:pPr>
          </w:p>
        </w:tc>
        <w:tc>
          <w:tcPr>
            <w:tcW w:w="9221" w:type="dxa"/>
            <w:vAlign w:val="center"/>
          </w:tcPr>
          <w:p w14:paraId="5213C354" w14:textId="77777777" w:rsidR="003F17CE" w:rsidRPr="003F17CE" w:rsidRDefault="003F17CE" w:rsidP="003F17CE">
            <w:pPr>
              <w:pStyle w:val="ArialText"/>
              <w:ind w:left="0" w:firstLine="0"/>
              <w:rPr>
                <w:color w:val="003480"/>
                <w:sz w:val="20"/>
                <w:szCs w:val="20"/>
              </w:rPr>
            </w:pPr>
            <w:r w:rsidRPr="003F17CE">
              <w:rPr>
                <w:rFonts w:cs="Arial"/>
                <w:sz w:val="20"/>
                <w:szCs w:val="20"/>
              </w:rPr>
              <w:t>Verhandlung</w:t>
            </w:r>
            <w:r>
              <w:rPr>
                <w:rFonts w:cs="Arial"/>
                <w:sz w:val="20"/>
                <w:szCs w:val="20"/>
              </w:rPr>
              <w:t>en hinter verschlossenen Türen –</w:t>
            </w:r>
            <w:r w:rsidRPr="003F17CE">
              <w:rPr>
                <w:rFonts w:cs="Arial"/>
                <w:sz w:val="20"/>
                <w:szCs w:val="20"/>
              </w:rPr>
              <w:t xml:space="preserve"> Geheimdiplomatie</w:t>
            </w:r>
          </w:p>
        </w:tc>
      </w:tr>
      <w:tr w:rsidR="003F17CE" w14:paraId="0044BB54" w14:textId="77777777" w:rsidTr="003F17CE">
        <w:trPr>
          <w:trHeight w:val="371"/>
        </w:trPr>
        <w:tc>
          <w:tcPr>
            <w:tcW w:w="409" w:type="dxa"/>
            <w:vAlign w:val="center"/>
          </w:tcPr>
          <w:p w14:paraId="3FC3BC1C" w14:textId="77777777" w:rsidR="003F17CE" w:rsidRDefault="003F17CE" w:rsidP="003F17CE">
            <w:pPr>
              <w:pStyle w:val="ArialText"/>
              <w:ind w:left="0" w:firstLine="0"/>
              <w:rPr>
                <w:color w:val="003480"/>
                <w:sz w:val="20"/>
                <w:szCs w:val="20"/>
              </w:rPr>
            </w:pPr>
          </w:p>
        </w:tc>
        <w:tc>
          <w:tcPr>
            <w:tcW w:w="236" w:type="dxa"/>
            <w:tcBorders>
              <w:top w:val="nil"/>
              <w:bottom w:val="nil"/>
            </w:tcBorders>
            <w:vAlign w:val="center"/>
          </w:tcPr>
          <w:p w14:paraId="53145743" w14:textId="77777777" w:rsidR="003F17CE" w:rsidRDefault="003F17CE" w:rsidP="003F17CE">
            <w:pPr>
              <w:pStyle w:val="ArialText"/>
              <w:ind w:left="0" w:firstLine="0"/>
              <w:rPr>
                <w:color w:val="003480"/>
                <w:sz w:val="20"/>
                <w:szCs w:val="20"/>
              </w:rPr>
            </w:pPr>
          </w:p>
        </w:tc>
        <w:tc>
          <w:tcPr>
            <w:tcW w:w="9221" w:type="dxa"/>
            <w:vAlign w:val="center"/>
          </w:tcPr>
          <w:p w14:paraId="4E647E0E" w14:textId="77777777" w:rsidR="003F17CE" w:rsidRPr="003F17CE" w:rsidRDefault="003F17CE" w:rsidP="003F17CE">
            <w:pPr>
              <w:pStyle w:val="ArialText"/>
              <w:ind w:left="0" w:firstLine="0"/>
              <w:rPr>
                <w:color w:val="003480"/>
                <w:sz w:val="20"/>
                <w:szCs w:val="20"/>
              </w:rPr>
            </w:pPr>
            <w:r w:rsidRPr="003F17CE">
              <w:rPr>
                <w:rFonts w:cs="Arial"/>
                <w:sz w:val="20"/>
                <w:szCs w:val="20"/>
              </w:rPr>
              <w:t>Hitzige Verhandlungen in der großen Runde, um alle Länder einzubinden</w:t>
            </w:r>
          </w:p>
        </w:tc>
      </w:tr>
      <w:tr w:rsidR="003F17CE" w14:paraId="2139762A" w14:textId="77777777" w:rsidTr="003F17CE">
        <w:trPr>
          <w:trHeight w:val="371"/>
        </w:trPr>
        <w:tc>
          <w:tcPr>
            <w:tcW w:w="409" w:type="dxa"/>
            <w:vAlign w:val="center"/>
          </w:tcPr>
          <w:p w14:paraId="67D329A1" w14:textId="77777777" w:rsidR="003F17CE" w:rsidRDefault="003F17CE" w:rsidP="003F17CE">
            <w:pPr>
              <w:pStyle w:val="ArialText"/>
              <w:ind w:left="0" w:firstLine="0"/>
              <w:rPr>
                <w:color w:val="003480"/>
                <w:sz w:val="20"/>
                <w:szCs w:val="20"/>
              </w:rPr>
            </w:pPr>
          </w:p>
        </w:tc>
        <w:tc>
          <w:tcPr>
            <w:tcW w:w="236" w:type="dxa"/>
            <w:tcBorders>
              <w:top w:val="nil"/>
              <w:bottom w:val="nil"/>
            </w:tcBorders>
            <w:vAlign w:val="center"/>
          </w:tcPr>
          <w:p w14:paraId="2AF0F476" w14:textId="77777777" w:rsidR="003F17CE" w:rsidRDefault="003F17CE" w:rsidP="003F17CE">
            <w:pPr>
              <w:pStyle w:val="ArialText"/>
              <w:ind w:left="0" w:firstLine="0"/>
              <w:rPr>
                <w:color w:val="003480"/>
                <w:sz w:val="20"/>
                <w:szCs w:val="20"/>
              </w:rPr>
            </w:pPr>
          </w:p>
        </w:tc>
        <w:tc>
          <w:tcPr>
            <w:tcW w:w="9221" w:type="dxa"/>
            <w:vAlign w:val="center"/>
          </w:tcPr>
          <w:p w14:paraId="78DF151A" w14:textId="77777777" w:rsidR="003F17CE" w:rsidRPr="003F17CE" w:rsidRDefault="003F17CE" w:rsidP="003D0941">
            <w:pPr>
              <w:pStyle w:val="ArialText"/>
              <w:ind w:left="0" w:firstLine="0"/>
              <w:rPr>
                <w:color w:val="003480"/>
                <w:sz w:val="20"/>
                <w:szCs w:val="20"/>
              </w:rPr>
            </w:pPr>
            <w:r w:rsidRPr="003F17CE">
              <w:rPr>
                <w:rFonts w:cs="Arial"/>
                <w:sz w:val="20"/>
                <w:szCs w:val="20"/>
              </w:rPr>
              <w:t>Einsatz von Spion</w:t>
            </w:r>
            <w:r w:rsidR="003D0941">
              <w:rPr>
                <w:rFonts w:cs="Arial"/>
                <w:sz w:val="20"/>
                <w:szCs w:val="20"/>
              </w:rPr>
              <w:t>inn</w:t>
            </w:r>
            <w:r w:rsidRPr="003F17CE">
              <w:rPr>
                <w:rFonts w:cs="Arial"/>
                <w:sz w:val="20"/>
                <w:szCs w:val="20"/>
              </w:rPr>
              <w:t>en</w:t>
            </w:r>
          </w:p>
        </w:tc>
      </w:tr>
      <w:tr w:rsidR="003F17CE" w14:paraId="6E4B413E" w14:textId="77777777" w:rsidTr="003F17CE">
        <w:trPr>
          <w:trHeight w:val="371"/>
        </w:trPr>
        <w:tc>
          <w:tcPr>
            <w:tcW w:w="409" w:type="dxa"/>
            <w:vAlign w:val="center"/>
          </w:tcPr>
          <w:p w14:paraId="3476FC81" w14:textId="77777777" w:rsidR="003F17CE" w:rsidRDefault="003F17CE" w:rsidP="003F17CE">
            <w:pPr>
              <w:pStyle w:val="ArialText"/>
              <w:ind w:left="0" w:firstLine="0"/>
              <w:rPr>
                <w:color w:val="003480"/>
                <w:sz w:val="20"/>
                <w:szCs w:val="20"/>
              </w:rPr>
            </w:pPr>
          </w:p>
        </w:tc>
        <w:tc>
          <w:tcPr>
            <w:tcW w:w="236" w:type="dxa"/>
            <w:tcBorders>
              <w:top w:val="nil"/>
              <w:bottom w:val="nil"/>
            </w:tcBorders>
            <w:vAlign w:val="center"/>
          </w:tcPr>
          <w:p w14:paraId="53C1B322" w14:textId="77777777" w:rsidR="003F17CE" w:rsidRDefault="003F17CE" w:rsidP="003F17CE">
            <w:pPr>
              <w:pStyle w:val="ArialText"/>
              <w:ind w:left="0" w:firstLine="0"/>
              <w:rPr>
                <w:color w:val="003480"/>
                <w:sz w:val="20"/>
                <w:szCs w:val="20"/>
              </w:rPr>
            </w:pPr>
          </w:p>
        </w:tc>
        <w:tc>
          <w:tcPr>
            <w:tcW w:w="9221" w:type="dxa"/>
            <w:vAlign w:val="center"/>
          </w:tcPr>
          <w:p w14:paraId="49020A20" w14:textId="77777777" w:rsidR="003F17CE" w:rsidRPr="003F17CE" w:rsidRDefault="003F17CE" w:rsidP="003F17CE">
            <w:pPr>
              <w:pStyle w:val="ArialText"/>
              <w:ind w:left="0" w:firstLine="0"/>
              <w:rPr>
                <w:color w:val="003480"/>
                <w:sz w:val="20"/>
                <w:szCs w:val="20"/>
              </w:rPr>
            </w:pPr>
            <w:r w:rsidRPr="003F17CE">
              <w:rPr>
                <w:rFonts w:cs="Arial"/>
                <w:sz w:val="20"/>
                <w:szCs w:val="20"/>
              </w:rPr>
              <w:t>Geheime Verhandlungen außerhalb Wiens</w:t>
            </w:r>
          </w:p>
        </w:tc>
      </w:tr>
      <w:tr w:rsidR="003F17CE" w14:paraId="100B1E1E" w14:textId="77777777" w:rsidTr="003F17CE">
        <w:trPr>
          <w:trHeight w:val="371"/>
        </w:trPr>
        <w:tc>
          <w:tcPr>
            <w:tcW w:w="409" w:type="dxa"/>
            <w:vAlign w:val="center"/>
          </w:tcPr>
          <w:p w14:paraId="5812DCA3" w14:textId="77777777" w:rsidR="003F17CE" w:rsidRDefault="003F17CE" w:rsidP="003F17CE">
            <w:pPr>
              <w:pStyle w:val="ArialText"/>
              <w:ind w:left="0" w:firstLine="0"/>
              <w:rPr>
                <w:color w:val="003480"/>
                <w:sz w:val="20"/>
                <w:szCs w:val="20"/>
              </w:rPr>
            </w:pPr>
          </w:p>
        </w:tc>
        <w:tc>
          <w:tcPr>
            <w:tcW w:w="236" w:type="dxa"/>
            <w:tcBorders>
              <w:top w:val="nil"/>
              <w:bottom w:val="nil"/>
            </w:tcBorders>
            <w:vAlign w:val="center"/>
          </w:tcPr>
          <w:p w14:paraId="66A72F75" w14:textId="77777777" w:rsidR="003F17CE" w:rsidRDefault="003F17CE" w:rsidP="003F17CE">
            <w:pPr>
              <w:pStyle w:val="ArialText"/>
              <w:ind w:left="0" w:firstLine="0"/>
              <w:rPr>
                <w:color w:val="003480"/>
                <w:sz w:val="20"/>
                <w:szCs w:val="20"/>
              </w:rPr>
            </w:pPr>
          </w:p>
        </w:tc>
        <w:tc>
          <w:tcPr>
            <w:tcW w:w="9221" w:type="dxa"/>
            <w:vAlign w:val="center"/>
          </w:tcPr>
          <w:p w14:paraId="36D477F7" w14:textId="77777777" w:rsidR="003F17CE" w:rsidRPr="003F17CE" w:rsidRDefault="003F17CE" w:rsidP="003F17CE">
            <w:pPr>
              <w:pStyle w:val="ArialText"/>
              <w:ind w:left="0" w:firstLine="0"/>
              <w:rPr>
                <w:color w:val="003480"/>
                <w:sz w:val="20"/>
                <w:szCs w:val="20"/>
              </w:rPr>
            </w:pPr>
            <w:r w:rsidRPr="003F17CE">
              <w:rPr>
                <w:rFonts w:cs="Arial"/>
                <w:sz w:val="20"/>
                <w:szCs w:val="20"/>
              </w:rPr>
              <w:t>Gleichgewicht der Mächte</w:t>
            </w:r>
          </w:p>
        </w:tc>
      </w:tr>
    </w:tbl>
    <w:p w14:paraId="158F2125" w14:textId="77777777" w:rsidR="003F17CE" w:rsidRDefault="003F17CE" w:rsidP="003F17CE">
      <w:pPr>
        <w:pStyle w:val="ArialText"/>
        <w:rPr>
          <w:color w:val="003480"/>
          <w:sz w:val="20"/>
          <w:szCs w:val="20"/>
        </w:rPr>
      </w:pPr>
    </w:p>
    <w:p w14:paraId="2EF73D6B" w14:textId="77777777" w:rsidR="003F17CE" w:rsidRDefault="003F17CE" w:rsidP="003F17CE">
      <w:pPr>
        <w:pStyle w:val="ArialText"/>
        <w:rPr>
          <w:color w:val="003480"/>
          <w:sz w:val="20"/>
          <w:szCs w:val="20"/>
        </w:rPr>
      </w:pPr>
      <w:r>
        <w:rPr>
          <w:color w:val="003480"/>
          <w:sz w:val="20"/>
          <w:szCs w:val="20"/>
        </w:rPr>
        <w:t xml:space="preserve">Korrektur: </w:t>
      </w:r>
    </w:p>
    <w:p w14:paraId="5DFBF574" w14:textId="77777777" w:rsidR="003F17CE" w:rsidRDefault="003F17CE" w:rsidP="003F17CE">
      <w:pPr>
        <w:pStyle w:val="ArialText"/>
        <w:rPr>
          <w:color w:val="003480"/>
          <w:sz w:val="20"/>
          <w:szCs w:val="20"/>
        </w:rPr>
      </w:pPr>
    </w:p>
    <w:p w14:paraId="26045D33" w14:textId="77777777" w:rsidR="003F17CE" w:rsidRDefault="003F17CE" w:rsidP="003F17CE">
      <w:pPr>
        <w:pStyle w:val="ArialText"/>
        <w:rPr>
          <w:color w:val="003480"/>
          <w:sz w:val="20"/>
          <w:szCs w:val="20"/>
        </w:rPr>
      </w:pPr>
      <w:r>
        <w:rPr>
          <w:color w:val="003480"/>
          <w:sz w:val="20"/>
          <w:szCs w:val="20"/>
        </w:rPr>
        <w:t xml:space="preserve">______________________________________________________________________________________ </w:t>
      </w:r>
    </w:p>
    <w:p w14:paraId="10784340" w14:textId="77777777" w:rsidR="003F17CE" w:rsidRDefault="003F17CE" w:rsidP="003F17CE">
      <w:pPr>
        <w:pStyle w:val="ArialText"/>
        <w:rPr>
          <w:color w:val="003480"/>
          <w:sz w:val="20"/>
          <w:szCs w:val="20"/>
        </w:rPr>
      </w:pPr>
    </w:p>
    <w:p w14:paraId="70B899EE" w14:textId="77777777" w:rsidR="003F17CE" w:rsidRDefault="003F17CE" w:rsidP="003F17CE">
      <w:pPr>
        <w:pStyle w:val="ArialText"/>
        <w:rPr>
          <w:color w:val="003480"/>
          <w:sz w:val="20"/>
          <w:szCs w:val="20"/>
        </w:rPr>
      </w:pPr>
      <w:r>
        <w:rPr>
          <w:color w:val="003480"/>
          <w:sz w:val="20"/>
          <w:szCs w:val="20"/>
        </w:rPr>
        <w:t xml:space="preserve">______________________________________________________________________________________ </w:t>
      </w:r>
    </w:p>
    <w:p w14:paraId="74F63BB0" w14:textId="77777777" w:rsidR="003F17CE" w:rsidRDefault="003F17CE" w:rsidP="003F17CE">
      <w:pPr>
        <w:pStyle w:val="ArialText"/>
        <w:rPr>
          <w:color w:val="003480"/>
          <w:sz w:val="20"/>
          <w:szCs w:val="20"/>
        </w:rPr>
      </w:pPr>
    </w:p>
    <w:p w14:paraId="255CD570" w14:textId="77777777" w:rsidR="00B00A59" w:rsidRDefault="00B00A59" w:rsidP="00B00A59">
      <w:pPr>
        <w:pStyle w:val="ArialText"/>
        <w:rPr>
          <w:color w:val="003480"/>
          <w:sz w:val="20"/>
          <w:szCs w:val="20"/>
        </w:rPr>
      </w:pPr>
      <w:r>
        <w:rPr>
          <w:color w:val="003480"/>
          <w:sz w:val="20"/>
          <w:szCs w:val="20"/>
        </w:rPr>
        <w:t xml:space="preserve">______________________________________________________________________________________ </w:t>
      </w:r>
    </w:p>
    <w:p w14:paraId="7574DEF5" w14:textId="77777777" w:rsidR="003F17CE" w:rsidRDefault="003F17CE" w:rsidP="003F17CE">
      <w:pPr>
        <w:pStyle w:val="ArialText"/>
        <w:rPr>
          <w:color w:val="003480"/>
          <w:sz w:val="20"/>
          <w:szCs w:val="20"/>
        </w:rPr>
      </w:pPr>
    </w:p>
    <w:p w14:paraId="1F9A62D4" w14:textId="77777777" w:rsidR="003F17CE" w:rsidRPr="003F17CE" w:rsidRDefault="003F17CE" w:rsidP="003F17CE">
      <w:pPr>
        <w:pStyle w:val="ArialText"/>
        <w:rPr>
          <w:color w:val="003480"/>
          <w:sz w:val="20"/>
          <w:szCs w:val="20"/>
        </w:rPr>
      </w:pPr>
    </w:p>
    <w:p w14:paraId="00CE2261" w14:textId="77777777" w:rsidR="003D0941" w:rsidRDefault="003D0941" w:rsidP="003D0941">
      <w:pPr>
        <w:pStyle w:val="ArialText"/>
        <w:rPr>
          <w:color w:val="003480"/>
          <w:sz w:val="20"/>
          <w:szCs w:val="20"/>
        </w:rPr>
      </w:pPr>
      <w:r w:rsidRPr="003D0941">
        <w:rPr>
          <w:b/>
          <w:color w:val="003480"/>
          <w:sz w:val="20"/>
          <w:szCs w:val="20"/>
        </w:rPr>
        <w:t>3.</w:t>
      </w:r>
      <w:r>
        <w:rPr>
          <w:color w:val="003480"/>
          <w:sz w:val="20"/>
          <w:szCs w:val="20"/>
        </w:rPr>
        <w:t xml:space="preserve"> Erstelle eine </w:t>
      </w:r>
      <w:proofErr w:type="spellStart"/>
      <w:r>
        <w:rPr>
          <w:color w:val="003480"/>
          <w:sz w:val="20"/>
          <w:szCs w:val="20"/>
        </w:rPr>
        <w:t>MindMap</w:t>
      </w:r>
      <w:proofErr w:type="spellEnd"/>
      <w:r>
        <w:rPr>
          <w:color w:val="003480"/>
          <w:sz w:val="20"/>
          <w:szCs w:val="20"/>
        </w:rPr>
        <w:t xml:space="preserve"> zu den richtigen Antworten von Aufgabe 2. Finde Oberpunkte, gib </w:t>
      </w:r>
      <w:proofErr w:type="gramStart"/>
      <w:r>
        <w:rPr>
          <w:color w:val="003480"/>
          <w:sz w:val="20"/>
          <w:szCs w:val="20"/>
        </w:rPr>
        <w:t>diesen passende Titel</w:t>
      </w:r>
      <w:proofErr w:type="gramEnd"/>
      <w:r>
        <w:rPr>
          <w:color w:val="003480"/>
          <w:sz w:val="20"/>
          <w:szCs w:val="20"/>
        </w:rPr>
        <w:t xml:space="preserve"> und vervollständige diese mit Informationen, welche du beim nochmaligen Schauen des Films erhältst. </w:t>
      </w:r>
    </w:p>
    <w:p w14:paraId="7F09A206" w14:textId="77777777" w:rsidR="003D0941" w:rsidRDefault="003D0941" w:rsidP="003D0941">
      <w:pPr>
        <w:pStyle w:val="ArialText"/>
        <w:rPr>
          <w:color w:val="003480"/>
          <w:sz w:val="20"/>
          <w:szCs w:val="20"/>
        </w:rPr>
      </w:pPr>
    </w:p>
    <w:p w14:paraId="27E132C8" w14:textId="77777777" w:rsidR="000F240B" w:rsidRDefault="001B2920" w:rsidP="001B2920">
      <w:pPr>
        <w:pStyle w:val="ArialText"/>
        <w:ind w:hanging="142"/>
        <w:rPr>
          <w:color w:val="003480"/>
          <w:sz w:val="20"/>
          <w:szCs w:val="20"/>
        </w:rPr>
      </w:pPr>
      <w:r>
        <w:rPr>
          <w:color w:val="003480"/>
          <w:sz w:val="20"/>
          <w:szCs w:val="20"/>
        </w:rPr>
        <w:t xml:space="preserve">- </w:t>
      </w:r>
      <w:r w:rsidR="003D0941">
        <w:rPr>
          <w:color w:val="003480"/>
          <w:sz w:val="20"/>
          <w:szCs w:val="20"/>
        </w:rPr>
        <w:t>Welche Bedeutung hat der Begriff „Geheimdiplomatie“ und welche Vorteile brachten sie den Verhandlungen?</w:t>
      </w:r>
    </w:p>
    <w:p w14:paraId="2F99C8A0" w14:textId="49CF118D" w:rsidR="001B2920" w:rsidRDefault="001B2920" w:rsidP="001B2920">
      <w:pPr>
        <w:pStyle w:val="ArialText"/>
        <w:ind w:hanging="142"/>
        <w:rPr>
          <w:color w:val="003480"/>
          <w:sz w:val="20"/>
          <w:szCs w:val="20"/>
        </w:rPr>
      </w:pPr>
      <w:r w:rsidRPr="001B2920">
        <w:rPr>
          <w:color w:val="003480"/>
          <w:sz w:val="20"/>
          <w:szCs w:val="20"/>
        </w:rPr>
        <w:t xml:space="preserve">- </w:t>
      </w:r>
      <w:r w:rsidR="003D0941" w:rsidRPr="001B2920">
        <w:rPr>
          <w:color w:val="003480"/>
          <w:sz w:val="20"/>
          <w:szCs w:val="20"/>
        </w:rPr>
        <w:t>Gesellschaftliche Anlässe – Wie wurden Bälle und Empfänge politisch genutzt?</w:t>
      </w:r>
    </w:p>
    <w:p w14:paraId="39B27EAA" w14:textId="77777777" w:rsidR="003D0941" w:rsidRDefault="001B2920" w:rsidP="001B2920">
      <w:pPr>
        <w:pStyle w:val="ArialText"/>
        <w:ind w:hanging="142"/>
        <w:rPr>
          <w:color w:val="003480"/>
          <w:sz w:val="20"/>
          <w:szCs w:val="20"/>
        </w:rPr>
      </w:pPr>
      <w:r>
        <w:rPr>
          <w:color w:val="003480"/>
          <w:sz w:val="20"/>
          <w:szCs w:val="20"/>
        </w:rPr>
        <w:t xml:space="preserve">- </w:t>
      </w:r>
      <w:r w:rsidR="003D0941" w:rsidRPr="00AC46EC">
        <w:rPr>
          <w:color w:val="003480"/>
          <w:sz w:val="20"/>
          <w:szCs w:val="20"/>
        </w:rPr>
        <w:t>Metternich setzte Spioninnen zur Beschaffung von Informationen ein. Wie beschafften sie diese?</w:t>
      </w:r>
    </w:p>
    <w:p w14:paraId="0FB1FFC0" w14:textId="77777777" w:rsidR="003D0941" w:rsidRDefault="001B2920" w:rsidP="001B2920">
      <w:pPr>
        <w:pStyle w:val="ArialText"/>
        <w:ind w:hanging="142"/>
        <w:rPr>
          <w:color w:val="003480"/>
          <w:sz w:val="20"/>
          <w:szCs w:val="20"/>
        </w:rPr>
      </w:pPr>
      <w:r>
        <w:rPr>
          <w:color w:val="003480"/>
          <w:sz w:val="20"/>
          <w:szCs w:val="20"/>
        </w:rPr>
        <w:t xml:space="preserve">- </w:t>
      </w:r>
      <w:r w:rsidR="003D0941" w:rsidRPr="00AC46EC">
        <w:rPr>
          <w:color w:val="003480"/>
          <w:sz w:val="20"/>
          <w:szCs w:val="20"/>
        </w:rPr>
        <w:t>Durch das prunkvolle Begleitprogramm gelang es Metternich</w:t>
      </w:r>
      <w:r w:rsidR="003D0941">
        <w:rPr>
          <w:color w:val="003480"/>
          <w:sz w:val="20"/>
          <w:szCs w:val="20"/>
        </w:rPr>
        <w:t>, manche Machthaber von den Gesprächen fernzuhalten. Welche diplomatischen Ziele erreichte er damit?</w:t>
      </w:r>
    </w:p>
    <w:p w14:paraId="3AAD20DF" w14:textId="77777777" w:rsidR="003D0941" w:rsidRPr="003F17CE" w:rsidRDefault="003D0941" w:rsidP="001B2920">
      <w:pPr>
        <w:pStyle w:val="ArialText"/>
        <w:ind w:firstLine="0"/>
        <w:rPr>
          <w:color w:val="003480"/>
          <w:sz w:val="20"/>
          <w:szCs w:val="20"/>
        </w:rPr>
      </w:pPr>
    </w:p>
    <w:p w14:paraId="1ED2E6BA" w14:textId="77777777" w:rsidR="003D0941" w:rsidRPr="003F17CE" w:rsidRDefault="003D0941" w:rsidP="001B2920">
      <w:pPr>
        <w:pStyle w:val="ArialText"/>
        <w:ind w:firstLine="0"/>
        <w:rPr>
          <w:color w:val="003480"/>
          <w:sz w:val="20"/>
          <w:szCs w:val="20"/>
        </w:rPr>
      </w:pPr>
    </w:p>
    <w:p w14:paraId="1BEA2DA3" w14:textId="77777777" w:rsidR="003F17CE" w:rsidRPr="003F17CE" w:rsidRDefault="003F17CE" w:rsidP="001B2920">
      <w:pPr>
        <w:pStyle w:val="ArialText"/>
        <w:ind w:firstLine="0"/>
        <w:rPr>
          <w:color w:val="003480"/>
          <w:sz w:val="20"/>
          <w:szCs w:val="20"/>
        </w:rPr>
      </w:pPr>
    </w:p>
    <w:sectPr w:rsidR="003F17CE" w:rsidRPr="003F17CE" w:rsidSect="00560917">
      <w:headerReference w:type="default" r:id="rId7"/>
      <w:footerReference w:type="default" r:id="rId8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E5480C2" w14:textId="77777777" w:rsidR="00AC03AE" w:rsidRDefault="00AC03AE" w:rsidP="003A7C35">
      <w:pPr>
        <w:spacing w:after="0" w:line="240" w:lineRule="auto"/>
      </w:pPr>
      <w:r>
        <w:separator/>
      </w:r>
    </w:p>
  </w:endnote>
  <w:endnote w:type="continuationSeparator" w:id="0">
    <w:p w14:paraId="496D008C" w14:textId="77777777" w:rsidR="00AC03AE" w:rsidRDefault="00AC03AE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heSans C5 SemiLight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heSans C5s ExtraBold">
    <w:altName w:val="Segoe UI Semibold"/>
    <w:panose1 w:val="00000000000000000000"/>
    <w:charset w:val="00"/>
    <w:family w:val="swiss"/>
    <w:notTrueType/>
    <w:pitch w:val="variable"/>
    <w:sig w:usb0="00000001" w:usb1="5000E0FB" w:usb2="00000000" w:usb3="00000000" w:csb0="00000193" w:csb1="00000000"/>
  </w:font>
  <w:font w:name="TheSans C5">
    <w:altName w:val="Cambria"/>
    <w:charset w:val="00"/>
    <w:family w:val="roman"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ExtraBold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8DE399" w14:textId="77777777"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 wp14:anchorId="17BE7ABC" wp14:editId="01773A2B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000000">
      <w:rPr>
        <w:rFonts w:ascii="Arial" w:eastAsia="TheSans C5 Plain" w:hAnsi="Arial" w:cs="Arial"/>
        <w:b/>
        <w:noProof/>
        <w:color w:val="909191"/>
        <w:sz w:val="18"/>
        <w:szCs w:val="18"/>
      </w:rPr>
      <w:pict w14:anchorId="55FF3C1E">
        <v:rect id="Rechteck 5" o:spid="_x0000_s1029" style="position:absolute;margin-left:99.2pt;margin-top:794.5pt;width:394.35pt;height:25.05pt;z-index:251661312;visibility:visible;mso-position-horizontal-relative:margin;mso-position-vertical-relative:page;mso-width-relative:margin;mso-height-relative:bottom-margin-area" filled="f" stroked="f">
          <o:lock v:ext="edit" aspectratio="t"/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14:paraId="5B80A0E3" w14:textId="77777777"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 w:rsidR="00000000">
      <w:rPr>
        <w:rFonts w:ascii="TheSans C5 Plain" w:eastAsia="TheSans C5 Plain" w:hAnsi="TheSans C5 Plain" w:cs="TheSans C5 Plain"/>
        <w:b/>
        <w:noProof/>
        <w:color w:val="909191"/>
      </w:rPr>
      <w:pict w14:anchorId="3BB22317">
        <v:rect id="Rechteck 4" o:spid="_x0000_s1030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" filled="f" stroked="f">
          <o:lock v:ext="edit" aspectratio="t"/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14:paraId="1E75C4E8" w14:textId="77777777"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000000">
      <w:rPr>
        <w:rFonts w:ascii="TheSans C5 Plain" w:eastAsia="TheSans C5 Plain" w:hAnsi="TheSans C5 Plain" w:cs="TheSans C5 Plain"/>
        <w:b/>
        <w:noProof/>
        <w:color w:val="909191"/>
      </w:rPr>
      <w:pict w14:anchorId="3BF906A4">
        <v:rect id="Rechteck 3" o:spid="_x0000_s1031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" filled="f" stroked="f">
          <o:lock v:ext="edit" aspectratio="t"/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14:paraId="219E67BC" w14:textId="77777777" w:rsidR="003A7C35" w:rsidRPr="0081107C" w:rsidRDefault="003A7C35" w:rsidP="003A7C35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52199E">
      <w:rPr>
        <w:rFonts w:ascii="Arial" w:eastAsia="TheSans C5 Plain" w:hAnsi="Arial" w:cs="Arial"/>
        <w:bCs/>
        <w:color w:val="909191"/>
        <w:sz w:val="18"/>
        <w:szCs w:val="18"/>
      </w:rPr>
      <w:t>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45E8DE" w14:textId="77777777" w:rsidR="00AC03AE" w:rsidRDefault="00AC03AE" w:rsidP="003A7C35">
      <w:pPr>
        <w:spacing w:after="0" w:line="240" w:lineRule="auto"/>
      </w:pPr>
      <w:r>
        <w:separator/>
      </w:r>
    </w:p>
  </w:footnote>
  <w:footnote w:type="continuationSeparator" w:id="0">
    <w:p w14:paraId="22C10A12" w14:textId="77777777" w:rsidR="00AC03AE" w:rsidRDefault="00AC03AE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BE1536" w14:textId="77777777" w:rsidR="00685FD6" w:rsidRDefault="00590629" w:rsidP="00685FD6">
    <w:pPr>
      <w:pStyle w:val="ArialTitelgrau"/>
      <w:ind w:firstLine="142"/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9504" behindDoc="0" locked="0" layoutInCell="1" allowOverlap="1" wp14:anchorId="2D31436C" wp14:editId="55F4597B">
          <wp:simplePos x="0" y="0"/>
          <wp:positionH relativeFrom="column">
            <wp:posOffset>4038600</wp:posOffset>
          </wp:positionH>
          <wp:positionV relativeFrom="paragraph">
            <wp:posOffset>-385445</wp:posOffset>
          </wp:positionV>
          <wp:extent cx="577850" cy="578485"/>
          <wp:effectExtent l="19050" t="0" r="0" b="0"/>
          <wp:wrapTight wrapText="bothSides">
            <wp:wrapPolygon edited="0">
              <wp:start x="-712" y="0"/>
              <wp:lineTo x="-712" y="20628"/>
              <wp:lineTo x="21363" y="20628"/>
              <wp:lineTo x="21363" y="0"/>
              <wp:lineTo x="-712" y="0"/>
            </wp:wrapPolygon>
          </wp:wrapTight>
          <wp:docPr id="4" name="Grafik 3" descr="qr history-wiener-kongress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 history-wiener-kongress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7850" cy="57848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000000">
      <w:rPr>
        <w:rFonts w:ascii="Calibri" w:eastAsia="Calibri" w:hAnsi="Calibri" w:cs="Calibri"/>
        <w:noProof/>
        <w:sz w:val="20"/>
        <w:szCs w:val="20"/>
      </w:rPr>
      <w:pict w14:anchorId="1A1995F5">
        <v:rect id="Rechteck 6" o:spid="_x0000_s1026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" fillcolor="#00347d" stroked="f" strokeweight="2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 wp14:anchorId="629A9C69" wp14:editId="606F6220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 wp14:anchorId="2C145ABD" wp14:editId="23E9DAD4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3F17CE">
      <w:rPr>
        <w:sz w:val="20"/>
        <w:szCs w:val="20"/>
      </w:rPr>
      <w:t>2</w:t>
    </w:r>
    <w:r w:rsidR="00685FD6" w:rsidRPr="002D4E32">
      <w:rPr>
        <w:sz w:val="20"/>
        <w:szCs w:val="20"/>
      </w:rPr>
      <w:t xml:space="preserve">: </w:t>
    </w:r>
    <w:r w:rsidR="00401FBF">
      <w:rPr>
        <w:sz w:val="20"/>
        <w:szCs w:val="20"/>
      </w:rPr>
      <w:t>Der Wiener Kongress –</w:t>
    </w:r>
    <w:r w:rsidR="00AA3AFF">
      <w:rPr>
        <w:sz w:val="20"/>
        <w:szCs w:val="20"/>
      </w:rPr>
      <w:t>Ver</w:t>
    </w:r>
    <w:r w:rsidR="003F17CE">
      <w:rPr>
        <w:sz w:val="20"/>
        <w:szCs w:val="20"/>
      </w:rPr>
      <w:t xml:space="preserve">handlungstechnik </w:t>
    </w:r>
  </w:p>
  <w:p w14:paraId="7E407AC7" w14:textId="77777777" w:rsidR="00685FD6" w:rsidRPr="00000978" w:rsidRDefault="00000000" w:rsidP="00685FD6">
    <w:pPr>
      <w:pStyle w:val="KeinLeerraum"/>
      <w:ind w:left="142"/>
      <w:rPr>
        <w:color w:val="909191"/>
        <w:sz w:val="16"/>
        <w:szCs w:val="16"/>
      </w:rPr>
    </w:pPr>
    <w:r>
      <w:rPr>
        <w:noProof/>
      </w:rPr>
      <w:pict w14:anchorId="5D7CCC82">
        <v:shape id="Shape 32" o:spid="_x0000_s1032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" adj="0,,0" path="m,l4545000,e" filled="f" strokecolor="#909191" strokeweight="1.25pt">
          <v:stroke miterlimit="1" joinstyle="miter"/>
          <v:formulas/>
          <v:path arrowok="t" o:connecttype="custom" o:connectlocs="0,0;4544060,0" o:connectangles="0,0" textboxrect="0,0,4545000,0"/>
        </v:shape>
      </w:pict>
    </w:r>
  </w:p>
  <w:p w14:paraId="0AB30D0C" w14:textId="77777777" w:rsidR="00FC2CEE" w:rsidRPr="00FC2CEE" w:rsidRDefault="00FC2CEE" w:rsidP="00FC2CEE">
    <w:pPr>
      <w:pStyle w:val="Filmtitel24"/>
      <w:ind w:left="142"/>
      <w:rPr>
        <w:rFonts w:ascii="Arial" w:hAnsi="Arial" w:cs="Arial"/>
        <w:color w:val="7F7F7F" w:themeColor="text1" w:themeTint="80"/>
        <w:sz w:val="16"/>
        <w:szCs w:val="16"/>
      </w:rPr>
    </w:pPr>
    <w:proofErr w:type="spellStart"/>
    <w:r w:rsidRPr="00FC2CEE">
      <w:rPr>
        <w:rFonts w:ascii="Arial" w:hAnsi="Arial" w:cs="Arial"/>
        <w:color w:val="7F7F7F" w:themeColor="text1" w:themeTint="80"/>
        <w:sz w:val="16"/>
        <w:szCs w:val="16"/>
      </w:rPr>
      <w:t>History</w:t>
    </w:r>
    <w:proofErr w:type="spellEnd"/>
    <w:r w:rsidRPr="00FC2CEE">
      <w:rPr>
        <w:rFonts w:ascii="Arial" w:hAnsi="Arial" w:cs="Arial"/>
        <w:color w:val="7F7F7F" w:themeColor="text1" w:themeTint="80"/>
        <w:sz w:val="16"/>
        <w:szCs w:val="16"/>
      </w:rPr>
      <w:t xml:space="preserve"> </w:t>
    </w:r>
    <w:proofErr w:type="spellStart"/>
    <w:r w:rsidRPr="00FC2CEE">
      <w:rPr>
        <w:rFonts w:ascii="Arial" w:hAnsi="Arial" w:cs="Arial"/>
        <w:color w:val="7F7F7F" w:themeColor="text1" w:themeTint="80"/>
        <w:sz w:val="16"/>
        <w:szCs w:val="16"/>
      </w:rPr>
      <w:t>for</w:t>
    </w:r>
    <w:proofErr w:type="spellEnd"/>
    <w:r w:rsidRPr="00FC2CEE">
      <w:rPr>
        <w:rFonts w:ascii="Arial" w:hAnsi="Arial" w:cs="Arial"/>
        <w:color w:val="7F7F7F" w:themeColor="text1" w:themeTint="80"/>
        <w:sz w:val="16"/>
        <w:szCs w:val="16"/>
      </w:rPr>
      <w:t xml:space="preserve"> </w:t>
    </w:r>
    <w:proofErr w:type="spellStart"/>
    <w:r w:rsidRPr="00FC2CEE">
      <w:rPr>
        <w:rFonts w:ascii="Arial" w:hAnsi="Arial" w:cs="Arial"/>
        <w:color w:val="7F7F7F" w:themeColor="text1" w:themeTint="80"/>
        <w:sz w:val="16"/>
        <w:szCs w:val="16"/>
      </w:rPr>
      <w:t>future</w:t>
    </w:r>
    <w:proofErr w:type="spellEnd"/>
    <w:r w:rsidRPr="00FC2CEE">
      <w:rPr>
        <w:rFonts w:ascii="Arial" w:hAnsi="Arial" w:cs="Arial"/>
        <w:color w:val="7F7F7F" w:themeColor="text1" w:themeTint="80"/>
        <w:sz w:val="16"/>
        <w:szCs w:val="16"/>
      </w:rPr>
      <w:t xml:space="preserve"> </w:t>
    </w:r>
    <w:r w:rsidRPr="00FC2CEE">
      <w:rPr>
        <w:rFonts w:cs="Arial"/>
        <w:color w:val="7F7F7F" w:themeColor="text1" w:themeTint="80"/>
        <w:sz w:val="16"/>
        <w:szCs w:val="16"/>
      </w:rPr>
      <w:t>⋅</w:t>
    </w:r>
    <w:r w:rsidRPr="00FC2CEE">
      <w:rPr>
        <w:rFonts w:ascii="Arial" w:hAnsi="Arial" w:cs="Arial"/>
        <w:color w:val="7F7F7F" w:themeColor="text1" w:themeTint="80"/>
        <w:sz w:val="16"/>
        <w:szCs w:val="16"/>
      </w:rPr>
      <w:t xml:space="preserve"> Dancing </w:t>
    </w:r>
    <w:proofErr w:type="spellStart"/>
    <w:r w:rsidRPr="00FC2CEE">
      <w:rPr>
        <w:rFonts w:ascii="Arial" w:hAnsi="Arial" w:cs="Arial"/>
        <w:color w:val="7F7F7F" w:themeColor="text1" w:themeTint="80"/>
        <w:sz w:val="16"/>
        <w:szCs w:val="16"/>
      </w:rPr>
      <w:t>for</w:t>
    </w:r>
    <w:proofErr w:type="spellEnd"/>
    <w:r w:rsidRPr="00FC2CEE">
      <w:rPr>
        <w:rFonts w:ascii="Arial" w:hAnsi="Arial" w:cs="Arial"/>
        <w:color w:val="7F7F7F" w:themeColor="text1" w:themeTint="80"/>
        <w:sz w:val="16"/>
        <w:szCs w:val="16"/>
      </w:rPr>
      <w:t xml:space="preserve"> </w:t>
    </w:r>
    <w:proofErr w:type="spellStart"/>
    <w:r w:rsidRPr="00FC2CEE">
      <w:rPr>
        <w:rFonts w:ascii="Arial" w:hAnsi="Arial" w:cs="Arial"/>
        <w:color w:val="7F7F7F" w:themeColor="text1" w:themeTint="80"/>
        <w:sz w:val="16"/>
        <w:szCs w:val="16"/>
      </w:rPr>
      <w:t>peace</w:t>
    </w:r>
    <w:proofErr w:type="spellEnd"/>
    <w:r w:rsidRPr="00FC2CEE">
      <w:rPr>
        <w:rFonts w:ascii="Arial" w:hAnsi="Arial" w:cs="Arial"/>
        <w:color w:val="7F7F7F" w:themeColor="text1" w:themeTint="80"/>
        <w:sz w:val="16"/>
        <w:szCs w:val="16"/>
      </w:rPr>
      <w:t xml:space="preserve"> – der Wiener Kongress </w:t>
    </w:r>
  </w:p>
  <w:p w14:paraId="12083671" w14:textId="77777777" w:rsidR="00685FD6" w:rsidRDefault="00685FD6" w:rsidP="00685FD6">
    <w:pPr>
      <w:pStyle w:val="ArialBeschreibunggrau"/>
      <w:ind w:firstLine="132"/>
    </w:pPr>
    <w:r>
      <w:t>planet-schule.de/</w:t>
    </w:r>
    <w:proofErr w:type="spellStart"/>
    <w:r w:rsidR="00FC2CEE">
      <w:t>history</w:t>
    </w:r>
    <w:proofErr w:type="spellEnd"/>
    <w:r w:rsidR="00FC2CEE">
      <w:t>-wiener-kongress</w:t>
    </w:r>
  </w:p>
  <w:p w14:paraId="601D3F8D" w14:textId="77777777"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14:paraId="5D1BEE65" w14:textId="77777777" w:rsidR="00685FD6" w:rsidRDefault="00685FD6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9279A2"/>
    <w:multiLevelType w:val="hybridMultilevel"/>
    <w:tmpl w:val="900CACDA"/>
    <w:lvl w:ilvl="0" w:tplc="FFFFFFFF">
      <w:numFmt w:val="bullet"/>
      <w:lvlText w:val="-"/>
      <w:lvlJc w:val="left"/>
      <w:pPr>
        <w:ind w:left="492" w:hanging="360"/>
      </w:pPr>
      <w:rPr>
        <w:rFonts w:ascii="Arial" w:eastAsia="TheSans C5 SemiLight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212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932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652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372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092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812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532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252" w:hanging="360"/>
      </w:pPr>
      <w:rPr>
        <w:rFonts w:ascii="Wingdings" w:hAnsi="Wingdings" w:hint="default"/>
      </w:rPr>
    </w:lvl>
  </w:abstractNum>
  <w:abstractNum w:abstractNumId="1" w15:restartNumberingAfterBreak="0">
    <w:nsid w:val="2D9C64A8"/>
    <w:multiLevelType w:val="hybridMultilevel"/>
    <w:tmpl w:val="E12A91B6"/>
    <w:lvl w:ilvl="0" w:tplc="FFFFFFF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" w15:restartNumberingAfterBreak="0">
    <w:nsid w:val="358040C3"/>
    <w:multiLevelType w:val="hybridMultilevel"/>
    <w:tmpl w:val="56881C1E"/>
    <w:lvl w:ilvl="0" w:tplc="04070019">
      <w:start w:val="1"/>
      <w:numFmt w:val="lowerLetter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67642543"/>
    <w:multiLevelType w:val="hybridMultilevel"/>
    <w:tmpl w:val="1952E260"/>
    <w:lvl w:ilvl="0" w:tplc="0407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595895923">
    <w:abstractNumId w:val="1"/>
  </w:num>
  <w:num w:numId="2" w16cid:durableId="1730228709">
    <w:abstractNumId w:val="3"/>
  </w:num>
  <w:num w:numId="3" w16cid:durableId="1944075209">
    <w:abstractNumId w:val="2"/>
  </w:num>
  <w:num w:numId="4" w16cid:durableId="8727651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65AED"/>
    <w:rsid w:val="00005BD2"/>
    <w:rsid w:val="00027A53"/>
    <w:rsid w:val="00033629"/>
    <w:rsid w:val="000339A3"/>
    <w:rsid w:val="0003713A"/>
    <w:rsid w:val="00045D0C"/>
    <w:rsid w:val="00046716"/>
    <w:rsid w:val="000525A2"/>
    <w:rsid w:val="000569E5"/>
    <w:rsid w:val="0007393A"/>
    <w:rsid w:val="000806D5"/>
    <w:rsid w:val="00082140"/>
    <w:rsid w:val="000C5BEC"/>
    <w:rsid w:val="000F240B"/>
    <w:rsid w:val="000F51C7"/>
    <w:rsid w:val="00120815"/>
    <w:rsid w:val="00135635"/>
    <w:rsid w:val="001455D9"/>
    <w:rsid w:val="0017196A"/>
    <w:rsid w:val="001773CA"/>
    <w:rsid w:val="00187916"/>
    <w:rsid w:val="00197749"/>
    <w:rsid w:val="001A04F3"/>
    <w:rsid w:val="001A26AF"/>
    <w:rsid w:val="001A339B"/>
    <w:rsid w:val="001B1A15"/>
    <w:rsid w:val="001B2920"/>
    <w:rsid w:val="001F56F1"/>
    <w:rsid w:val="00200DF4"/>
    <w:rsid w:val="00216AEB"/>
    <w:rsid w:val="00226DFF"/>
    <w:rsid w:val="00232482"/>
    <w:rsid w:val="00241D04"/>
    <w:rsid w:val="00255E69"/>
    <w:rsid w:val="002724EE"/>
    <w:rsid w:val="0028132B"/>
    <w:rsid w:val="00281DDB"/>
    <w:rsid w:val="00287F35"/>
    <w:rsid w:val="00294BFE"/>
    <w:rsid w:val="002C5882"/>
    <w:rsid w:val="002C6B2B"/>
    <w:rsid w:val="002E719F"/>
    <w:rsid w:val="002F2952"/>
    <w:rsid w:val="00304AFD"/>
    <w:rsid w:val="00321286"/>
    <w:rsid w:val="00335E90"/>
    <w:rsid w:val="0034082A"/>
    <w:rsid w:val="003546D6"/>
    <w:rsid w:val="003573A1"/>
    <w:rsid w:val="00363901"/>
    <w:rsid w:val="0038477F"/>
    <w:rsid w:val="003A7C35"/>
    <w:rsid w:val="003D0941"/>
    <w:rsid w:val="003D54ED"/>
    <w:rsid w:val="003F02FC"/>
    <w:rsid w:val="003F17CE"/>
    <w:rsid w:val="003F4EAC"/>
    <w:rsid w:val="00401FBF"/>
    <w:rsid w:val="0044755F"/>
    <w:rsid w:val="00462615"/>
    <w:rsid w:val="004A6180"/>
    <w:rsid w:val="004C5F67"/>
    <w:rsid w:val="004D7ED0"/>
    <w:rsid w:val="005200BB"/>
    <w:rsid w:val="0052199E"/>
    <w:rsid w:val="0054716F"/>
    <w:rsid w:val="0056056D"/>
    <w:rsid w:val="00560917"/>
    <w:rsid w:val="00565654"/>
    <w:rsid w:val="00565AED"/>
    <w:rsid w:val="00590629"/>
    <w:rsid w:val="00590F60"/>
    <w:rsid w:val="005A71C4"/>
    <w:rsid w:val="005C0FAF"/>
    <w:rsid w:val="005D158C"/>
    <w:rsid w:val="005D6678"/>
    <w:rsid w:val="005E0119"/>
    <w:rsid w:val="0060637E"/>
    <w:rsid w:val="00622A0F"/>
    <w:rsid w:val="00624999"/>
    <w:rsid w:val="00647206"/>
    <w:rsid w:val="0066117F"/>
    <w:rsid w:val="00664D55"/>
    <w:rsid w:val="00684278"/>
    <w:rsid w:val="00685FD6"/>
    <w:rsid w:val="0069294E"/>
    <w:rsid w:val="006B0EE8"/>
    <w:rsid w:val="006B2A6C"/>
    <w:rsid w:val="006D3418"/>
    <w:rsid w:val="006E08BA"/>
    <w:rsid w:val="006F2769"/>
    <w:rsid w:val="006F453C"/>
    <w:rsid w:val="00713C76"/>
    <w:rsid w:val="00730466"/>
    <w:rsid w:val="0074193C"/>
    <w:rsid w:val="00747B59"/>
    <w:rsid w:val="00751706"/>
    <w:rsid w:val="00752660"/>
    <w:rsid w:val="00765607"/>
    <w:rsid w:val="00772B2A"/>
    <w:rsid w:val="007B436A"/>
    <w:rsid w:val="007B5897"/>
    <w:rsid w:val="007E2E88"/>
    <w:rsid w:val="007F3D07"/>
    <w:rsid w:val="007F5D38"/>
    <w:rsid w:val="007F6352"/>
    <w:rsid w:val="0081279B"/>
    <w:rsid w:val="0082156F"/>
    <w:rsid w:val="00833C56"/>
    <w:rsid w:val="00841CD3"/>
    <w:rsid w:val="00843EFD"/>
    <w:rsid w:val="00852A69"/>
    <w:rsid w:val="00874D10"/>
    <w:rsid w:val="008B0864"/>
    <w:rsid w:val="008B3A8D"/>
    <w:rsid w:val="008C1CC0"/>
    <w:rsid w:val="008C3B0E"/>
    <w:rsid w:val="008C5CBF"/>
    <w:rsid w:val="008D3EA4"/>
    <w:rsid w:val="009408B4"/>
    <w:rsid w:val="00962213"/>
    <w:rsid w:val="00974B52"/>
    <w:rsid w:val="00976445"/>
    <w:rsid w:val="00976C24"/>
    <w:rsid w:val="00980E77"/>
    <w:rsid w:val="0099771D"/>
    <w:rsid w:val="009B3483"/>
    <w:rsid w:val="009F0AD4"/>
    <w:rsid w:val="00A63CCC"/>
    <w:rsid w:val="00A700B6"/>
    <w:rsid w:val="00A71580"/>
    <w:rsid w:val="00A76C78"/>
    <w:rsid w:val="00A825F5"/>
    <w:rsid w:val="00A860E2"/>
    <w:rsid w:val="00A8659D"/>
    <w:rsid w:val="00AA3AFF"/>
    <w:rsid w:val="00AA60EB"/>
    <w:rsid w:val="00AC03AE"/>
    <w:rsid w:val="00AC49EE"/>
    <w:rsid w:val="00AC4A61"/>
    <w:rsid w:val="00AD237C"/>
    <w:rsid w:val="00AF22D4"/>
    <w:rsid w:val="00B00A59"/>
    <w:rsid w:val="00B06436"/>
    <w:rsid w:val="00B178F2"/>
    <w:rsid w:val="00B20854"/>
    <w:rsid w:val="00B20D4A"/>
    <w:rsid w:val="00B34542"/>
    <w:rsid w:val="00B37017"/>
    <w:rsid w:val="00B4238E"/>
    <w:rsid w:val="00B82141"/>
    <w:rsid w:val="00B933C3"/>
    <w:rsid w:val="00BA13C1"/>
    <w:rsid w:val="00BB6CB1"/>
    <w:rsid w:val="00BB76DF"/>
    <w:rsid w:val="00C111CB"/>
    <w:rsid w:val="00C11229"/>
    <w:rsid w:val="00C301E9"/>
    <w:rsid w:val="00C42457"/>
    <w:rsid w:val="00C4462F"/>
    <w:rsid w:val="00C46610"/>
    <w:rsid w:val="00C666E8"/>
    <w:rsid w:val="00C763F7"/>
    <w:rsid w:val="00C77D58"/>
    <w:rsid w:val="00C97D2F"/>
    <w:rsid w:val="00CB756C"/>
    <w:rsid w:val="00CC5967"/>
    <w:rsid w:val="00CD7630"/>
    <w:rsid w:val="00CF08A5"/>
    <w:rsid w:val="00D1060A"/>
    <w:rsid w:val="00D34EBA"/>
    <w:rsid w:val="00D42121"/>
    <w:rsid w:val="00D47256"/>
    <w:rsid w:val="00D5387E"/>
    <w:rsid w:val="00D67F8C"/>
    <w:rsid w:val="00D75D1F"/>
    <w:rsid w:val="00D815F6"/>
    <w:rsid w:val="00E07538"/>
    <w:rsid w:val="00E65735"/>
    <w:rsid w:val="00E670B6"/>
    <w:rsid w:val="00E92DE1"/>
    <w:rsid w:val="00E95AE6"/>
    <w:rsid w:val="00EA1F97"/>
    <w:rsid w:val="00EB48E3"/>
    <w:rsid w:val="00EC64D8"/>
    <w:rsid w:val="00EF55CB"/>
    <w:rsid w:val="00F20AF1"/>
    <w:rsid w:val="00F30F16"/>
    <w:rsid w:val="00F32721"/>
    <w:rsid w:val="00F3662B"/>
    <w:rsid w:val="00F56233"/>
    <w:rsid w:val="00F669AA"/>
    <w:rsid w:val="00F754D7"/>
    <w:rsid w:val="00F77A0C"/>
    <w:rsid w:val="00F80B55"/>
    <w:rsid w:val="00F8509E"/>
    <w:rsid w:val="00FB7A1E"/>
    <w:rsid w:val="00FC2CEE"/>
    <w:rsid w:val="00FC7B98"/>
    <w:rsid w:val="00FE273D"/>
    <w:rsid w:val="00FE4AB0"/>
    <w:rsid w:val="00FE4C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D8BD7C5"/>
  <w15:docId w15:val="{C7F42D0D-B09D-4AC1-B4AF-B890F927A5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rsid w:val="003F17CE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paragraph" w:customStyle="1" w:styleId="Filmtitel24">
    <w:name w:val="Filmtitel 24"/>
    <w:basedOn w:val="Standard"/>
    <w:link w:val="Filmtitel24Zchn"/>
    <w:qFormat/>
    <w:rsid w:val="00FC2CEE"/>
    <w:pPr>
      <w:spacing w:after="0" w:line="276" w:lineRule="auto"/>
      <w:ind w:left="0" w:firstLine="0"/>
    </w:pPr>
    <w:rPr>
      <w:rFonts w:ascii="TheSans C5 ExtraBold" w:eastAsiaTheme="minorHAnsi" w:hAnsi="TheSans C5 ExtraBold" w:cstheme="minorBidi"/>
      <w:color w:val="003480"/>
      <w:kern w:val="0"/>
      <w:sz w:val="48"/>
      <w:szCs w:val="48"/>
      <w:lang w:eastAsia="en-US"/>
    </w:rPr>
  </w:style>
  <w:style w:type="character" w:customStyle="1" w:styleId="Filmtitel24Zchn">
    <w:name w:val="Filmtitel 24 Zchn"/>
    <w:basedOn w:val="Absatz-Standardschriftart"/>
    <w:link w:val="Filmtitel24"/>
    <w:rsid w:val="00FC2CEE"/>
    <w:rPr>
      <w:rFonts w:ascii="TheSans C5 ExtraBold" w:hAnsi="TheSans C5 ExtraBold"/>
      <w:color w:val="003480"/>
      <w:sz w:val="48"/>
      <w:szCs w:val="48"/>
    </w:rPr>
  </w:style>
  <w:style w:type="table" w:styleId="Tabellenraster">
    <w:name w:val="Table Grid"/>
    <w:basedOn w:val="NormaleTabelle"/>
    <w:uiPriority w:val="59"/>
    <w:rsid w:val="00974B5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EinfacheTabelle41">
    <w:name w:val="Einfache Tabelle 41"/>
    <w:basedOn w:val="NormaleTabelle"/>
    <w:uiPriority w:val="44"/>
    <w:rsid w:val="00120815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TabellemithellemGitternetz1">
    <w:name w:val="Tabelle mit hellem Gitternetz1"/>
    <w:basedOn w:val="NormaleTabelle"/>
    <w:uiPriority w:val="40"/>
    <w:rsid w:val="00874D10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Listentabelle1hell1">
    <w:name w:val="Listentabelle 1 hell1"/>
    <w:basedOn w:val="NormaleTabelle"/>
    <w:uiPriority w:val="46"/>
    <w:rsid w:val="009F0AD4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5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2025_arbeitsblatt.dotx</Template>
  <TotalTime>0</TotalTime>
  <Pages>1</Pages>
  <Words>254</Words>
  <Characters>1606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History for future ⋅ Dancing for peace - der Wiener Kongress</dc:title>
  <dc:creator>planet schule</dc:creator>
  <cp:lastModifiedBy>Martina Frietsch</cp:lastModifiedBy>
  <cp:revision>6</cp:revision>
  <cp:lastPrinted>2025-11-19T16:24:00Z</cp:lastPrinted>
  <dcterms:created xsi:type="dcterms:W3CDTF">2025-11-17T12:55:00Z</dcterms:created>
  <dcterms:modified xsi:type="dcterms:W3CDTF">2025-12-01T10:04:00Z</dcterms:modified>
</cp:coreProperties>
</file>