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BB" w:rsidRPr="00955C65" w:rsidRDefault="000429BB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486EAF" w:rsidRDefault="00486EAF" w:rsidP="00486EAF">
      <w:pPr>
        <w:rPr>
          <w:rFonts w:cs="Arial"/>
        </w:rPr>
      </w:pPr>
    </w:p>
    <w:p w:rsidR="00486EAF" w:rsidRPr="009D5821" w:rsidRDefault="00486EAF" w:rsidP="00486EAF">
      <w:pPr>
        <w:shd w:val="clear" w:color="auto" w:fill="00844B"/>
        <w:rPr>
          <w:rFonts w:cs="Arial"/>
          <w:b/>
          <w:color w:val="FFFFFF" w:themeColor="background1"/>
        </w:rPr>
      </w:pPr>
      <w:r>
        <w:rPr>
          <w:rFonts w:cs="Arial"/>
          <w:b/>
          <w:color w:val="FFFFFF" w:themeColor="background1"/>
        </w:rPr>
        <w:t>Gruppe 2: Leichtbaustoff</w:t>
      </w:r>
    </w:p>
    <w:p w:rsidR="00486EAF" w:rsidRDefault="00486EAF" w:rsidP="00486EAF">
      <w:pPr>
        <w:rPr>
          <w:rFonts w:cs="Arial"/>
        </w:rPr>
      </w:pPr>
    </w:p>
    <w:p w:rsidR="00486EAF" w:rsidRDefault="00486EAF" w:rsidP="00486EAF">
      <w:pPr>
        <w:rPr>
          <w:rFonts w:cs="Arial"/>
          <w:b/>
          <w:sz w:val="20"/>
        </w:rPr>
      </w:pPr>
      <w:r w:rsidRPr="00BC0885">
        <w:rPr>
          <w:rFonts w:cs="Arial"/>
          <w:b/>
          <w:noProof/>
          <w:sz w:val="20"/>
        </w:rPr>
        <w:pict>
          <v:group id="_x0000_s1071" style="position:absolute;margin-left:-32.55pt;margin-top:1.3pt;width:30.85pt;height:50.05pt;z-index:1" coordorigin="1356,1378" coordsize="716,11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alt="01_stift.jpg" style="position:absolute;left:1408;top:1378;width:565;height:573;visibility:visible" wrapcoords="-1147 0 -1147 20130 22059 20130 22059 0 -1147 0">
              <v:imagedata r:id="rId7" o:title="01_stift"/>
            </v:shape>
            <v:shape id="Grafik 5" o:spid="_x0000_s1073" type="#_x0000_t75" alt="99_film_online.jpg" style="position:absolute;left:1356;top:1999;width:716;height:573;visibility:visible" wrapcoords="-905 0 -905 20130 21570 20130 21570 0 -905 0">
              <v:imagedata r:id="rId8" o:title="99_film_online"/>
            </v:shape>
          </v:group>
        </w:pict>
      </w:r>
      <w:r>
        <w:rPr>
          <w:rFonts w:cs="Arial"/>
          <w:b/>
          <w:sz w:val="20"/>
        </w:rPr>
        <w:t>Aufgabe 1</w:t>
      </w:r>
    </w:p>
    <w:p w:rsidR="00486EAF" w:rsidRDefault="00486EAF" w:rsidP="00486EAF">
      <w:pPr>
        <w:jc w:val="both"/>
        <w:rPr>
          <w:rFonts w:cs="Arial"/>
          <w:sz w:val="20"/>
        </w:rPr>
      </w:pPr>
    </w:p>
    <w:p w:rsidR="00486EAF" w:rsidRPr="00436AB9" w:rsidRDefault="00486EAF" w:rsidP="00486EAF">
      <w:pPr>
        <w:jc w:val="both"/>
        <w:rPr>
          <w:rFonts w:cs="Arial"/>
          <w:sz w:val="20"/>
        </w:rPr>
      </w:pPr>
      <w:r w:rsidRPr="00436AB9">
        <w:rPr>
          <w:rFonts w:cs="Arial"/>
          <w:sz w:val="20"/>
        </w:rPr>
        <w:t>Erstelle anhand der vierten Filmsequenz („</w:t>
      </w:r>
      <w:r w:rsidRPr="00436AB9">
        <w:rPr>
          <w:rFonts w:cs="Arial"/>
          <w:sz w:val="20"/>
          <w:szCs w:val="20"/>
        </w:rPr>
        <w:t>Leichtbaustoff mit explosiver Vergangenheit und unsicherer Zukunft“</w:t>
      </w:r>
      <w:r>
        <w:rPr>
          <w:rFonts w:cs="Arial"/>
          <w:sz w:val="20"/>
          <w:szCs w:val="20"/>
        </w:rPr>
        <w:t xml:space="preserve"> TC 14:44–19:34</w:t>
      </w:r>
      <w:r w:rsidRPr="00436AB9">
        <w:rPr>
          <w:rFonts w:cs="Arial"/>
          <w:sz w:val="20"/>
          <w:szCs w:val="20"/>
        </w:rPr>
        <w:t>)</w:t>
      </w:r>
      <w:r w:rsidRPr="00436AB9">
        <w:rPr>
          <w:rFonts w:cs="Arial"/>
          <w:color w:val="FF0000"/>
          <w:sz w:val="24"/>
        </w:rPr>
        <w:t xml:space="preserve"> </w:t>
      </w:r>
      <w:r w:rsidRPr="00436AB9">
        <w:rPr>
          <w:rFonts w:cs="Arial"/>
          <w:sz w:val="20"/>
        </w:rPr>
        <w:t xml:space="preserve">eine </w:t>
      </w:r>
      <w:proofErr w:type="spellStart"/>
      <w:r w:rsidRPr="00436AB9">
        <w:rPr>
          <w:rFonts w:cs="Arial"/>
          <w:sz w:val="20"/>
        </w:rPr>
        <w:t>Concept</w:t>
      </w:r>
      <w:proofErr w:type="spellEnd"/>
      <w:r w:rsidRPr="00436AB9">
        <w:rPr>
          <w:rFonts w:cs="Arial"/>
          <w:sz w:val="20"/>
        </w:rPr>
        <w:t xml:space="preserve"> </w:t>
      </w:r>
      <w:proofErr w:type="spellStart"/>
      <w:r w:rsidRPr="00436AB9">
        <w:rPr>
          <w:rFonts w:cs="Arial"/>
          <w:sz w:val="20"/>
        </w:rPr>
        <w:t>Map</w:t>
      </w:r>
      <w:proofErr w:type="spellEnd"/>
      <w:r w:rsidRPr="00436AB9">
        <w:rPr>
          <w:rFonts w:cs="Arial"/>
          <w:sz w:val="20"/>
        </w:rPr>
        <w:t xml:space="preserve">, aus der hervorgeht, welche Eigenschaften und somit Vorteile </w:t>
      </w:r>
      <w:r>
        <w:rPr>
          <w:rFonts w:cs="Arial"/>
          <w:sz w:val="20"/>
        </w:rPr>
        <w:t>Vulkangestein</w:t>
      </w:r>
      <w:r w:rsidRPr="00436AB9">
        <w:rPr>
          <w:rFonts w:cs="Arial"/>
          <w:sz w:val="20"/>
        </w:rPr>
        <w:t xml:space="preserve"> als Leichtbaustoff bringt. </w:t>
      </w:r>
      <w:r>
        <w:rPr>
          <w:rFonts w:cs="Arial"/>
          <w:sz w:val="20"/>
        </w:rPr>
        <w:t>Die f</w:t>
      </w:r>
      <w:r w:rsidRPr="00436AB9">
        <w:rPr>
          <w:rFonts w:cs="Arial"/>
          <w:sz w:val="20"/>
        </w:rPr>
        <w:t>olgende</w:t>
      </w:r>
      <w:r>
        <w:rPr>
          <w:rFonts w:cs="Arial"/>
          <w:sz w:val="20"/>
        </w:rPr>
        <w:t>n</w:t>
      </w:r>
      <w:r w:rsidRPr="00436AB9">
        <w:rPr>
          <w:rFonts w:cs="Arial"/>
          <w:sz w:val="20"/>
        </w:rPr>
        <w:t xml:space="preserve"> Begriffe und Bilder können helfen. Die Bilder kannst du auch ausschneiden und einfügen.</w:t>
      </w:r>
    </w:p>
    <w:p w:rsidR="00486EAF" w:rsidRDefault="00486EAF" w:rsidP="00486EAF">
      <w:pPr>
        <w:shd w:val="clear" w:color="auto" w:fill="FFFFFF" w:themeFill="background1"/>
        <w:rPr>
          <w:rFonts w:cs="Arial"/>
          <w:b/>
          <w:sz w:val="20"/>
        </w:rPr>
      </w:pPr>
    </w:p>
    <w:p w:rsidR="00486EAF" w:rsidRDefault="00486EAF" w:rsidP="00486EAF">
      <w:pPr>
        <w:shd w:val="clear" w:color="auto" w:fill="DAE4DB"/>
        <w:spacing w:line="276" w:lineRule="auto"/>
        <w:rPr>
          <w:rFonts w:cs="Arial"/>
          <w:b/>
          <w:bCs/>
          <w:sz w:val="20"/>
        </w:rPr>
      </w:pPr>
      <w:r w:rsidRPr="00F81706">
        <w:rPr>
          <w:rFonts w:cs="Arial"/>
          <w:b/>
          <w:bCs/>
          <w:sz w:val="20"/>
        </w:rPr>
        <w:t>explosiv</w:t>
      </w:r>
      <w:r w:rsidRPr="00F81706">
        <w:rPr>
          <w:rFonts w:cs="Arial"/>
          <w:b/>
          <w:bCs/>
          <w:sz w:val="20"/>
        </w:rPr>
        <w:tab/>
        <w:t>Luft</w:t>
      </w:r>
      <w:r w:rsidRPr="00F81706">
        <w:rPr>
          <w:rFonts w:cs="Arial"/>
          <w:b/>
          <w:bCs/>
          <w:sz w:val="20"/>
        </w:rPr>
        <w:tab/>
        <w:t>Wasser</w:t>
      </w:r>
      <w:r w:rsidRPr="00F81706">
        <w:rPr>
          <w:rFonts w:cs="Arial"/>
          <w:b/>
          <w:bCs/>
          <w:sz w:val="20"/>
        </w:rPr>
        <w:tab/>
      </w:r>
      <w:r w:rsidRPr="00F81706">
        <w:rPr>
          <w:rFonts w:cs="Arial"/>
          <w:b/>
          <w:bCs/>
          <w:sz w:val="20"/>
        </w:rPr>
        <w:tab/>
        <w:t xml:space="preserve">Baustoffe </w:t>
      </w:r>
      <w:r w:rsidRPr="00F81706">
        <w:rPr>
          <w:rFonts w:cs="Arial"/>
          <w:b/>
          <w:bCs/>
          <w:sz w:val="20"/>
        </w:rPr>
        <w:tab/>
        <w:t>Wärmedämmung</w:t>
      </w:r>
      <w:r w:rsidRPr="00F81706">
        <w:rPr>
          <w:rFonts w:cs="Arial"/>
          <w:b/>
          <w:bCs/>
          <w:sz w:val="20"/>
        </w:rPr>
        <w:tab/>
      </w:r>
      <w:proofErr w:type="spellStart"/>
      <w:r w:rsidRPr="00F81706">
        <w:rPr>
          <w:rFonts w:cs="Arial"/>
          <w:b/>
          <w:bCs/>
          <w:sz w:val="20"/>
        </w:rPr>
        <w:t>gasreich</w:t>
      </w:r>
      <w:proofErr w:type="spellEnd"/>
      <w:r w:rsidRPr="00F81706">
        <w:rPr>
          <w:rFonts w:cs="Arial"/>
          <w:b/>
          <w:bCs/>
          <w:sz w:val="20"/>
        </w:rPr>
        <w:tab/>
        <w:t>schwimmen</w:t>
      </w:r>
      <w:r w:rsidRPr="00F81706">
        <w:rPr>
          <w:rFonts w:cs="Arial"/>
          <w:b/>
          <w:bCs/>
          <w:sz w:val="20"/>
        </w:rPr>
        <w:tab/>
        <w:t>Wi</w:t>
      </w:r>
      <w:r>
        <w:rPr>
          <w:rFonts w:cs="Arial"/>
          <w:b/>
          <w:bCs/>
          <w:sz w:val="20"/>
        </w:rPr>
        <w:t>e</w:t>
      </w:r>
      <w:r w:rsidRPr="00F81706">
        <w:rPr>
          <w:rFonts w:cs="Arial"/>
          <w:b/>
          <w:bCs/>
          <w:sz w:val="20"/>
        </w:rPr>
        <w:t>deraufbau</w:t>
      </w:r>
      <w:r w:rsidRPr="00F81706">
        <w:rPr>
          <w:rFonts w:cs="Arial"/>
          <w:b/>
          <w:bCs/>
          <w:sz w:val="20"/>
        </w:rPr>
        <w:tab/>
      </w:r>
      <w:r w:rsidRPr="00F81706">
        <w:rPr>
          <w:rFonts w:cs="Arial"/>
          <w:b/>
          <w:bCs/>
          <w:sz w:val="20"/>
        </w:rPr>
        <w:tab/>
        <w:t>Lößboden</w:t>
      </w:r>
      <w:r w:rsidRPr="00F81706">
        <w:rPr>
          <w:rFonts w:cs="Arial"/>
          <w:b/>
          <w:bCs/>
          <w:sz w:val="20"/>
        </w:rPr>
        <w:tab/>
      </w:r>
      <w:r w:rsidRPr="00F81706">
        <w:rPr>
          <w:rFonts w:cs="Arial"/>
          <w:b/>
          <w:bCs/>
          <w:sz w:val="20"/>
        </w:rPr>
        <w:tab/>
        <w:t>Bims</w:t>
      </w:r>
      <w:r w:rsidRPr="00F81706">
        <w:rPr>
          <w:rFonts w:cs="Arial"/>
          <w:b/>
          <w:bCs/>
          <w:sz w:val="20"/>
        </w:rPr>
        <w:tab/>
        <w:t>Mörtel</w:t>
      </w:r>
      <w:r w:rsidRPr="00F81706">
        <w:rPr>
          <w:rFonts w:cs="Arial"/>
          <w:b/>
          <w:bCs/>
          <w:sz w:val="20"/>
        </w:rPr>
        <w:tab/>
        <w:t xml:space="preserve"> …</w:t>
      </w:r>
    </w:p>
    <w:p w:rsidR="00486EAF" w:rsidRDefault="00486EAF" w:rsidP="00486EAF">
      <w:pPr>
        <w:shd w:val="clear" w:color="auto" w:fill="FFFFFF" w:themeFill="background1"/>
        <w:spacing w:line="276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noProof/>
          <w:sz w:val="20"/>
        </w:rPr>
        <w:pict>
          <v:shape id="_x0000_s1080" type="#_x0000_t75" style="position:absolute;margin-left:-5.95pt;margin-top:13.2pt;width:498.85pt;height:195.3pt;z-index:-2" wrapcoords="-33 0 -33 21515 21600 21515 21600 0 -33 0">
            <v:imagedata r:id="rId9" o:title="ab5_bildleiste1"/>
            <w10:wrap type="through"/>
          </v:shape>
        </w:pict>
      </w:r>
    </w:p>
    <w:p w:rsidR="00486EAF" w:rsidRDefault="00486EAF" w:rsidP="00486EAF">
      <w:pPr>
        <w:shd w:val="clear" w:color="auto" w:fill="FFFFFF" w:themeFill="background1"/>
        <w:spacing w:line="276" w:lineRule="auto"/>
        <w:rPr>
          <w:rFonts w:cs="Arial"/>
          <w:b/>
          <w:bCs/>
          <w:sz w:val="20"/>
        </w:rPr>
      </w:pPr>
    </w:p>
    <w:p w:rsidR="00486EAF" w:rsidRDefault="00486EAF" w:rsidP="00486EAF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Aufgabe 2</w:t>
      </w:r>
    </w:p>
    <w:p w:rsidR="00486EAF" w:rsidRDefault="00486EAF" w:rsidP="00486EAF">
      <w:pPr>
        <w:jc w:val="both"/>
        <w:rPr>
          <w:rFonts w:cs="Arial"/>
          <w:b/>
          <w:sz w:val="20"/>
        </w:rPr>
      </w:pPr>
    </w:p>
    <w:p w:rsidR="00486EAF" w:rsidRPr="00436AB9" w:rsidRDefault="00486EAF" w:rsidP="00486EAF">
      <w:pPr>
        <w:pStyle w:val="Listenabsatz"/>
        <w:spacing w:line="240" w:lineRule="auto"/>
        <w:ind w:left="0" w:firstLine="0"/>
        <w:jc w:val="both"/>
        <w:rPr>
          <w:rFonts w:ascii="Arial" w:hAnsi="Arial" w:cs="Arial"/>
          <w:noProof/>
          <w:sz w:val="20"/>
        </w:rPr>
      </w:pPr>
      <w:r w:rsidRPr="00F81706">
        <w:rPr>
          <w:rFonts w:ascii="Arial" w:hAnsi="Arial" w:cs="Arial"/>
          <w:b/>
          <w:noProof/>
          <w:sz w:val="20"/>
        </w:rPr>
        <w:t>a.</w:t>
      </w:r>
      <w:r>
        <w:rPr>
          <w:rFonts w:ascii="Arial" w:hAnsi="Arial" w:cs="Arial"/>
          <w:noProof/>
          <w:sz w:val="20"/>
        </w:rPr>
        <w:t xml:space="preserve"> </w:t>
      </w:r>
      <w:r w:rsidRPr="00436AB9">
        <w:rPr>
          <w:rFonts w:ascii="Arial" w:hAnsi="Arial" w:cs="Arial"/>
          <w:noProof/>
          <w:sz w:val="20"/>
        </w:rPr>
        <w:t>Erweitere deine Concept Map mit einer anderen Farbe, um zu zeigen, welche Probleme der Bimsabbau mit sich bring</w:t>
      </w:r>
      <w:r>
        <w:rPr>
          <w:rFonts w:ascii="Arial" w:hAnsi="Arial" w:cs="Arial"/>
          <w:noProof/>
          <w:sz w:val="20"/>
        </w:rPr>
        <w:t>t</w:t>
      </w:r>
      <w:r w:rsidRPr="00436AB9">
        <w:rPr>
          <w:rFonts w:ascii="Arial" w:hAnsi="Arial" w:cs="Arial"/>
          <w:noProof/>
          <w:sz w:val="20"/>
        </w:rPr>
        <w:t xml:space="preserve">. </w:t>
      </w:r>
    </w:p>
    <w:p w:rsidR="00486EAF" w:rsidRPr="00436AB9" w:rsidRDefault="00486EAF" w:rsidP="00486EAF">
      <w:pPr>
        <w:pStyle w:val="Listenabsatz"/>
        <w:spacing w:line="240" w:lineRule="auto"/>
        <w:ind w:left="0" w:firstLine="0"/>
        <w:jc w:val="both"/>
        <w:rPr>
          <w:rFonts w:ascii="Arial" w:hAnsi="Arial" w:cs="Arial"/>
          <w:noProof/>
          <w:sz w:val="20"/>
        </w:rPr>
      </w:pPr>
      <w:r w:rsidRPr="00F81706">
        <w:rPr>
          <w:rFonts w:ascii="Arial" w:hAnsi="Arial" w:cs="Arial"/>
          <w:b/>
          <w:noProof/>
          <w:sz w:val="20"/>
        </w:rPr>
        <w:t>b.</w:t>
      </w:r>
      <w:r>
        <w:rPr>
          <w:rFonts w:ascii="Arial" w:hAnsi="Arial" w:cs="Arial"/>
          <w:noProof/>
          <w:sz w:val="20"/>
        </w:rPr>
        <w:t xml:space="preserve"> </w:t>
      </w:r>
      <w:r w:rsidRPr="00436AB9">
        <w:rPr>
          <w:rFonts w:ascii="Arial" w:hAnsi="Arial" w:cs="Arial"/>
          <w:noProof/>
          <w:sz w:val="20"/>
        </w:rPr>
        <w:t xml:space="preserve">Stelle wiederum mit einer anderen Farbe die Folgen des Bimsabbaus für die Zukunft dar. </w:t>
      </w:r>
    </w:p>
    <w:p w:rsidR="00486EAF" w:rsidRDefault="00486EAF" w:rsidP="00486EAF">
      <w:pPr>
        <w:shd w:val="clear" w:color="auto" w:fill="FFFFFF" w:themeFill="background1"/>
        <w:rPr>
          <w:rFonts w:cs="Arial"/>
          <w:b/>
        </w:rPr>
      </w:pPr>
    </w:p>
    <w:p w:rsidR="00486EAF" w:rsidRDefault="00486EAF" w:rsidP="00486EAF">
      <w:pPr>
        <w:shd w:val="clear" w:color="auto" w:fill="DAE4DB"/>
        <w:spacing w:line="276" w:lineRule="auto"/>
        <w:rPr>
          <w:rFonts w:cs="Arial"/>
          <w:b/>
          <w:bCs/>
          <w:sz w:val="20"/>
          <w:szCs w:val="20"/>
        </w:rPr>
      </w:pPr>
      <w:r w:rsidRPr="00F81706">
        <w:rPr>
          <w:rFonts w:cs="Arial"/>
          <w:b/>
          <w:bCs/>
          <w:sz w:val="20"/>
          <w:szCs w:val="20"/>
        </w:rPr>
        <w:t>Export</w:t>
      </w:r>
      <w:r w:rsidRPr="00F81706">
        <w:rPr>
          <w:rFonts w:cs="Arial"/>
          <w:b/>
          <w:bCs/>
          <w:sz w:val="20"/>
          <w:szCs w:val="20"/>
        </w:rPr>
        <w:tab/>
      </w:r>
      <w:r w:rsidRPr="00F81706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 w:rsidRPr="00F81706">
        <w:rPr>
          <w:rFonts w:cs="Arial"/>
          <w:b/>
          <w:bCs/>
          <w:sz w:val="20"/>
          <w:szCs w:val="20"/>
        </w:rPr>
        <w:t>Natur- und Kulturlandschaft</w:t>
      </w:r>
      <w:r w:rsidRPr="00F81706">
        <w:rPr>
          <w:rFonts w:cs="Arial"/>
          <w:b/>
          <w:bCs/>
          <w:sz w:val="20"/>
          <w:szCs w:val="20"/>
        </w:rPr>
        <w:tab/>
      </w:r>
      <w:r w:rsidRPr="00F81706">
        <w:rPr>
          <w:rFonts w:cs="Arial"/>
          <w:b/>
          <w:bCs/>
          <w:sz w:val="20"/>
          <w:szCs w:val="20"/>
        </w:rPr>
        <w:tab/>
      </w:r>
      <w:r w:rsidRPr="00F81706">
        <w:rPr>
          <w:rFonts w:cs="Arial"/>
          <w:b/>
          <w:bCs/>
          <w:sz w:val="20"/>
          <w:szCs w:val="20"/>
        </w:rPr>
        <w:tab/>
        <w:t xml:space="preserve">Landesbimsgesetz </w:t>
      </w:r>
      <w:r w:rsidRPr="00F81706">
        <w:rPr>
          <w:rFonts w:cs="Arial"/>
          <w:b/>
          <w:bCs/>
          <w:sz w:val="20"/>
          <w:szCs w:val="20"/>
        </w:rPr>
        <w:tab/>
      </w:r>
    </w:p>
    <w:p w:rsidR="00486EAF" w:rsidRDefault="00486EAF" w:rsidP="00486EAF">
      <w:pPr>
        <w:shd w:val="clear" w:color="auto" w:fill="DAE4DB"/>
        <w:spacing w:line="276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noProof/>
          <w:sz w:val="20"/>
          <w:szCs w:val="20"/>
        </w:rPr>
        <w:pict>
          <v:shape id="_x0000_s1081" type="#_x0000_t75" style="position:absolute;margin-left:-5.95pt;margin-top:19.2pt;width:498.85pt;height:199.35pt;z-index:-1" wrapcoords="-33 0 -33 21517 21600 21517 21600 0 -33 0">
            <v:imagedata r:id="rId10" o:title="ab5_bildleiste2"/>
            <w10:wrap type="through"/>
          </v:shape>
        </w:pict>
      </w:r>
      <w:r w:rsidRPr="00F81706">
        <w:rPr>
          <w:rFonts w:cs="Arial"/>
          <w:b/>
          <w:bCs/>
          <w:sz w:val="20"/>
          <w:szCs w:val="20"/>
        </w:rPr>
        <w:t>großflächiger Abbau</w:t>
      </w:r>
      <w:r w:rsidRPr="00F81706">
        <w:rPr>
          <w:rFonts w:cs="Arial"/>
          <w:b/>
          <w:bCs/>
          <w:sz w:val="20"/>
          <w:szCs w:val="20"/>
        </w:rPr>
        <w:tab/>
      </w:r>
      <w:r w:rsidRPr="00F81706">
        <w:rPr>
          <w:rFonts w:cs="Arial"/>
          <w:b/>
          <w:bCs/>
          <w:sz w:val="20"/>
          <w:szCs w:val="20"/>
        </w:rPr>
        <w:tab/>
        <w:t>Vulkanberge</w:t>
      </w:r>
      <w:r w:rsidRPr="00F81706">
        <w:rPr>
          <w:rFonts w:cs="Arial"/>
          <w:b/>
          <w:bCs/>
          <w:sz w:val="20"/>
          <w:szCs w:val="20"/>
        </w:rPr>
        <w:tab/>
      </w:r>
      <w:r w:rsidRPr="00F81706">
        <w:rPr>
          <w:rFonts w:cs="Arial"/>
          <w:b/>
          <w:bCs/>
          <w:sz w:val="20"/>
          <w:szCs w:val="20"/>
        </w:rPr>
        <w:tab/>
        <w:t>Zukunftsaussichten</w:t>
      </w:r>
      <w:r w:rsidRPr="00F81706">
        <w:rPr>
          <w:rFonts w:cs="Arial"/>
          <w:b/>
          <w:bCs/>
          <w:sz w:val="20"/>
          <w:szCs w:val="20"/>
        </w:rPr>
        <w:tab/>
        <w:t>…</w:t>
      </w:r>
    </w:p>
    <w:sectPr w:rsidR="00486EAF" w:rsidSect="00A100F4">
      <w:headerReference w:type="default" r:id="rId11"/>
      <w:footerReference w:type="default" r:id="rId12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E8" w:rsidRDefault="00C45BE8" w:rsidP="00263140">
      <w:r>
        <w:separator/>
      </w:r>
    </w:p>
  </w:endnote>
  <w:endnote w:type="continuationSeparator" w:id="0">
    <w:p w:rsidR="00C45BE8" w:rsidRDefault="00C45BE8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030BE3">
    <w:pPr>
      <w:pStyle w:val="Fuzeile"/>
      <w:rPr>
        <w:rFonts w:ascii="ITCOfficinaSans LT Book" w:hAnsi="ITCOfficinaSans LT Book"/>
        <w:b/>
        <w:sz w:val="18"/>
        <w:szCs w:val="18"/>
      </w:rPr>
    </w:pPr>
    <w:r w:rsidRPr="00030BE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011371">
      <w:rPr>
        <w:rFonts w:cs="Arial"/>
        <w:b/>
        <w:sz w:val="18"/>
        <w:szCs w:val="18"/>
      </w:rPr>
      <w:t>Planet Schule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E8" w:rsidRDefault="00C45BE8" w:rsidP="00263140">
      <w:r>
        <w:separator/>
      </w:r>
    </w:p>
  </w:footnote>
  <w:footnote w:type="continuationSeparator" w:id="0">
    <w:p w:rsidR="00C45BE8" w:rsidRDefault="00C45BE8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030BE3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030BE3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841AF" w:rsidRPr="00955C65">
      <w:rPr>
        <w:rFonts w:cs="Arial"/>
        <w:b/>
      </w:rPr>
      <w:t xml:space="preserve">Arbeitsblatt </w:t>
    </w:r>
    <w:r w:rsidR="00486EAF">
      <w:rPr>
        <w:rFonts w:cs="Arial"/>
        <w:b/>
      </w:rPr>
      <w:t>5</w:t>
    </w:r>
    <w:r w:rsidR="00FD6639" w:rsidRPr="00955C65">
      <w:rPr>
        <w:rFonts w:cs="Arial"/>
        <w:b/>
      </w:rPr>
      <w:t xml:space="preserve">: </w:t>
    </w:r>
    <w:r w:rsidR="00486EAF">
      <w:rPr>
        <w:rFonts w:cs="Arial"/>
        <w:b/>
      </w:rPr>
      <w:t>Gruppe 2: Leichtbaustoff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3C5CAE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Geo-Tour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(Reihe)</w:t>
    </w:r>
    <w:r w:rsidR="00FE0174" w:rsidRPr="00955C65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Vulkanismus in der Eifel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4686553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23554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C43"/>
    <w:rsid w:val="00001B03"/>
    <w:rsid w:val="00011371"/>
    <w:rsid w:val="00027F5B"/>
    <w:rsid w:val="00030BE3"/>
    <w:rsid w:val="000429BB"/>
    <w:rsid w:val="0009253E"/>
    <w:rsid w:val="000A2378"/>
    <w:rsid w:val="000D7308"/>
    <w:rsid w:val="000E5125"/>
    <w:rsid w:val="000F4635"/>
    <w:rsid w:val="00123A71"/>
    <w:rsid w:val="00144E24"/>
    <w:rsid w:val="001724D8"/>
    <w:rsid w:val="001870CF"/>
    <w:rsid w:val="001B690E"/>
    <w:rsid w:val="001C0552"/>
    <w:rsid w:val="001D4930"/>
    <w:rsid w:val="002452A9"/>
    <w:rsid w:val="00263140"/>
    <w:rsid w:val="002841AF"/>
    <w:rsid w:val="002A1292"/>
    <w:rsid w:val="002A66EB"/>
    <w:rsid w:val="002C3929"/>
    <w:rsid w:val="002D00DB"/>
    <w:rsid w:val="003142A3"/>
    <w:rsid w:val="00384789"/>
    <w:rsid w:val="003979D8"/>
    <w:rsid w:val="003A076E"/>
    <w:rsid w:val="003B7796"/>
    <w:rsid w:val="003C5CAE"/>
    <w:rsid w:val="00401AD6"/>
    <w:rsid w:val="00424F70"/>
    <w:rsid w:val="00486EAF"/>
    <w:rsid w:val="004C435D"/>
    <w:rsid w:val="004D1C66"/>
    <w:rsid w:val="004D61EC"/>
    <w:rsid w:val="004E0585"/>
    <w:rsid w:val="004E7C43"/>
    <w:rsid w:val="005357E7"/>
    <w:rsid w:val="00543741"/>
    <w:rsid w:val="00547257"/>
    <w:rsid w:val="005631E9"/>
    <w:rsid w:val="00571F37"/>
    <w:rsid w:val="00583DE9"/>
    <w:rsid w:val="005940D8"/>
    <w:rsid w:val="005E09D0"/>
    <w:rsid w:val="00623C59"/>
    <w:rsid w:val="00630C9D"/>
    <w:rsid w:val="006832F7"/>
    <w:rsid w:val="006B0A1A"/>
    <w:rsid w:val="006B4884"/>
    <w:rsid w:val="006C328A"/>
    <w:rsid w:val="006D07A4"/>
    <w:rsid w:val="006D0F9E"/>
    <w:rsid w:val="006E6D08"/>
    <w:rsid w:val="006E71B7"/>
    <w:rsid w:val="00704F8E"/>
    <w:rsid w:val="00706784"/>
    <w:rsid w:val="00710ABA"/>
    <w:rsid w:val="00710F3C"/>
    <w:rsid w:val="00754257"/>
    <w:rsid w:val="007D2B2C"/>
    <w:rsid w:val="007F06B5"/>
    <w:rsid w:val="008018DF"/>
    <w:rsid w:val="00810655"/>
    <w:rsid w:val="00826475"/>
    <w:rsid w:val="008A5DC5"/>
    <w:rsid w:val="008D370F"/>
    <w:rsid w:val="008D489A"/>
    <w:rsid w:val="009140C5"/>
    <w:rsid w:val="009300EF"/>
    <w:rsid w:val="009523A2"/>
    <w:rsid w:val="00955C65"/>
    <w:rsid w:val="009A464F"/>
    <w:rsid w:val="009A789B"/>
    <w:rsid w:val="009B736F"/>
    <w:rsid w:val="009D0387"/>
    <w:rsid w:val="009E4A6B"/>
    <w:rsid w:val="00A03955"/>
    <w:rsid w:val="00A100F4"/>
    <w:rsid w:val="00A112A3"/>
    <w:rsid w:val="00A14801"/>
    <w:rsid w:val="00A44108"/>
    <w:rsid w:val="00AB506B"/>
    <w:rsid w:val="00AE2A3F"/>
    <w:rsid w:val="00B24E76"/>
    <w:rsid w:val="00BA2717"/>
    <w:rsid w:val="00BB2768"/>
    <w:rsid w:val="00BF2E90"/>
    <w:rsid w:val="00BF6418"/>
    <w:rsid w:val="00C01308"/>
    <w:rsid w:val="00C1110B"/>
    <w:rsid w:val="00C15078"/>
    <w:rsid w:val="00C16AD0"/>
    <w:rsid w:val="00C4168F"/>
    <w:rsid w:val="00C45BE8"/>
    <w:rsid w:val="00C5401E"/>
    <w:rsid w:val="00C64DD0"/>
    <w:rsid w:val="00C67963"/>
    <w:rsid w:val="00CB388A"/>
    <w:rsid w:val="00CC1F14"/>
    <w:rsid w:val="00CC6745"/>
    <w:rsid w:val="00CD3472"/>
    <w:rsid w:val="00CD49F8"/>
    <w:rsid w:val="00CF476E"/>
    <w:rsid w:val="00CF5164"/>
    <w:rsid w:val="00D10417"/>
    <w:rsid w:val="00D22800"/>
    <w:rsid w:val="00D41041"/>
    <w:rsid w:val="00D65AED"/>
    <w:rsid w:val="00DA0F20"/>
    <w:rsid w:val="00DA21E4"/>
    <w:rsid w:val="00DC3F9F"/>
    <w:rsid w:val="00DE50A5"/>
    <w:rsid w:val="00E06926"/>
    <w:rsid w:val="00E301F0"/>
    <w:rsid w:val="00E741FA"/>
    <w:rsid w:val="00EC648E"/>
    <w:rsid w:val="00F0275C"/>
    <w:rsid w:val="00F25B77"/>
    <w:rsid w:val="00F4461B"/>
    <w:rsid w:val="00F44CEE"/>
    <w:rsid w:val="00F55422"/>
    <w:rsid w:val="00FA189E"/>
    <w:rsid w:val="00FA3D33"/>
    <w:rsid w:val="00FD6639"/>
    <w:rsid w:val="00FE0174"/>
    <w:rsid w:val="00FE58DA"/>
    <w:rsid w:val="00FE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86EAF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486EAF"/>
    <w:pPr>
      <w:spacing w:line="276" w:lineRule="auto"/>
      <w:ind w:left="720" w:hanging="142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0\vorlage_arbeitsblatt_20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B4CBB-CF1E-4FAE-BE9B-F2646F90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vorlage_arbeitsblatt_2020.dotx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Geo-Tour Vulkanismus</dc:title>
  <dc:creator>SWR Planet Schule</dc:creator>
  <cp:lastModifiedBy>Frietsch</cp:lastModifiedBy>
  <cp:revision>3</cp:revision>
  <cp:lastPrinted>2015-08-04T13:32:00Z</cp:lastPrinted>
  <dcterms:created xsi:type="dcterms:W3CDTF">2020-01-22T15:16:00Z</dcterms:created>
  <dcterms:modified xsi:type="dcterms:W3CDTF">2020-01-22T15:22:00Z</dcterms:modified>
</cp:coreProperties>
</file>