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961ED" w:rsidRDefault="009961ED" w:rsidP="009961ED"/>
    <w:p w:rsidR="002C2B69" w:rsidRPr="00DC0130" w:rsidRDefault="002C2B69" w:rsidP="002C2B69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Lydia &amp; Aaron: Bedeutung von Glaube und Religiosität</w:t>
      </w:r>
    </w:p>
    <w:p w:rsidR="00D300E9" w:rsidRDefault="000F41CA" w:rsidP="00D300E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35" type="#_x0000_t75" alt="01_stift.jpg" style="position:absolute;margin-left:-39.4pt;margin-top:18.45pt;width:34.6pt;height:34.65pt;z-index:2;visibility:visible" wrapcoords="-936 0 -936 20571 21538 20571 21538 0 -936 0">
            <v:imagedata r:id="rId7" o:title="01_stift"/>
            <w10:wrap type="through"/>
          </v:shape>
        </w:pict>
      </w:r>
    </w:p>
    <w:p w:rsidR="00D300E9" w:rsidRPr="00670D4C" w:rsidRDefault="00D300E9" w:rsidP="00E541CA">
      <w:pPr>
        <w:jc w:val="both"/>
        <w:rPr>
          <w:sz w:val="20"/>
          <w:szCs w:val="20"/>
        </w:rPr>
      </w:pPr>
      <w:r w:rsidRPr="00670D4C">
        <w:rPr>
          <w:b/>
          <w:sz w:val="20"/>
          <w:szCs w:val="20"/>
        </w:rPr>
        <w:t>1.</w:t>
      </w:r>
      <w:r w:rsidRPr="00670D4C">
        <w:rPr>
          <w:sz w:val="20"/>
          <w:szCs w:val="20"/>
        </w:rPr>
        <w:t xml:space="preserve"> Ordne die Aussagen entweder Lydia oder Aaron zu! Verbinde dazu die Sprechblasen mit den Bildern. Zwei Sprechblasen können nicht zugeordnet werden.</w:t>
      </w:r>
    </w:p>
    <w:p w:rsidR="00D300E9" w:rsidRDefault="00D300E9" w:rsidP="00D300E9"/>
    <w:p w:rsidR="00D300E9" w:rsidRDefault="00D300E9" w:rsidP="00D300E9"/>
    <w:p w:rsidR="00D300E9" w:rsidRPr="00670D4C" w:rsidRDefault="000F41CA" w:rsidP="00D300E9">
      <w:r w:rsidRPr="000F41CA">
        <w:rPr>
          <w:noProof/>
          <w:sz w:val="24"/>
          <w:szCs w:val="24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40" type="#_x0000_t63" style="position:absolute;margin-left:223.5pt;margin-top:1.95pt;width:240.25pt;height:154.35pt;z-index:3" o:regroupid="1" adj="-2045,14183">
            <v:textbox>
              <w:txbxContent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>Für mich ist Glaube</w:t>
                  </w:r>
                </w:p>
                <w:p w:rsidR="00D300E9" w:rsidRDefault="00D300E9" w:rsidP="00D300E9">
                  <w:pPr>
                    <w:spacing w:line="360" w:lineRule="auto"/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>sehr im Hier und Jetzt verhaftet. Ich habe für mich eine ethische und moralische Haltung daraus geschlossen, wie ich Mensch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s</w:t>
                  </w:r>
                  <w:r w:rsidRPr="0091784B">
                    <w:rPr>
                      <w:rFonts w:cs="Arial"/>
                      <w:sz w:val="20"/>
                      <w:szCs w:val="20"/>
                    </w:rPr>
                    <w:t>ein möchte in diesem Leben.</w:t>
                  </w:r>
                </w:p>
              </w:txbxContent>
            </v:textbox>
          </v:shape>
        </w:pict>
      </w:r>
    </w:p>
    <w:p w:rsidR="002C2B69" w:rsidRPr="00C0432A" w:rsidRDefault="002C2B69" w:rsidP="002C2B69">
      <w:pPr>
        <w:rPr>
          <w:sz w:val="20"/>
          <w:szCs w:val="20"/>
        </w:rPr>
      </w:pPr>
    </w:p>
    <w:p w:rsidR="002C2B69" w:rsidRPr="00C0432A" w:rsidRDefault="000F41CA" w:rsidP="002C2B69">
      <w:pPr>
        <w:rPr>
          <w:sz w:val="20"/>
          <w:szCs w:val="20"/>
        </w:rPr>
      </w:pPr>
      <w:r w:rsidRPr="000F41CA">
        <w:rPr>
          <w:noProof/>
          <w:sz w:val="24"/>
          <w:szCs w:val="24"/>
        </w:rPr>
        <w:pict>
          <v:shape id="_x0000_s1036" type="#_x0000_t75" style="position:absolute;margin-left:1.9pt;margin-top:5.8pt;width:119.6pt;height:157.05pt;z-index:-2" wrapcoords="-34 0 -34 21540 21600 21540 21600 0 -34 0">
            <v:imagedata r:id="rId8" o:title="glaube00041"/>
            <w10:wrap type="through"/>
          </v:shape>
        </w:pict>
      </w:r>
      <w:r w:rsidR="002C2B69" w:rsidRPr="00C0432A">
        <w:rPr>
          <w:sz w:val="20"/>
          <w:szCs w:val="20"/>
        </w:rPr>
        <w:t xml:space="preserve"> </w: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0F41CA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1" type="#_x0000_t63" style="position:absolute;margin-left:98.05pt;margin-top:2.25pt;width:285.55pt;height:165.9pt;z-index:4" o:regroupid="1" adj="-1721,13196">
            <v:textbox>
              <w:txbxContent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>Religiös zu sein bedeutet für mich… dass man dafür offen ist. Das</w:t>
                  </w:r>
                  <w:r>
                    <w:rPr>
                      <w:rFonts w:cs="Arial"/>
                      <w:sz w:val="20"/>
                      <w:szCs w:val="20"/>
                    </w:rPr>
                    <w:t>s</w:t>
                  </w:r>
                  <w:r w:rsidRPr="0091784B">
                    <w:rPr>
                      <w:rFonts w:cs="Arial"/>
                      <w:sz w:val="20"/>
                      <w:szCs w:val="20"/>
                    </w:rPr>
                    <w:t xml:space="preserve"> es eben mehr gibt als das, was man sehen kann.</w:t>
                  </w:r>
                </w:p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 xml:space="preserve">Liebe zum Beispiel kann man chemisch erklären, jedoch befriedigt diese Erklärung einen nicht, weil es das Phänomen der Liebe nicht ausreichend erklärt. </w:t>
                  </w:r>
                </w:p>
                <w:p w:rsidR="00D300E9" w:rsidRDefault="00D300E9" w:rsidP="00D300E9"/>
              </w:txbxContent>
            </v:textbox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C2B69" w:rsidRDefault="002C2B69" w:rsidP="002C2B69">
      <w:pPr>
        <w:rPr>
          <w:sz w:val="24"/>
          <w:szCs w:val="24"/>
        </w:rPr>
      </w:pPr>
    </w:p>
    <w:p w:rsidR="002C2B69" w:rsidRPr="002C2B69" w:rsidRDefault="000F41CA" w:rsidP="00BE0339">
      <w:pPr>
        <w:pStyle w:val="Listenabsatz"/>
        <w:spacing w:after="0" w:line="240" w:lineRule="auto"/>
        <w:ind w:left="0"/>
        <w:rPr>
          <w:rFonts w:ascii="Arial" w:hAnsi="Arial"/>
          <w:b/>
          <w:color w:val="00844B"/>
          <w:sz w:val="24"/>
          <w:szCs w:val="24"/>
        </w:rPr>
      </w:pPr>
      <w:r>
        <w:rPr>
          <w:rFonts w:ascii="Arial" w:hAnsi="Arial"/>
          <w:b/>
          <w:noProof/>
          <w:color w:val="00844B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24.5pt;margin-top:6.75pt;width:62.1pt;height:22.6pt;z-index:1">
            <v:textbox style="mso-next-textbox:#_x0000_s1028">
              <w:txbxContent>
                <w:p w:rsidR="002C2B69" w:rsidRPr="00C0432A" w:rsidRDefault="002C2B69" w:rsidP="002C2B69">
                  <w:pPr>
                    <w:rPr>
                      <w:b/>
                    </w:rPr>
                  </w:pPr>
                  <w:r w:rsidRPr="00C0432A">
                    <w:rPr>
                      <w:b/>
                    </w:rPr>
                    <w:t>Lydia</w:t>
                  </w:r>
                </w:p>
              </w:txbxContent>
            </v:textbox>
          </v:shape>
        </w:pict>
      </w:r>
      <w:r w:rsidR="002C2B69" w:rsidRPr="002C2B69">
        <w:rPr>
          <w:rFonts w:ascii="Arial" w:hAnsi="Arial"/>
          <w:b/>
          <w:color w:val="00844B"/>
          <w:sz w:val="24"/>
          <w:szCs w:val="24"/>
        </w:rPr>
        <w:t xml:space="preserve">Lydia </w:t>
      </w:r>
    </w:p>
    <w:p w:rsidR="002C2B69" w:rsidRDefault="002C2B69" w:rsidP="00BE0339">
      <w:pPr>
        <w:rPr>
          <w:sz w:val="24"/>
          <w:szCs w:val="24"/>
        </w:rPr>
      </w:pPr>
    </w:p>
    <w:p w:rsidR="002C2B69" w:rsidRDefault="000F41CA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37" type="#_x0000_t75" style="position:absolute;margin-left:2.05pt;margin-top:3.3pt;width:119.45pt;height:139.35pt;z-index:-1" wrapcoords="-34 0 -34 21540 21600 21540 21600 0 -34 0">
            <v:imagedata r:id="rId9" o:title="glaube00009"/>
            <w10:wrap type="through"/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0F41CA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2" type="#_x0000_t63" style="position:absolute;margin-left:106.85pt;margin-top:12.1pt;width:240.25pt;height:124pt;z-index:5" o:regroupid="1" adj="-3138,8736">
            <v:textbox>
              <w:txbxContent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Religiös</w:t>
                  </w:r>
                  <w:r w:rsidRPr="0091784B">
                    <w:rPr>
                      <w:rFonts w:cs="Arial"/>
                      <w:sz w:val="20"/>
                      <w:szCs w:val="20"/>
                    </w:rPr>
                    <w:t xml:space="preserve"> zu sein bedeutet für mich </w:t>
                  </w:r>
                  <w:r>
                    <w:rPr>
                      <w:rFonts w:cs="Arial"/>
                      <w:sz w:val="20"/>
                      <w:szCs w:val="20"/>
                    </w:rPr>
                    <w:t>b</w:t>
                  </w:r>
                  <w:r w:rsidRPr="0091784B">
                    <w:rPr>
                      <w:rFonts w:cs="Arial"/>
                      <w:sz w:val="20"/>
                      <w:szCs w:val="20"/>
                    </w:rPr>
                    <w:t xml:space="preserve">eten, mit Gott zu sprechen. Gott ist immer für mich da. Ich kann immer zu ihm kommen. </w:t>
                  </w:r>
                </w:p>
                <w:p w:rsidR="00D300E9" w:rsidRDefault="00D300E9" w:rsidP="00D300E9"/>
              </w:txbxContent>
            </v:textbox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D300E9" w:rsidRPr="00BE0339" w:rsidRDefault="00D300E9" w:rsidP="00D300E9">
      <w:pPr>
        <w:pStyle w:val="Listenabsatz"/>
        <w:spacing w:after="0" w:line="240" w:lineRule="auto"/>
        <w:ind w:left="0"/>
        <w:rPr>
          <w:rFonts w:ascii="Arial" w:hAnsi="Arial"/>
          <w:b/>
          <w:bCs/>
          <w:color w:val="00844B"/>
          <w:sz w:val="24"/>
          <w:szCs w:val="24"/>
        </w:rPr>
      </w:pPr>
      <w:r w:rsidRPr="00BE0339">
        <w:rPr>
          <w:rFonts w:ascii="Arial" w:hAnsi="Arial"/>
          <w:b/>
          <w:bCs/>
          <w:color w:val="00844B"/>
          <w:sz w:val="24"/>
          <w:szCs w:val="24"/>
        </w:rPr>
        <w:t>Aaron</w: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0F41CA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3" type="#_x0000_t63" style="position:absolute;margin-left:245pt;margin-top:7.6pt;width:240.25pt;height:154.35pt;z-index:6" o:regroupid="1" adj="-3448,826">
            <v:textbox>
              <w:txbxContent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 xml:space="preserve">Glaube kann gefährlich werden, wenn es menschenfeindlich wird, wenn es fundamentalistisch wird, wenn Menschen oder Menschengruppen ausgeschlossen werden von der Gemeinschaft. </w:t>
                  </w:r>
                </w:p>
                <w:p w:rsidR="00D300E9" w:rsidRDefault="00D300E9" w:rsidP="00D300E9">
                  <w:pPr>
                    <w:spacing w:line="360" w:lineRule="auto"/>
                  </w:pPr>
                </w:p>
              </w:txbxContent>
            </v:textbox>
          </v:shape>
        </w:pict>
      </w:r>
    </w:p>
    <w:p w:rsidR="002C2B69" w:rsidRDefault="000F41CA" w:rsidP="002C2B69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4" type="#_x0000_t63" style="position:absolute;margin-left:29.6pt;margin-top:10.2pt;width:207.75pt;height:137.95pt;z-index:7" o:regroupid="1" adj="-1196,2967">
            <v:textbox>
              <w:txbxContent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  <w:r w:rsidRPr="0091784B">
                    <w:rPr>
                      <w:rFonts w:cs="Arial"/>
                      <w:sz w:val="20"/>
                      <w:szCs w:val="20"/>
                    </w:rPr>
                    <w:t>Für mich ist Glaube das Vertrauen auf die Bibel, auf Gottes Wort. Darin finde ich Erfüllung, bekomme ich Mut und Halt.</w:t>
                  </w:r>
                </w:p>
                <w:p w:rsidR="00D300E9" w:rsidRPr="0091784B" w:rsidRDefault="00D300E9" w:rsidP="00D300E9">
                  <w:pPr>
                    <w:spacing w:line="360" w:lineRule="auto"/>
                    <w:rPr>
                      <w:rFonts w:cs="Arial"/>
                      <w:sz w:val="20"/>
                      <w:szCs w:val="20"/>
                    </w:rPr>
                  </w:pPr>
                </w:p>
                <w:p w:rsidR="00D300E9" w:rsidRDefault="00D300E9" w:rsidP="00D300E9">
                  <w:pPr>
                    <w:spacing w:line="360" w:lineRule="auto"/>
                  </w:pPr>
                </w:p>
              </w:txbxContent>
            </v:textbox>
          </v:shape>
        </w:pict>
      </w: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2C2B69">
      <w:pPr>
        <w:rPr>
          <w:sz w:val="24"/>
          <w:szCs w:val="24"/>
        </w:rPr>
      </w:pPr>
    </w:p>
    <w:p w:rsidR="002C2B69" w:rsidRDefault="002C2B69" w:rsidP="00BE0339">
      <w:pPr>
        <w:pStyle w:val="Listenabsatz"/>
        <w:ind w:left="0"/>
        <w:rPr>
          <w:b/>
          <w:sz w:val="24"/>
          <w:szCs w:val="24"/>
        </w:rPr>
      </w:pPr>
    </w:p>
    <w:p w:rsidR="002C2B69" w:rsidRDefault="002C2B69" w:rsidP="002C2B69">
      <w:pPr>
        <w:pStyle w:val="Listenabsatz"/>
        <w:ind w:left="360"/>
        <w:rPr>
          <w:b/>
          <w:sz w:val="24"/>
          <w:szCs w:val="24"/>
        </w:rPr>
      </w:pPr>
    </w:p>
    <w:sectPr w:rsidR="002C2B69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0B" w:rsidRDefault="002C070B" w:rsidP="00263140">
      <w:r>
        <w:separator/>
      </w:r>
    </w:p>
  </w:endnote>
  <w:endnote w:type="continuationSeparator" w:id="0">
    <w:p w:rsidR="002C070B" w:rsidRDefault="002C070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F41CA">
    <w:pPr>
      <w:pStyle w:val="Fuzeile"/>
      <w:rPr>
        <w:rFonts w:ascii="ITCOfficinaSans LT Book" w:hAnsi="ITCOfficinaSans LT Book"/>
        <w:b/>
        <w:sz w:val="18"/>
        <w:szCs w:val="18"/>
      </w:rPr>
    </w:pPr>
    <w:r w:rsidRPr="000F41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0B" w:rsidRDefault="002C070B" w:rsidP="00263140">
      <w:r>
        <w:separator/>
      </w:r>
    </w:p>
  </w:footnote>
  <w:footnote w:type="continuationSeparator" w:id="0">
    <w:p w:rsidR="002C070B" w:rsidRDefault="002C070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F41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F41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9961ED">
      <w:rPr>
        <w:rFonts w:cs="Arial"/>
        <w:b/>
      </w:rPr>
      <w:t>1</w:t>
    </w:r>
    <w:r w:rsidR="00BE02EF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2C2B69">
      <w:rPr>
        <w:rFonts w:cs="Arial"/>
        <w:b/>
      </w:rPr>
      <w:t>Lydia &amp; Aaron: Bedeutung von Glaube und Religiosität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27F5B"/>
    <w:rsid w:val="000429BB"/>
    <w:rsid w:val="0009253E"/>
    <w:rsid w:val="000A2378"/>
    <w:rsid w:val="000D7308"/>
    <w:rsid w:val="000E5125"/>
    <w:rsid w:val="000F41CA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C070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F2B"/>
    <w:rsid w:val="00797AD4"/>
    <w:rsid w:val="007D2B2C"/>
    <w:rsid w:val="007F06B5"/>
    <w:rsid w:val="008018DF"/>
    <w:rsid w:val="00810655"/>
    <w:rsid w:val="00826475"/>
    <w:rsid w:val="00830241"/>
    <w:rsid w:val="008D370F"/>
    <w:rsid w:val="008D489A"/>
    <w:rsid w:val="00905858"/>
    <w:rsid w:val="009140C5"/>
    <w:rsid w:val="009523A2"/>
    <w:rsid w:val="00955C65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B24E76"/>
    <w:rsid w:val="00BE02EF"/>
    <w:rsid w:val="00BE0339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E50A5"/>
    <w:rsid w:val="00E06926"/>
    <w:rsid w:val="00E541CA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ules v:ext="edit">
        <o:r id="V:Rule1" type="callout" idref="#_x0000_s1040"/>
        <o:r id="V:Rule2" type="callout" idref="#_x0000_s1041"/>
        <o:r id="V:Rule3" type="callout" idref="#_x0000_s1042"/>
        <o:r id="V:Rule4" type="callout" idref="#_x0000_s1043"/>
        <o:r id="V:Rule5" type="callout" idref="#_x0000_s1044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C2B69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C448B-F075-4FD6-954D-296A7EEED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37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5</cp:revision>
  <cp:lastPrinted>2015-08-04T13:32:00Z</cp:lastPrinted>
  <dcterms:created xsi:type="dcterms:W3CDTF">2019-10-18T12:52:00Z</dcterms:created>
  <dcterms:modified xsi:type="dcterms:W3CDTF">2019-10-21T09:40:00Z</dcterms:modified>
</cp:coreProperties>
</file>