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253528" w:rsidRPr="007350D5" w:rsidRDefault="00253528" w:rsidP="00253528">
      <w:pPr>
        <w:pStyle w:val="Arialberschrift"/>
        <w:ind w:firstLine="0"/>
      </w:pPr>
      <w:r>
        <w:t>Redoxreaktionen im Alltag</w:t>
      </w:r>
    </w:p>
    <w:p w:rsidR="00560917" w:rsidRPr="005457B0" w:rsidRDefault="000344B7" w:rsidP="00CF08A5">
      <w:pPr>
        <w:pStyle w:val="Arialberschrift"/>
        <w:ind w:firstLine="0"/>
        <w:rPr>
          <w:b w:val="0"/>
        </w:rPr>
      </w:pPr>
      <w:r>
        <w:rPr>
          <w:b w:val="0"/>
          <w:noProof/>
        </w:rPr>
        <w:drawing>
          <wp:anchor distT="0" distB="0" distL="114300" distR="114300" simplePos="0" relativeHeight="251849216" behindDoc="0" locked="0" layoutInCell="1" allowOverlap="1">
            <wp:simplePos x="0" y="0"/>
            <wp:positionH relativeFrom="column">
              <wp:posOffset>4594860</wp:posOffset>
            </wp:positionH>
            <wp:positionV relativeFrom="paragraph">
              <wp:posOffset>198120</wp:posOffset>
            </wp:positionV>
            <wp:extent cx="1577975" cy="1047750"/>
            <wp:effectExtent l="19050" t="0" r="3175" b="0"/>
            <wp:wrapTight wrapText="bothSides">
              <wp:wrapPolygon edited="0">
                <wp:start x="-261" y="0"/>
                <wp:lineTo x="-261" y="21207"/>
                <wp:lineTo x="21643" y="21207"/>
                <wp:lineTo x="21643" y="0"/>
                <wp:lineTo x="-261" y="0"/>
              </wp:wrapPolygon>
            </wp:wrapTight>
            <wp:docPr id="8" name="Grafik 7" descr="009_COLOURBOX3461215_yael_weis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9_COLOURBOX3461215_yael_weiss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7975" cy="1047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E0737" w:rsidRDefault="00253528" w:rsidP="00CF08A5">
      <w:pPr>
        <w:pStyle w:val="ArialText"/>
        <w:ind w:firstLine="0"/>
        <w:rPr>
          <w:rFonts w:cs="Arial"/>
          <w:sz w:val="20"/>
          <w:szCs w:val="20"/>
        </w:rPr>
      </w:pPr>
      <w:r w:rsidRPr="00CE0737">
        <w:rPr>
          <w:rFonts w:cs="Arial"/>
          <w:b/>
          <w:bCs/>
          <w:sz w:val="20"/>
          <w:szCs w:val="20"/>
        </w:rPr>
        <w:t>Stress mit Redoxreaktionen</w:t>
      </w:r>
      <w:r w:rsidR="00CE0737">
        <w:rPr>
          <w:rFonts w:cs="Arial"/>
          <w:b/>
          <w:bCs/>
          <w:sz w:val="20"/>
          <w:szCs w:val="20"/>
        </w:rPr>
        <w:t xml:space="preserve">: </w:t>
      </w:r>
      <w:r w:rsidRPr="00CE0737">
        <w:rPr>
          <w:rFonts w:cs="Arial"/>
          <w:b/>
          <w:bCs/>
          <w:sz w:val="20"/>
          <w:szCs w:val="20"/>
        </w:rPr>
        <w:t>Rosten von Eisen im Fitnessstudio</w:t>
      </w:r>
      <w:r w:rsidRPr="00CE0737">
        <w:rPr>
          <w:rFonts w:cs="Arial"/>
          <w:sz w:val="20"/>
          <w:szCs w:val="20"/>
        </w:rPr>
        <w:t xml:space="preserve"> </w:t>
      </w:r>
      <w:r w:rsidR="009039FF" w:rsidRPr="00CE0737">
        <w:rPr>
          <w:rFonts w:cs="Arial"/>
          <w:sz w:val="20"/>
          <w:szCs w:val="20"/>
        </w:rPr>
        <w:br/>
      </w:r>
    </w:p>
    <w:p w:rsidR="0070456A" w:rsidRPr="00CE0737" w:rsidRDefault="00253528" w:rsidP="00CF08A5">
      <w:pPr>
        <w:pStyle w:val="ArialText"/>
        <w:ind w:firstLine="0"/>
        <w:rPr>
          <w:rFonts w:cs="Arial"/>
          <w:sz w:val="20"/>
          <w:szCs w:val="20"/>
        </w:rPr>
      </w:pPr>
      <w:r w:rsidRPr="00CE0737">
        <w:rPr>
          <w:rFonts w:cs="Arial"/>
          <w:sz w:val="20"/>
          <w:szCs w:val="20"/>
        </w:rPr>
        <w:t>Schweiß tropft auf Eisen und es entsteht Rost</w:t>
      </w:r>
      <w:r w:rsidR="008F70D5">
        <w:rPr>
          <w:rFonts w:cs="Arial"/>
          <w:sz w:val="20"/>
          <w:szCs w:val="20"/>
        </w:rPr>
        <w:t xml:space="preserve"> beziehungsweise eine Zwischenstufe von Rost.</w:t>
      </w:r>
      <w:r w:rsidR="00942B17" w:rsidRPr="00CE0737">
        <w:rPr>
          <w:noProof/>
          <w:sz w:val="20"/>
          <w:szCs w:val="20"/>
        </w:rPr>
        <w:t xml:space="preserve"> </w:t>
      </w:r>
    </w:p>
    <w:p w:rsidR="00253528" w:rsidRDefault="00253528" w:rsidP="00CF08A5">
      <w:pPr>
        <w:pStyle w:val="ArialText"/>
        <w:ind w:firstLine="0"/>
        <w:rPr>
          <w:rFonts w:cs="Arial"/>
          <w:sz w:val="20"/>
          <w:szCs w:val="20"/>
        </w:rPr>
      </w:pPr>
      <w:r w:rsidRPr="00CE0737">
        <w:rPr>
          <w:rFonts w:cs="Arial"/>
          <w:sz w:val="20"/>
          <w:szCs w:val="20"/>
        </w:rPr>
        <w:t xml:space="preserve">Erkläre den Ablauf dieser </w:t>
      </w:r>
      <w:r w:rsidR="00CE0737">
        <w:rPr>
          <w:rFonts w:cs="Arial"/>
          <w:sz w:val="20"/>
          <w:szCs w:val="20"/>
        </w:rPr>
        <w:t>Reaktion mith</w:t>
      </w:r>
      <w:r w:rsidRPr="00CE0737">
        <w:rPr>
          <w:rFonts w:cs="Arial"/>
          <w:sz w:val="20"/>
          <w:szCs w:val="20"/>
        </w:rPr>
        <w:t>ilfe der abgebildeten Kärtchen.</w:t>
      </w:r>
    </w:p>
    <w:p w:rsidR="00B333AC" w:rsidRDefault="00B333AC" w:rsidP="00CF08A5">
      <w:pPr>
        <w:pStyle w:val="ArialText"/>
        <w:ind w:firstLine="0"/>
        <w:rPr>
          <w:rFonts w:cs="Arial"/>
          <w:sz w:val="20"/>
          <w:szCs w:val="20"/>
        </w:rPr>
      </w:pPr>
    </w:p>
    <w:p w:rsidR="003B4B48" w:rsidRDefault="00B333AC" w:rsidP="00CF08A5">
      <w:pPr>
        <w:pStyle w:val="ArialText"/>
        <w:ind w:firstLine="0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group id="_x0000_s1042" style="position:absolute;left:0;text-align:left;margin-left:5.45pt;margin-top:5.2pt;width:407.35pt;height:47.45pt;z-index:251846144" coordorigin="1243,4661" coordsize="7530,61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1243;top:4661;width:1412;height:615;v-text-anchor:middle" o:regroupid="1" strokecolor="#003480" strokeweight="1.25pt">
              <v:shadow on="t"/>
              <v:textbox style="mso-next-textbox:#_x0000_s1032">
                <w:txbxContent>
                  <w:p w:rsidR="003B4B48" w:rsidRPr="00F469F4" w:rsidRDefault="003B4B48" w:rsidP="00B333AC">
                    <w:pPr>
                      <w:ind w:left="0"/>
                      <w:jc w:val="center"/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</w:pP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Fe</w:t>
                    </w:r>
                    <w:r w:rsidRPr="003B4B48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2</w:t>
                    </w: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O</w:t>
                    </w:r>
                    <w:r w:rsidRPr="003B4B48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3</w:t>
                    </w:r>
                  </w:p>
                </w:txbxContent>
              </v:textbox>
            </v:shape>
            <v:shape id="_x0000_s1033" type="#_x0000_t202" style="position:absolute;left:4138;top:4661;width:1697;height:615;v-text-anchor:middle" o:regroupid="1" strokecolor="#003480" strokeweight="1.25pt">
              <v:shadow on="t"/>
              <v:textbox style="mso-next-textbox:#_x0000_s1033">
                <w:txbxContent>
                  <w:p w:rsidR="003B4B48" w:rsidRPr="003B4B48" w:rsidRDefault="003B4B48" w:rsidP="003B4B48">
                    <w:pPr>
                      <w:rPr>
                        <w:szCs w:val="36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Fe</w:t>
                    </w:r>
                    <w:proofErr w:type="spellEnd"/>
                    <w:r w:rsidRPr="003B4B48"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(</w:t>
                    </w: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O</w:t>
                    </w:r>
                    <w:r w:rsidRPr="003B4B48"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H)</w:t>
                    </w: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_x0000_s1034" type="#_x0000_t202" style="position:absolute;left:6089;top:4661;width:1215;height:615;v-text-anchor:middle" o:regroupid="1" strokecolor="#003480" strokeweight="1.25pt">
              <v:shadow on="t"/>
              <v:textbox style="mso-next-textbox:#_x0000_s1034">
                <w:txbxContent>
                  <w:p w:rsidR="003B4B48" w:rsidRPr="003B4B48" w:rsidRDefault="003B4B48" w:rsidP="00B333AC">
                    <w:pPr>
                      <w:jc w:val="center"/>
                      <w:rPr>
                        <w:szCs w:val="36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Fe</w:t>
                    </w:r>
                    <w:proofErr w:type="spellEnd"/>
                  </w:p>
                </w:txbxContent>
              </v:textbox>
            </v:shape>
            <v:shape id="_x0000_s1035" type="#_x0000_t202" style="position:absolute;left:2938;top:4661;width:975;height:615;v-text-anchor:middle" o:regroupid="1" strokecolor="#003480" strokeweight="1.25pt">
              <v:shadow on="t"/>
              <v:textbox style="mso-next-textbox:#_x0000_s1035">
                <w:txbxContent>
                  <w:p w:rsidR="003B4B48" w:rsidRPr="00F469F4" w:rsidRDefault="003B4B48" w:rsidP="003B4B48">
                    <w:pPr>
                      <w:ind w:left="0"/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</w:pP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H</w:t>
                    </w:r>
                    <w:r w:rsidRPr="003B4B48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2</w:t>
                    </w: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O</w:t>
                    </w:r>
                  </w:p>
                </w:txbxContent>
              </v:textbox>
            </v:shape>
            <v:shape id="_x0000_s1036" type="#_x0000_t202" style="position:absolute;left:7558;top:4661;width:1215;height:615;v-text-anchor:middle" strokecolor="#003480" strokeweight="1.25pt">
              <v:shadow on="t"/>
              <v:textbox style="mso-next-textbox:#_x0000_s1036">
                <w:txbxContent>
                  <w:p w:rsidR="003B4B48" w:rsidRPr="003B4B48" w:rsidRDefault="003B4B48" w:rsidP="00B333AC">
                    <w:pPr>
                      <w:jc w:val="center"/>
                      <w:rPr>
                        <w:szCs w:val="36"/>
                      </w:rPr>
                    </w:pP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O</w:t>
                    </w:r>
                    <w:r w:rsidRPr="003B4B48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2</w:t>
                    </w:r>
                  </w:p>
                </w:txbxContent>
              </v:textbox>
            </v:shape>
          </v:group>
        </w:pict>
      </w:r>
    </w:p>
    <w:p w:rsidR="003B4B48" w:rsidRDefault="003B4B48" w:rsidP="00CF08A5">
      <w:pPr>
        <w:pStyle w:val="ArialText"/>
        <w:ind w:firstLine="0"/>
        <w:rPr>
          <w:rFonts w:cs="Arial"/>
          <w:sz w:val="20"/>
          <w:szCs w:val="20"/>
        </w:rPr>
      </w:pPr>
    </w:p>
    <w:p w:rsidR="003B4B48" w:rsidRPr="00CE0737" w:rsidRDefault="003B4B48" w:rsidP="00CF08A5">
      <w:pPr>
        <w:pStyle w:val="ArialText"/>
        <w:ind w:firstLine="0"/>
        <w:rPr>
          <w:rFonts w:cs="Arial"/>
          <w:sz w:val="20"/>
          <w:szCs w:val="20"/>
        </w:rPr>
      </w:pPr>
    </w:p>
    <w:p w:rsidR="003A7C35" w:rsidRPr="00B67C1C" w:rsidRDefault="003A7C35" w:rsidP="00CF08A5">
      <w:pPr>
        <w:pStyle w:val="ArialText"/>
        <w:ind w:firstLine="0"/>
        <w:rPr>
          <w:rFonts w:cs="Arial"/>
        </w:rPr>
      </w:pPr>
    </w:p>
    <w:p w:rsidR="001B6C3C" w:rsidRDefault="00253528" w:rsidP="00CF08A5">
      <w:pPr>
        <w:pStyle w:val="ArialText"/>
        <w:ind w:firstLine="0"/>
        <w:rPr>
          <w:rFonts w:cs="Arial"/>
          <w:noProof/>
        </w:rPr>
      </w:pPr>
      <w:r w:rsidRPr="00B67C1C">
        <w:rPr>
          <w:rFonts w:cs="Arial"/>
          <w:noProof/>
        </w:rPr>
        <w:t xml:space="preserve"> </w:t>
      </w:r>
    </w:p>
    <w:p w:rsidR="003B4B48" w:rsidRDefault="003B4B48" w:rsidP="00CF08A5">
      <w:pPr>
        <w:pStyle w:val="ArialText"/>
        <w:ind w:firstLine="0"/>
        <w:rPr>
          <w:rFonts w:cs="Arial"/>
        </w:rPr>
      </w:pPr>
    </w:p>
    <w:p w:rsidR="000344B7" w:rsidRDefault="000344B7" w:rsidP="00CF08A5">
      <w:pPr>
        <w:pStyle w:val="ArialText"/>
        <w:ind w:firstLine="0"/>
        <w:rPr>
          <w:rFonts w:cs="Arial"/>
        </w:rPr>
      </w:pPr>
    </w:p>
    <w:p w:rsidR="000344B7" w:rsidRPr="00B67C1C" w:rsidRDefault="000344B7" w:rsidP="00CF08A5">
      <w:pPr>
        <w:pStyle w:val="ArialText"/>
        <w:ind w:firstLine="0"/>
        <w:rPr>
          <w:rFonts w:cs="Arial"/>
        </w:rPr>
      </w:pPr>
    </w:p>
    <w:p w:rsidR="00253528" w:rsidRPr="00CE0737" w:rsidRDefault="00253528" w:rsidP="00CF08A5">
      <w:pPr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CE0737">
        <w:rPr>
          <w:rFonts w:ascii="Arial" w:hAnsi="Arial" w:cs="Arial"/>
          <w:b/>
          <w:bCs/>
          <w:sz w:val="20"/>
          <w:szCs w:val="20"/>
        </w:rPr>
        <w:t>Redoxreaktion in harmlos</w:t>
      </w:r>
      <w:r w:rsidR="00CE0737">
        <w:rPr>
          <w:rFonts w:ascii="Arial" w:hAnsi="Arial" w:cs="Arial"/>
          <w:b/>
          <w:bCs/>
          <w:sz w:val="20"/>
          <w:szCs w:val="20"/>
        </w:rPr>
        <w:t xml:space="preserve">: </w:t>
      </w:r>
      <w:r w:rsidRPr="00CE0737">
        <w:rPr>
          <w:rFonts w:ascii="Arial" w:hAnsi="Arial" w:cs="Arial"/>
          <w:b/>
          <w:bCs/>
          <w:sz w:val="20"/>
          <w:szCs w:val="20"/>
        </w:rPr>
        <w:t>Bereit für die Dauerwelle</w:t>
      </w:r>
      <w:r w:rsidR="00B67C1C" w:rsidRPr="00CE0737">
        <w:rPr>
          <w:rFonts w:ascii="Arial" w:hAnsi="Arial" w:cs="Arial"/>
          <w:b/>
          <w:bCs/>
          <w:sz w:val="20"/>
          <w:szCs w:val="20"/>
        </w:rPr>
        <w:t xml:space="preserve">? </w:t>
      </w:r>
    </w:p>
    <w:p w:rsidR="00CE0737" w:rsidRDefault="00CE0737" w:rsidP="00CF08A5">
      <w:pPr>
        <w:ind w:left="142" w:firstLine="0"/>
        <w:rPr>
          <w:rFonts w:ascii="Arial" w:hAnsi="Arial" w:cs="Arial"/>
          <w:sz w:val="20"/>
          <w:szCs w:val="20"/>
        </w:rPr>
      </w:pPr>
    </w:p>
    <w:p w:rsidR="0070456A" w:rsidRPr="00CE0737" w:rsidRDefault="00253528" w:rsidP="00CF08A5">
      <w:pPr>
        <w:ind w:left="142" w:firstLine="0"/>
        <w:rPr>
          <w:rFonts w:ascii="Arial" w:hAnsi="Arial" w:cs="Arial"/>
          <w:sz w:val="20"/>
          <w:szCs w:val="20"/>
        </w:rPr>
      </w:pPr>
      <w:r w:rsidRPr="00CE0737">
        <w:rPr>
          <w:rFonts w:ascii="Arial" w:hAnsi="Arial" w:cs="Arial"/>
          <w:sz w:val="20"/>
          <w:szCs w:val="20"/>
        </w:rPr>
        <w:t xml:space="preserve">In unseren Haaren gibt es </w:t>
      </w:r>
      <w:proofErr w:type="spellStart"/>
      <w:r w:rsidRPr="00CE0737">
        <w:rPr>
          <w:rFonts w:ascii="Arial" w:hAnsi="Arial" w:cs="Arial"/>
          <w:sz w:val="20"/>
          <w:szCs w:val="20"/>
        </w:rPr>
        <w:t>Disulfid</w:t>
      </w:r>
      <w:proofErr w:type="spellEnd"/>
      <w:r w:rsidRPr="00CE0737">
        <w:rPr>
          <w:rFonts w:ascii="Arial" w:hAnsi="Arial" w:cs="Arial"/>
          <w:sz w:val="20"/>
          <w:szCs w:val="20"/>
        </w:rPr>
        <w:t>-Brücken</w:t>
      </w:r>
      <w:r w:rsidR="00B67C1C" w:rsidRPr="00CE0737">
        <w:rPr>
          <w:rFonts w:ascii="Arial" w:hAnsi="Arial" w:cs="Arial"/>
          <w:sz w:val="20"/>
          <w:szCs w:val="20"/>
        </w:rPr>
        <w:t>, diese spielen bei der Dauerwelle eine Rolle.</w:t>
      </w:r>
    </w:p>
    <w:p w:rsidR="00B67C1C" w:rsidRPr="00CE0737" w:rsidRDefault="00CE0737" w:rsidP="00CE0737">
      <w:pPr>
        <w:pStyle w:val="Listenabsatz"/>
        <w:ind w:left="142" w:firstLine="0"/>
        <w:rPr>
          <w:rFonts w:ascii="Arial" w:hAnsi="Arial" w:cs="Arial"/>
          <w:noProof/>
          <w:sz w:val="20"/>
          <w:szCs w:val="20"/>
        </w:rPr>
      </w:pPr>
      <w:r w:rsidRPr="00CE0737">
        <w:rPr>
          <w:rFonts w:ascii="Arial" w:hAnsi="Arial" w:cs="Arial"/>
          <w:b/>
          <w:sz w:val="20"/>
          <w:szCs w:val="20"/>
        </w:rPr>
        <w:t>a.</w:t>
      </w:r>
      <w:r>
        <w:rPr>
          <w:rFonts w:ascii="Arial" w:hAnsi="Arial" w:cs="Arial"/>
          <w:sz w:val="20"/>
          <w:szCs w:val="20"/>
        </w:rPr>
        <w:t xml:space="preserve"> </w:t>
      </w:r>
      <w:r w:rsidR="008F70D5">
        <w:rPr>
          <w:rFonts w:ascii="Arial" w:hAnsi="Arial" w:cs="Arial"/>
          <w:sz w:val="20"/>
          <w:szCs w:val="20"/>
        </w:rPr>
        <w:t xml:space="preserve">Erkläre anhand </w:t>
      </w:r>
      <w:r w:rsidR="00B67C1C" w:rsidRPr="00CE0737">
        <w:rPr>
          <w:rFonts w:ascii="Arial" w:hAnsi="Arial" w:cs="Arial"/>
          <w:sz w:val="20"/>
          <w:szCs w:val="20"/>
        </w:rPr>
        <w:t>der Bilde</w:t>
      </w:r>
      <w:r w:rsidR="008F70D5">
        <w:rPr>
          <w:rFonts w:ascii="Arial" w:hAnsi="Arial" w:cs="Arial"/>
          <w:sz w:val="20"/>
          <w:szCs w:val="20"/>
        </w:rPr>
        <w:t>r den Ablauf und die Vorgänge bei einer Dauerwelle.</w:t>
      </w:r>
      <w:r w:rsidR="00B67C1C" w:rsidRPr="00CE0737">
        <w:rPr>
          <w:rFonts w:ascii="Arial" w:hAnsi="Arial" w:cs="Arial"/>
          <w:noProof/>
          <w:sz w:val="20"/>
          <w:szCs w:val="20"/>
        </w:rPr>
        <w:t xml:space="preserve"> </w:t>
      </w:r>
    </w:p>
    <w:p w:rsidR="00253528" w:rsidRPr="00CE0737" w:rsidRDefault="00CE0737" w:rsidP="00CE0737">
      <w:pPr>
        <w:pStyle w:val="Listenabsatz"/>
        <w:ind w:left="142" w:firstLine="0"/>
        <w:rPr>
          <w:rFonts w:ascii="Arial" w:hAnsi="Arial" w:cs="Arial"/>
          <w:noProof/>
          <w:sz w:val="20"/>
          <w:szCs w:val="20"/>
        </w:rPr>
      </w:pPr>
      <w:r w:rsidRPr="00CE0737">
        <w:rPr>
          <w:rFonts w:ascii="Arial" w:hAnsi="Arial" w:cs="Arial"/>
          <w:b/>
          <w:noProof/>
          <w:sz w:val="20"/>
          <w:szCs w:val="20"/>
        </w:rPr>
        <w:t>b.</w:t>
      </w:r>
      <w:r>
        <w:rPr>
          <w:rFonts w:ascii="Arial" w:hAnsi="Arial" w:cs="Arial"/>
          <w:noProof/>
          <w:sz w:val="20"/>
          <w:szCs w:val="20"/>
        </w:rPr>
        <w:t xml:space="preserve"> </w:t>
      </w:r>
      <w:r w:rsidR="00B67C1C" w:rsidRPr="00CE0737">
        <w:rPr>
          <w:rFonts w:ascii="Arial" w:hAnsi="Arial" w:cs="Arial"/>
          <w:noProof/>
          <w:sz w:val="20"/>
          <w:szCs w:val="20"/>
        </w:rPr>
        <w:t xml:space="preserve">Erkläre, warum es sich dabei um eine Redoxreaktion handelt. </w:t>
      </w:r>
    </w:p>
    <w:p w:rsidR="00B67C1C" w:rsidRDefault="00B67C1C" w:rsidP="00CF08A5">
      <w:pPr>
        <w:ind w:left="142" w:firstLine="0"/>
        <w:rPr>
          <w:rFonts w:ascii="Arial" w:hAnsi="Arial" w:cs="Arial"/>
          <w:noProof/>
        </w:rPr>
      </w:pPr>
    </w:p>
    <w:p w:rsidR="00B67C1C" w:rsidRDefault="003B4B48" w:rsidP="00CF08A5">
      <w:pPr>
        <w:ind w:left="142" w:firstLine="0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842048" behindDoc="0" locked="0" layoutInCell="1" allowOverlap="1">
            <wp:simplePos x="0" y="0"/>
            <wp:positionH relativeFrom="column">
              <wp:posOffset>3899535</wp:posOffset>
            </wp:positionH>
            <wp:positionV relativeFrom="paragraph">
              <wp:posOffset>116205</wp:posOffset>
            </wp:positionV>
            <wp:extent cx="1857375" cy="1466850"/>
            <wp:effectExtent l="19050" t="0" r="9525" b="0"/>
            <wp:wrapTight wrapText="bothSides">
              <wp:wrapPolygon edited="0">
                <wp:start x="-222" y="0"/>
                <wp:lineTo x="-222" y="21319"/>
                <wp:lineTo x="21711" y="21319"/>
                <wp:lineTo x="21711" y="0"/>
                <wp:lineTo x="-222" y="0"/>
              </wp:wrapPolygon>
            </wp:wrapTight>
            <wp:docPr id="7" name="Grafik 6" descr="012_thermit000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2_thermit00020.png"/>
                    <pic:cNvPicPr/>
                  </pic:nvPicPr>
                  <pic:blipFill>
                    <a:blip r:embed="rId8" cstate="print"/>
                    <a:srcRect l="25387" r="6941" b="4945"/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840000" behindDoc="0" locked="0" layoutInCell="1" allowOverlap="1">
            <wp:simplePos x="0" y="0"/>
            <wp:positionH relativeFrom="column">
              <wp:posOffset>1965960</wp:posOffset>
            </wp:positionH>
            <wp:positionV relativeFrom="paragraph">
              <wp:posOffset>116205</wp:posOffset>
            </wp:positionV>
            <wp:extent cx="1809750" cy="1447800"/>
            <wp:effectExtent l="19050" t="0" r="0" b="0"/>
            <wp:wrapTight wrapText="bothSides">
              <wp:wrapPolygon edited="0">
                <wp:start x="-227" y="0"/>
                <wp:lineTo x="-227" y="21316"/>
                <wp:lineTo x="21600" y="21316"/>
                <wp:lineTo x="21600" y="0"/>
                <wp:lineTo x="-227" y="0"/>
              </wp:wrapPolygon>
            </wp:wrapTight>
            <wp:docPr id="6" name="Grafik 5" descr="011_thermit000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1_thermit00011.png"/>
                    <pic:cNvPicPr/>
                  </pic:nvPicPr>
                  <pic:blipFill>
                    <a:blip r:embed="rId9" cstate="print"/>
                    <a:srcRect l="34285" r="3785" b="11798"/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837952" behindDoc="0" locked="0" layoutInCell="1" allowOverlap="1">
            <wp:simplePos x="0" y="0"/>
            <wp:positionH relativeFrom="column">
              <wp:posOffset>22860</wp:posOffset>
            </wp:positionH>
            <wp:positionV relativeFrom="paragraph">
              <wp:posOffset>97155</wp:posOffset>
            </wp:positionV>
            <wp:extent cx="1809750" cy="1447800"/>
            <wp:effectExtent l="19050" t="0" r="0" b="0"/>
            <wp:wrapTight wrapText="bothSides">
              <wp:wrapPolygon edited="0">
                <wp:start x="-227" y="0"/>
                <wp:lineTo x="-227" y="21316"/>
                <wp:lineTo x="21600" y="21316"/>
                <wp:lineTo x="21600" y="0"/>
                <wp:lineTo x="-227" y="0"/>
              </wp:wrapPolygon>
            </wp:wrapTight>
            <wp:docPr id="5" name="Grafik 4" descr="010_thermit000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0_thermit00013.png"/>
                    <pic:cNvPicPr/>
                  </pic:nvPicPr>
                  <pic:blipFill>
                    <a:blip r:embed="rId10" cstate="print"/>
                    <a:srcRect l="21230" r="8530"/>
                    <a:stretch>
                      <a:fillRect/>
                    </a:stretch>
                  </pic:blipFill>
                  <pic:spPr>
                    <a:xfrm>
                      <a:off x="0" y="0"/>
                      <a:ext cx="1809750" cy="1447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67C1C" w:rsidRDefault="00B67C1C" w:rsidP="00CF08A5">
      <w:pPr>
        <w:ind w:left="142" w:firstLine="0"/>
        <w:rPr>
          <w:rFonts w:ascii="Arial" w:hAnsi="Arial" w:cs="Arial"/>
          <w:noProof/>
        </w:rPr>
      </w:pPr>
    </w:p>
    <w:p w:rsidR="008F70D5" w:rsidRDefault="008F70D5" w:rsidP="00CF08A5">
      <w:pPr>
        <w:ind w:left="142" w:firstLine="0"/>
        <w:rPr>
          <w:rFonts w:ascii="Arial" w:hAnsi="Arial" w:cs="Arial"/>
          <w:noProof/>
        </w:rPr>
      </w:pPr>
    </w:p>
    <w:p w:rsidR="00E223C7" w:rsidRDefault="00E223C7" w:rsidP="00CF08A5">
      <w:pPr>
        <w:ind w:left="142" w:firstLine="0"/>
        <w:rPr>
          <w:rFonts w:ascii="Arial" w:hAnsi="Arial" w:cs="Arial"/>
          <w:b/>
          <w:bCs/>
        </w:rPr>
      </w:pPr>
    </w:p>
    <w:p w:rsidR="003B4B48" w:rsidRDefault="003B4B48" w:rsidP="00CF08A5">
      <w:pPr>
        <w:ind w:left="142" w:firstLine="0"/>
        <w:rPr>
          <w:rFonts w:ascii="Arial" w:hAnsi="Arial" w:cs="Arial"/>
          <w:b/>
          <w:bCs/>
        </w:rPr>
      </w:pPr>
    </w:p>
    <w:p w:rsidR="003B4B48" w:rsidRDefault="003B4B48" w:rsidP="00CF08A5">
      <w:pPr>
        <w:ind w:left="142" w:firstLine="0"/>
        <w:rPr>
          <w:rFonts w:ascii="Arial" w:hAnsi="Arial" w:cs="Arial"/>
          <w:b/>
          <w:bCs/>
        </w:rPr>
      </w:pPr>
    </w:p>
    <w:p w:rsidR="003B4B48" w:rsidRDefault="003B4B48" w:rsidP="00CF08A5">
      <w:pPr>
        <w:ind w:left="142" w:firstLine="0"/>
        <w:rPr>
          <w:rFonts w:ascii="Arial" w:hAnsi="Arial" w:cs="Arial"/>
          <w:b/>
          <w:bCs/>
        </w:rPr>
      </w:pPr>
    </w:p>
    <w:p w:rsidR="003B4B48" w:rsidRDefault="003B4B48" w:rsidP="00CF08A5">
      <w:pPr>
        <w:ind w:left="142" w:firstLine="0"/>
        <w:rPr>
          <w:rFonts w:ascii="Arial" w:hAnsi="Arial" w:cs="Arial"/>
          <w:b/>
          <w:bCs/>
        </w:rPr>
      </w:pPr>
    </w:p>
    <w:p w:rsidR="003B4B48" w:rsidRDefault="003B4B48" w:rsidP="00CF08A5">
      <w:pPr>
        <w:ind w:left="142" w:firstLine="0"/>
        <w:rPr>
          <w:rFonts w:ascii="Arial" w:hAnsi="Arial" w:cs="Arial"/>
          <w:b/>
          <w:bCs/>
        </w:rPr>
      </w:pPr>
    </w:p>
    <w:p w:rsidR="003B4B48" w:rsidRDefault="003B4B48" w:rsidP="00CF08A5">
      <w:pPr>
        <w:ind w:left="142" w:firstLine="0"/>
        <w:rPr>
          <w:rFonts w:ascii="Arial" w:hAnsi="Arial" w:cs="Arial"/>
          <w:b/>
          <w:bCs/>
        </w:rPr>
      </w:pPr>
    </w:p>
    <w:p w:rsidR="003B4B48" w:rsidRDefault="003B4B48" w:rsidP="00CF08A5">
      <w:pPr>
        <w:ind w:left="142" w:firstLine="0"/>
        <w:rPr>
          <w:rFonts w:ascii="Arial" w:hAnsi="Arial" w:cs="Arial"/>
          <w:b/>
          <w:bCs/>
        </w:rPr>
      </w:pPr>
    </w:p>
    <w:p w:rsidR="00CE0737" w:rsidRDefault="0070456A" w:rsidP="00CF08A5">
      <w:pPr>
        <w:ind w:left="142" w:firstLine="0"/>
        <w:rPr>
          <w:rFonts w:ascii="Arial" w:hAnsi="Arial" w:cs="Arial"/>
          <w:sz w:val="20"/>
          <w:szCs w:val="20"/>
        </w:rPr>
      </w:pPr>
      <w:r w:rsidRPr="00CE0737">
        <w:rPr>
          <w:rFonts w:ascii="Arial" w:hAnsi="Arial" w:cs="Arial"/>
          <w:b/>
          <w:bCs/>
          <w:sz w:val="20"/>
          <w:szCs w:val="20"/>
        </w:rPr>
        <w:t>Ohne Redoxreaktionen kein Leben</w:t>
      </w:r>
      <w:r w:rsidR="00CE0737">
        <w:rPr>
          <w:rFonts w:ascii="Arial" w:hAnsi="Arial" w:cs="Arial"/>
          <w:b/>
          <w:bCs/>
          <w:sz w:val="20"/>
          <w:szCs w:val="20"/>
        </w:rPr>
        <w:t xml:space="preserve">: </w:t>
      </w:r>
      <w:r w:rsidRPr="00CE0737">
        <w:rPr>
          <w:rFonts w:ascii="Arial" w:hAnsi="Arial" w:cs="Arial"/>
          <w:b/>
          <w:bCs/>
          <w:sz w:val="20"/>
          <w:szCs w:val="20"/>
        </w:rPr>
        <w:t>Chemie zum Durchatmen</w:t>
      </w:r>
      <w:r w:rsidRPr="00CE0737">
        <w:rPr>
          <w:rFonts w:ascii="Arial" w:hAnsi="Arial" w:cs="Arial"/>
          <w:sz w:val="20"/>
          <w:szCs w:val="20"/>
        </w:rPr>
        <w:t xml:space="preserve"> </w:t>
      </w:r>
      <w:r w:rsidR="00942B17" w:rsidRPr="00CE0737">
        <w:rPr>
          <w:rFonts w:ascii="Arial" w:hAnsi="Arial" w:cs="Arial"/>
          <w:sz w:val="20"/>
          <w:szCs w:val="20"/>
        </w:rPr>
        <w:br/>
      </w:r>
    </w:p>
    <w:p w:rsidR="0070456A" w:rsidRPr="00CE0737" w:rsidRDefault="00A42408" w:rsidP="00CF08A5">
      <w:pPr>
        <w:ind w:left="142" w:firstLine="0"/>
        <w:rPr>
          <w:rFonts w:ascii="Arial" w:hAnsi="Arial" w:cs="Arial"/>
          <w:sz w:val="20"/>
          <w:szCs w:val="20"/>
        </w:rPr>
      </w:pPr>
      <w:r w:rsidRPr="00CE0737">
        <w:rPr>
          <w:rFonts w:ascii="Arial" w:hAnsi="Arial" w:cs="Arial"/>
          <w:sz w:val="20"/>
          <w:szCs w:val="20"/>
        </w:rPr>
        <w:t xml:space="preserve">Im Film </w:t>
      </w:r>
      <w:r w:rsidR="0070456A" w:rsidRPr="00CE0737">
        <w:rPr>
          <w:rFonts w:ascii="Arial" w:hAnsi="Arial" w:cs="Arial"/>
          <w:sz w:val="20"/>
          <w:szCs w:val="20"/>
        </w:rPr>
        <w:t xml:space="preserve">wird die </w:t>
      </w:r>
      <w:r w:rsidR="00942B17" w:rsidRPr="00CE0737">
        <w:rPr>
          <w:rFonts w:ascii="Arial" w:hAnsi="Arial" w:cs="Arial"/>
          <w:sz w:val="20"/>
          <w:szCs w:val="20"/>
        </w:rPr>
        <w:t>Redoxr</w:t>
      </w:r>
      <w:r w:rsidR="008F70D5">
        <w:rPr>
          <w:rFonts w:ascii="Arial" w:hAnsi="Arial" w:cs="Arial"/>
          <w:sz w:val="20"/>
          <w:szCs w:val="20"/>
        </w:rPr>
        <w:t>eaktion der F</w:t>
      </w:r>
      <w:r w:rsidR="0070456A" w:rsidRPr="00CE0737">
        <w:rPr>
          <w:rFonts w:ascii="Arial" w:hAnsi="Arial" w:cs="Arial"/>
          <w:sz w:val="20"/>
          <w:szCs w:val="20"/>
        </w:rPr>
        <w:t xml:space="preserve">otosynthese beschrieben. </w:t>
      </w:r>
    </w:p>
    <w:p w:rsidR="00CE0737" w:rsidRDefault="00CE0737" w:rsidP="00CE0737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CE0737">
        <w:rPr>
          <w:rFonts w:ascii="Arial" w:hAnsi="Arial" w:cs="Arial"/>
          <w:b/>
          <w:sz w:val="20"/>
          <w:szCs w:val="20"/>
        </w:rPr>
        <w:t xml:space="preserve">a. </w:t>
      </w:r>
      <w:r w:rsidR="0070456A" w:rsidRPr="00CE0737">
        <w:rPr>
          <w:rFonts w:ascii="Arial" w:hAnsi="Arial" w:cs="Arial"/>
          <w:sz w:val="20"/>
          <w:szCs w:val="20"/>
        </w:rPr>
        <w:t>Benenne die dabei beteiligten Stoffe</w:t>
      </w:r>
      <w:r w:rsidR="00942B17" w:rsidRPr="00CE0737">
        <w:rPr>
          <w:rFonts w:ascii="Arial" w:hAnsi="Arial" w:cs="Arial"/>
          <w:sz w:val="20"/>
          <w:szCs w:val="20"/>
        </w:rPr>
        <w:t>.</w:t>
      </w:r>
    </w:p>
    <w:p w:rsidR="003B4B48" w:rsidRDefault="003B4B48" w:rsidP="00CE0737">
      <w:pPr>
        <w:ind w:left="142" w:firstLine="0"/>
        <w:rPr>
          <w:rFonts w:ascii="Arial" w:hAnsi="Arial" w:cs="Arial"/>
          <w:b/>
          <w:sz w:val="20"/>
          <w:szCs w:val="20"/>
        </w:rPr>
      </w:pPr>
    </w:p>
    <w:p w:rsidR="003B4B48" w:rsidRDefault="003B4B48" w:rsidP="00CE0737">
      <w:pPr>
        <w:ind w:left="142" w:firstLine="0"/>
        <w:rPr>
          <w:rFonts w:ascii="Arial" w:hAnsi="Arial" w:cs="Arial"/>
          <w:b/>
          <w:sz w:val="20"/>
          <w:szCs w:val="20"/>
        </w:rPr>
      </w:pPr>
    </w:p>
    <w:p w:rsidR="00942B17" w:rsidRPr="00CE0737" w:rsidRDefault="00CE0737" w:rsidP="00CE0737">
      <w:pPr>
        <w:ind w:left="142" w:firstLine="0"/>
        <w:rPr>
          <w:rFonts w:ascii="Arial" w:hAnsi="Arial" w:cs="Arial"/>
          <w:sz w:val="20"/>
          <w:szCs w:val="20"/>
        </w:rPr>
      </w:pPr>
      <w:r w:rsidRPr="00CE0737">
        <w:rPr>
          <w:rFonts w:ascii="Arial" w:hAnsi="Arial" w:cs="Arial"/>
          <w:b/>
          <w:sz w:val="20"/>
          <w:szCs w:val="20"/>
        </w:rPr>
        <w:t>b.</w:t>
      </w:r>
      <w:r w:rsidRPr="00CE0737">
        <w:rPr>
          <w:rFonts w:ascii="Arial" w:hAnsi="Arial" w:cs="Arial"/>
          <w:sz w:val="20"/>
          <w:szCs w:val="20"/>
        </w:rPr>
        <w:t xml:space="preserve"> </w:t>
      </w:r>
      <w:r w:rsidR="00942B17" w:rsidRPr="00CE0737">
        <w:rPr>
          <w:rFonts w:ascii="Arial" w:hAnsi="Arial" w:cs="Arial"/>
          <w:sz w:val="20"/>
          <w:szCs w:val="20"/>
        </w:rPr>
        <w:t>Stelle mit</w:t>
      </w:r>
      <w:r w:rsidRPr="00CE0737">
        <w:rPr>
          <w:rFonts w:ascii="Arial" w:hAnsi="Arial" w:cs="Arial"/>
          <w:sz w:val="20"/>
          <w:szCs w:val="20"/>
        </w:rPr>
        <w:t>h</w:t>
      </w:r>
      <w:r w:rsidR="00942B17" w:rsidRPr="00CE0737">
        <w:rPr>
          <w:rFonts w:ascii="Arial" w:hAnsi="Arial" w:cs="Arial"/>
          <w:sz w:val="20"/>
          <w:szCs w:val="20"/>
        </w:rPr>
        <w:t xml:space="preserve">ilfe der Kärtchen die Reaktionsgleichung der </w:t>
      </w:r>
      <w:r w:rsidR="008F70D5">
        <w:rPr>
          <w:rFonts w:ascii="Arial" w:hAnsi="Arial" w:cs="Arial"/>
          <w:sz w:val="20"/>
          <w:szCs w:val="20"/>
        </w:rPr>
        <w:t>F</w:t>
      </w:r>
      <w:r w:rsidR="00942B17" w:rsidRPr="00CE0737">
        <w:rPr>
          <w:rFonts w:ascii="Arial" w:hAnsi="Arial" w:cs="Arial"/>
          <w:sz w:val="20"/>
          <w:szCs w:val="20"/>
        </w:rPr>
        <w:t>otosynthese auf.</w:t>
      </w:r>
    </w:p>
    <w:p w:rsidR="0070456A" w:rsidRPr="00B67C1C" w:rsidRDefault="00B333AC" w:rsidP="00CE0737">
      <w:pPr>
        <w:ind w:left="142" w:firstLine="0"/>
        <w:rPr>
          <w:rFonts w:ascii="Arial" w:hAnsi="Arial" w:cs="Arial"/>
        </w:rPr>
      </w:pPr>
      <w:r>
        <w:rPr>
          <w:noProof/>
        </w:rPr>
        <w:pict>
          <v:group id="_x0000_s1041" style="position:absolute;left:0;text-align:left;margin-left:5.45pt;margin-top:8.7pt;width:381.85pt;height:58.5pt;z-index:251847168" coordorigin="1243,12330" coordsize="6842,660">
            <v:shape id="_x0000_s1037" type="#_x0000_t202" style="position:absolute;left:1243;top:12330;width:1412;height:615;v-text-anchor:middle" strokecolor="#003480" strokeweight="1.25pt">
              <v:shadow on="t"/>
              <v:textbox style="mso-next-textbox:#_x0000_s1037">
                <w:txbxContent>
                  <w:p w:rsidR="003B4B48" w:rsidRPr="00F469F4" w:rsidRDefault="003B4B48" w:rsidP="003B4B48">
                    <w:pPr>
                      <w:ind w:left="0"/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</w:pP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6CO</w:t>
                    </w:r>
                    <w:r w:rsidRPr="003B4B48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2</w:t>
                    </w: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 xml:space="preserve"> </w:t>
                    </w:r>
                  </w:p>
                </w:txbxContent>
              </v:textbox>
            </v:shape>
            <v:shape id="_x0000_s1038" type="#_x0000_t202" style="position:absolute;left:2981;top:12330;width:1757;height:615;v-text-anchor:middle" strokecolor="#003480" strokeweight="1.25pt">
              <v:shadow on="t"/>
              <v:textbox style="mso-next-textbox:#_x0000_s1038">
                <w:txbxContent>
                  <w:p w:rsidR="003B4B48" w:rsidRPr="00F469F4" w:rsidRDefault="003B4B48" w:rsidP="003B4B48">
                    <w:pPr>
                      <w:ind w:left="0"/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</w:pP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C</w:t>
                    </w:r>
                    <w:r w:rsidRPr="003B4B48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6</w:t>
                    </w: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H</w:t>
                    </w:r>
                    <w:r w:rsidRPr="003B4B48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12</w:t>
                    </w: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O</w:t>
                    </w:r>
                    <w:r w:rsidRPr="003B4B48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 xml:space="preserve">6 </w:t>
                    </w:r>
                  </w:p>
                </w:txbxContent>
              </v:textbox>
            </v:shape>
            <v:shape id="_x0000_s1039" type="#_x0000_t202" style="position:absolute;left:5023;top:12375;width:1412;height:615;v-text-anchor:middle" strokecolor="#003480" strokeweight="1.25pt">
              <v:shadow on="t"/>
              <v:textbox style="mso-next-textbox:#_x0000_s1039">
                <w:txbxContent>
                  <w:p w:rsidR="00B333AC" w:rsidRPr="00F469F4" w:rsidRDefault="00B333AC" w:rsidP="00B333AC">
                    <w:pPr>
                      <w:ind w:left="0"/>
                      <w:jc w:val="center"/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</w:pP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6O</w:t>
                    </w:r>
                    <w:r w:rsidRPr="003B4B48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2</w:t>
                    </w:r>
                  </w:p>
                </w:txbxContent>
              </v:textbox>
            </v:shape>
            <v:shape id="_x0000_s1040" type="#_x0000_t202" style="position:absolute;left:6673;top:12375;width:1412;height:615;v-text-anchor:middle" strokecolor="#003480" strokeweight="1.25pt">
              <v:shadow on="t"/>
              <v:textbox style="mso-next-textbox:#_x0000_s1040">
                <w:txbxContent>
                  <w:p w:rsidR="00B333AC" w:rsidRPr="00F469F4" w:rsidRDefault="00B333AC" w:rsidP="00B333AC">
                    <w:pPr>
                      <w:ind w:left="0"/>
                      <w:jc w:val="center"/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</w:pP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6H</w:t>
                    </w:r>
                    <w:r w:rsidRPr="00B333AC">
                      <w:rPr>
                        <w:rFonts w:ascii="Arial" w:hAnsi="Arial" w:cs="Arial"/>
                        <w:b/>
                        <w:sz w:val="36"/>
                        <w:szCs w:val="36"/>
                        <w:vertAlign w:val="subscript"/>
                      </w:rPr>
                      <w:t>2</w:t>
                    </w:r>
                    <w:r>
                      <w:rPr>
                        <w:rFonts w:ascii="Arial" w:hAnsi="Arial" w:cs="Arial"/>
                        <w:b/>
                        <w:sz w:val="36"/>
                        <w:szCs w:val="36"/>
                      </w:rPr>
                      <w:t>O</w:t>
                    </w:r>
                  </w:p>
                </w:txbxContent>
              </v:textbox>
            </v:shape>
          </v:group>
        </w:pict>
      </w:r>
      <w:r w:rsidR="0070456A" w:rsidRPr="0070456A">
        <w:rPr>
          <w:noProof/>
        </w:rPr>
        <w:t xml:space="preserve">   </w:t>
      </w:r>
    </w:p>
    <w:sectPr w:rsidR="0070456A" w:rsidRPr="00B67C1C" w:rsidSect="00560917">
      <w:headerReference w:type="default" r:id="rId11"/>
      <w:footerReference w:type="defaul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3F1E" w:rsidRDefault="00BE3F1E" w:rsidP="003A7C35">
      <w:pPr>
        <w:spacing w:after="0" w:line="240" w:lineRule="auto"/>
      </w:pPr>
      <w:r>
        <w:separator/>
      </w:r>
    </w:p>
  </w:endnote>
  <w:endnote w:type="continuationSeparator" w:id="0">
    <w:p w:rsidR="00BE3F1E" w:rsidRDefault="00BE3F1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0344B7">
    <w:pPr>
      <w:spacing w:after="0" w:line="259" w:lineRule="auto"/>
      <w:ind w:left="0" w:right="496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0344B7">
      <w:rPr>
        <w:rFonts w:ascii="Arial" w:eastAsia="TheSans C5 Plain" w:hAnsi="Arial" w:cs="Arial"/>
        <w:bCs/>
        <w:color w:val="909191"/>
        <w:sz w:val="18"/>
        <w:szCs w:val="18"/>
      </w:rPr>
      <w:t xml:space="preserve">5               </w:t>
    </w:r>
    <w:r w:rsidR="000344B7" w:rsidRPr="000344B7">
      <w:rPr>
        <w:rFonts w:ascii="Arial" w:eastAsia="TheSans C5 Plain" w:hAnsi="Arial" w:cs="Arial"/>
        <w:bCs/>
        <w:color w:val="909191"/>
        <w:sz w:val="16"/>
        <w:szCs w:val="16"/>
      </w:rPr>
      <w:t xml:space="preserve">Illustration: </w:t>
    </w:r>
    <w:proofErr w:type="spellStart"/>
    <w:r w:rsidR="000344B7" w:rsidRPr="000344B7">
      <w:rPr>
        <w:rFonts w:ascii="Arial" w:eastAsia="TheSans C5 Plain" w:hAnsi="Arial" w:cs="Arial"/>
        <w:bCs/>
        <w:color w:val="909191"/>
        <w:sz w:val="16"/>
        <w:szCs w:val="16"/>
      </w:rPr>
      <w:t>Colourbox</w:t>
    </w:r>
    <w:proofErr w:type="spellEnd"/>
    <w:r w:rsidR="000344B7" w:rsidRPr="000344B7">
      <w:rPr>
        <w:rFonts w:ascii="Arial" w:eastAsia="TheSans C5 Plain" w:hAnsi="Arial" w:cs="Arial"/>
        <w:bCs/>
        <w:color w:val="909191"/>
        <w:sz w:val="16"/>
        <w:szCs w:val="16"/>
      </w:rPr>
      <w:t xml:space="preserve">, Yael </w:t>
    </w:r>
    <w:proofErr w:type="spellStart"/>
    <w:r w:rsidR="000344B7" w:rsidRPr="000344B7">
      <w:rPr>
        <w:rFonts w:ascii="Arial" w:eastAsia="TheSans C5 Plain" w:hAnsi="Arial" w:cs="Arial"/>
        <w:bCs/>
        <w:color w:val="909191"/>
        <w:sz w:val="16"/>
        <w:szCs w:val="16"/>
      </w:rPr>
      <w:t>Weiss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3F1E" w:rsidRDefault="00BE3F1E" w:rsidP="003A7C35">
      <w:pPr>
        <w:spacing w:after="0" w:line="240" w:lineRule="auto"/>
      </w:pPr>
      <w:r>
        <w:separator/>
      </w:r>
    </w:p>
  </w:footnote>
  <w:footnote w:type="continuationSeparator" w:id="0">
    <w:p w:rsidR="00BE3F1E" w:rsidRDefault="00BE3F1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70529C" w:rsidP="00685FD6">
    <w:pPr>
      <w:pStyle w:val="ArialTitelgrau"/>
      <w:ind w:firstLine="142"/>
    </w:pPr>
    <w:r w:rsidRPr="0070529C">
      <w:rPr>
        <w:rFonts w:ascii="Calibri" w:eastAsia="Calibri" w:hAnsi="Calibri" w:cs="Calibri"/>
        <w:noProof/>
        <w:sz w:val="20"/>
        <w:szCs w:val="20"/>
      </w:rPr>
      <w:pict>
        <v:rect id="Rechteck 7" o:spid="_x0000_s11269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67570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942B17">
      <w:rPr>
        <w:sz w:val="20"/>
        <w:szCs w:val="20"/>
      </w:rPr>
      <w:t>Redoxreaktio</w:t>
    </w:r>
    <w:r w:rsidR="00CE0737" w:rsidRPr="00CE0737"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4023360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chemie-therm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emie-thermit.png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42B17">
      <w:rPr>
        <w:sz w:val="20"/>
        <w:szCs w:val="20"/>
      </w:rPr>
      <w:t>nen im Alltag</w:t>
    </w:r>
  </w:p>
  <w:p w:rsidR="00685FD6" w:rsidRPr="00000978" w:rsidRDefault="0070529C" w:rsidP="00685FD6">
    <w:pPr>
      <w:pStyle w:val="KeinLeerraum"/>
      <w:ind w:left="142"/>
      <w:rPr>
        <w:color w:val="909191"/>
        <w:sz w:val="16"/>
        <w:szCs w:val="16"/>
      </w:rPr>
    </w:pPr>
    <w:r w:rsidRPr="0070529C">
      <w:rPr>
        <w:noProof/>
      </w:rPr>
      <w:pict>
        <v:shape id="Shape 32" o:spid="_x0000_s11268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6247B" w:rsidRDefault="0066247B" w:rsidP="0066247B">
    <w:pPr>
      <w:pStyle w:val="ArialBeschreibunggrau"/>
      <w:ind w:firstLine="132"/>
    </w:pPr>
    <w:r>
      <w:t xml:space="preserve">Chemie einfach erklärt </w:t>
    </w:r>
    <w:r>
      <w:rPr>
        <w:rFonts w:ascii="TheSans C5 ExtraBold" w:hAnsi="TheSans C5 ExtraBold"/>
      </w:rPr>
      <w:t>⋅</w:t>
    </w:r>
    <w:r>
      <w:t xml:space="preserve"> </w:t>
    </w:r>
    <w:proofErr w:type="spellStart"/>
    <w:r>
      <w:t>Thermit</w:t>
    </w:r>
    <w:proofErr w:type="spellEnd"/>
    <w:r>
      <w:t xml:space="preserve"> kannst du nicht löschen</w:t>
    </w:r>
  </w:p>
  <w:p w:rsidR="00685FD6" w:rsidRDefault="00D87A49" w:rsidP="00685FD6">
    <w:pPr>
      <w:pStyle w:val="ArialBeschreibunggrau"/>
      <w:ind w:firstLine="132"/>
    </w:pPr>
    <w:r>
      <w:t>planet-schule.de/x/</w:t>
    </w:r>
    <w:proofErr w:type="spellStart"/>
    <w:r>
      <w:t>chemie-thermit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813BD3"/>
    <w:multiLevelType w:val="hybridMultilevel"/>
    <w:tmpl w:val="9F4CB308"/>
    <w:lvl w:ilvl="0" w:tplc="0407000F">
      <w:start w:val="1"/>
      <w:numFmt w:val="decimal"/>
      <w:lvlText w:val="%1."/>
      <w:lvlJc w:val="left"/>
      <w:pPr>
        <w:ind w:left="862" w:hanging="360"/>
      </w:pPr>
    </w:lvl>
    <w:lvl w:ilvl="1" w:tplc="04070019" w:tentative="1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62E702A2"/>
    <w:multiLevelType w:val="hybridMultilevel"/>
    <w:tmpl w:val="E1D2B666"/>
    <w:lvl w:ilvl="0" w:tplc="C694B8F2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82" w:hanging="360"/>
      </w:pPr>
    </w:lvl>
    <w:lvl w:ilvl="2" w:tplc="FFFFFFFF" w:tentative="1">
      <w:start w:val="1"/>
      <w:numFmt w:val="lowerRoman"/>
      <w:lvlText w:val="%3."/>
      <w:lvlJc w:val="right"/>
      <w:pPr>
        <w:ind w:left="2302" w:hanging="180"/>
      </w:pPr>
    </w:lvl>
    <w:lvl w:ilvl="3" w:tplc="FFFFFFFF" w:tentative="1">
      <w:start w:val="1"/>
      <w:numFmt w:val="decimal"/>
      <w:lvlText w:val="%4."/>
      <w:lvlJc w:val="left"/>
      <w:pPr>
        <w:ind w:left="3022" w:hanging="360"/>
      </w:pPr>
    </w:lvl>
    <w:lvl w:ilvl="4" w:tplc="FFFFFFFF" w:tentative="1">
      <w:start w:val="1"/>
      <w:numFmt w:val="lowerLetter"/>
      <w:lvlText w:val="%5."/>
      <w:lvlJc w:val="left"/>
      <w:pPr>
        <w:ind w:left="3742" w:hanging="360"/>
      </w:pPr>
    </w:lvl>
    <w:lvl w:ilvl="5" w:tplc="FFFFFFFF" w:tentative="1">
      <w:start w:val="1"/>
      <w:numFmt w:val="lowerRoman"/>
      <w:lvlText w:val="%6."/>
      <w:lvlJc w:val="right"/>
      <w:pPr>
        <w:ind w:left="4462" w:hanging="180"/>
      </w:pPr>
    </w:lvl>
    <w:lvl w:ilvl="6" w:tplc="FFFFFFFF" w:tentative="1">
      <w:start w:val="1"/>
      <w:numFmt w:val="decimal"/>
      <w:lvlText w:val="%7."/>
      <w:lvlJc w:val="left"/>
      <w:pPr>
        <w:ind w:left="5182" w:hanging="360"/>
      </w:pPr>
    </w:lvl>
    <w:lvl w:ilvl="7" w:tplc="FFFFFFFF" w:tentative="1">
      <w:start w:val="1"/>
      <w:numFmt w:val="lowerLetter"/>
      <w:lvlText w:val="%8."/>
      <w:lvlJc w:val="left"/>
      <w:pPr>
        <w:ind w:left="5902" w:hanging="360"/>
      </w:pPr>
    </w:lvl>
    <w:lvl w:ilvl="8" w:tplc="FFFFFFFF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>
    <w:nsid w:val="66D95B6F"/>
    <w:multiLevelType w:val="hybridMultilevel"/>
    <w:tmpl w:val="00A87B9A"/>
    <w:lvl w:ilvl="0" w:tplc="C694B8F2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582" w:hanging="360"/>
      </w:pPr>
    </w:lvl>
    <w:lvl w:ilvl="2" w:tplc="0407001B" w:tentative="1">
      <w:start w:val="1"/>
      <w:numFmt w:val="lowerRoman"/>
      <w:lvlText w:val="%3."/>
      <w:lvlJc w:val="right"/>
      <w:pPr>
        <w:ind w:left="2302" w:hanging="180"/>
      </w:pPr>
    </w:lvl>
    <w:lvl w:ilvl="3" w:tplc="0407000F" w:tentative="1">
      <w:start w:val="1"/>
      <w:numFmt w:val="decimal"/>
      <w:lvlText w:val="%4."/>
      <w:lvlJc w:val="left"/>
      <w:pPr>
        <w:ind w:left="3022" w:hanging="360"/>
      </w:pPr>
    </w:lvl>
    <w:lvl w:ilvl="4" w:tplc="04070019" w:tentative="1">
      <w:start w:val="1"/>
      <w:numFmt w:val="lowerLetter"/>
      <w:lvlText w:val="%5."/>
      <w:lvlJc w:val="left"/>
      <w:pPr>
        <w:ind w:left="3742" w:hanging="360"/>
      </w:pPr>
    </w:lvl>
    <w:lvl w:ilvl="5" w:tplc="0407001B" w:tentative="1">
      <w:start w:val="1"/>
      <w:numFmt w:val="lowerRoman"/>
      <w:lvlText w:val="%6."/>
      <w:lvlJc w:val="right"/>
      <w:pPr>
        <w:ind w:left="4462" w:hanging="180"/>
      </w:pPr>
    </w:lvl>
    <w:lvl w:ilvl="6" w:tplc="0407000F" w:tentative="1">
      <w:start w:val="1"/>
      <w:numFmt w:val="decimal"/>
      <w:lvlText w:val="%7."/>
      <w:lvlJc w:val="left"/>
      <w:pPr>
        <w:ind w:left="5182" w:hanging="360"/>
      </w:pPr>
    </w:lvl>
    <w:lvl w:ilvl="7" w:tplc="04070019" w:tentative="1">
      <w:start w:val="1"/>
      <w:numFmt w:val="lowerLetter"/>
      <w:lvlText w:val="%8."/>
      <w:lvlJc w:val="left"/>
      <w:pPr>
        <w:ind w:left="5902" w:hanging="360"/>
      </w:pPr>
    </w:lvl>
    <w:lvl w:ilvl="8" w:tplc="0407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11"/>
    </o:shapelayout>
  </w:hdrShapeDefaults>
  <w:footnotePr>
    <w:footnote w:id="-1"/>
    <w:footnote w:id="0"/>
  </w:footnotePr>
  <w:endnotePr>
    <w:endnote w:id="-1"/>
    <w:endnote w:id="0"/>
  </w:endnotePr>
  <w:compat/>
  <w:rsids>
    <w:rsidRoot w:val="00A2023F"/>
    <w:rsid w:val="00007B68"/>
    <w:rsid w:val="000344B7"/>
    <w:rsid w:val="000C5BEC"/>
    <w:rsid w:val="001366DB"/>
    <w:rsid w:val="001773CA"/>
    <w:rsid w:val="001B6C3C"/>
    <w:rsid w:val="00200DF4"/>
    <w:rsid w:val="00220373"/>
    <w:rsid w:val="00253528"/>
    <w:rsid w:val="00281DDB"/>
    <w:rsid w:val="003A7C35"/>
    <w:rsid w:val="003B4B48"/>
    <w:rsid w:val="003C0053"/>
    <w:rsid w:val="00410534"/>
    <w:rsid w:val="00462615"/>
    <w:rsid w:val="00560917"/>
    <w:rsid w:val="005D5C82"/>
    <w:rsid w:val="005E4696"/>
    <w:rsid w:val="005F3F3C"/>
    <w:rsid w:val="0060637E"/>
    <w:rsid w:val="0066247B"/>
    <w:rsid w:val="00685FD6"/>
    <w:rsid w:val="006E594E"/>
    <w:rsid w:val="0070456A"/>
    <w:rsid w:val="0070529C"/>
    <w:rsid w:val="008B0864"/>
    <w:rsid w:val="008F03BC"/>
    <w:rsid w:val="008F70D5"/>
    <w:rsid w:val="009039FF"/>
    <w:rsid w:val="00913127"/>
    <w:rsid w:val="00942B17"/>
    <w:rsid w:val="009A2DAE"/>
    <w:rsid w:val="009E6912"/>
    <w:rsid w:val="00A2023F"/>
    <w:rsid w:val="00A42408"/>
    <w:rsid w:val="00A57896"/>
    <w:rsid w:val="00A639AE"/>
    <w:rsid w:val="00AA60EB"/>
    <w:rsid w:val="00B333AC"/>
    <w:rsid w:val="00B63374"/>
    <w:rsid w:val="00B67C1C"/>
    <w:rsid w:val="00B933C3"/>
    <w:rsid w:val="00BE3F1E"/>
    <w:rsid w:val="00C111CB"/>
    <w:rsid w:val="00C3309E"/>
    <w:rsid w:val="00C67570"/>
    <w:rsid w:val="00CE0737"/>
    <w:rsid w:val="00CF08A5"/>
    <w:rsid w:val="00D20B84"/>
    <w:rsid w:val="00D826D7"/>
    <w:rsid w:val="00D87A49"/>
    <w:rsid w:val="00E212A1"/>
    <w:rsid w:val="00E223C7"/>
    <w:rsid w:val="00EF016D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7045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4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111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Thermit kannst du nicht löschen</dc:title>
  <dc:creator>SWR planet schule</dc:creator>
  <cp:lastModifiedBy>Martina Frietsch</cp:lastModifiedBy>
  <cp:revision>9</cp:revision>
  <dcterms:created xsi:type="dcterms:W3CDTF">2025-01-08T10:41:00Z</dcterms:created>
  <dcterms:modified xsi:type="dcterms:W3CDTF">2025-02-03T14:10:00Z</dcterms:modified>
</cp:coreProperties>
</file>