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svg" ContentType="image/svg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685FD6" w:rsidRDefault="00685FD6" w:rsidP="00560917">
      <w:pPr>
        <w:pStyle w:val="ArialTitelgrau"/>
        <w:ind w:firstLine="142"/>
        <w:rPr>
          <w:sz w:val="20"/>
          <w:szCs w:val="20"/>
        </w:rPr>
      </w:pPr>
    </w:p>
    <w:p w:rsidR="007B5BEE" w:rsidRPr="005457B0" w:rsidRDefault="00B60C27" w:rsidP="007B5BEE">
      <w:pPr>
        <w:pStyle w:val="Arialberschrift"/>
        <w:ind w:firstLine="0"/>
        <w:rPr>
          <w:b w:val="0"/>
        </w:rPr>
      </w:pPr>
      <w:r>
        <w:rPr>
          <w:noProof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4728210</wp:posOffset>
            </wp:positionH>
            <wp:positionV relativeFrom="paragraph">
              <wp:posOffset>64135</wp:posOffset>
            </wp:positionV>
            <wp:extent cx="1410970" cy="1590675"/>
            <wp:effectExtent l="19050" t="0" r="0" b="0"/>
            <wp:wrapTight wrapText="bothSides">
              <wp:wrapPolygon edited="0">
                <wp:start x="-292" y="0"/>
                <wp:lineTo x="-292" y="21471"/>
                <wp:lineTo x="21581" y="21471"/>
                <wp:lineTo x="21581" y="0"/>
                <wp:lineTo x="-292" y="0"/>
              </wp:wrapPolygon>
            </wp:wrapTight>
            <wp:docPr id="5" name="Grafik 4" descr="hoess00001.pn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hoess00001.png"/>
                    <pic:cNvPicPr/>
                  </pic:nvPicPr>
                  <pic:blipFill>
                    <a:blip r:embed="rId7" cstate="print"/>
                    <a:srcRect r="53618" b="7284"/>
                    <a:stretch>
                      <a:fillRect/>
                    </a:stretch>
                  </pic:blipFill>
                  <pic:spPr>
                    <a:xfrm>
                      <a:off x="0" y="0"/>
                      <a:ext cx="1410970" cy="1590675"/>
                    </a:xfrm>
                    <a:prstGeom prst="rect">
                      <a:avLst/>
                    </a:prstGeom>
                  </pic:spPr>
                </pic:pic>
              </a:graphicData>
            </a:graphic>
          </wp:anchor>
        </w:drawing>
      </w:r>
      <w:r w:rsidR="007B5BEE">
        <w:t>Schuld, Mitschuld, Unschuld</w:t>
      </w:r>
    </w:p>
    <w:p w:rsidR="007B5BEE" w:rsidRDefault="007B5BEE" w:rsidP="007B5BEE">
      <w:pPr>
        <w:pStyle w:val="TheSansText"/>
        <w:ind w:left="142" w:firstLine="0"/>
      </w:pPr>
    </w:p>
    <w:p w:rsidR="007B5BEE" w:rsidRDefault="007B5BEE" w:rsidP="007B5BEE">
      <w:pPr>
        <w:pStyle w:val="ArialText"/>
        <w:rPr>
          <w:sz w:val="20"/>
          <w:szCs w:val="20"/>
        </w:rPr>
      </w:pPr>
      <w:r>
        <w:rPr>
          <w:sz w:val="20"/>
          <w:szCs w:val="20"/>
        </w:rPr>
        <w:t>Nach dem Zweiten Weltkrieg wurden in der</w:t>
      </w:r>
      <w:r w:rsidRPr="0080599D">
        <w:rPr>
          <w:sz w:val="20"/>
          <w:szCs w:val="20"/>
        </w:rPr>
        <w:t xml:space="preserve"> Kontrollratsdirektive Nr. 38 (Verhaftung und Bestrafung von Kriegsverbrechern, Nationalsozialisten und Militaristen und Internierung, Kontrolle und Überwachung von möglicher weise gefährlichen Deutschen) vom 12. Oktober 1946 zur Beurteilung der Verantwortlichkeit fünf </w:t>
      </w:r>
      <w:r>
        <w:rPr>
          <w:sz w:val="20"/>
          <w:szCs w:val="20"/>
        </w:rPr>
        <w:t>Kategorien</w:t>
      </w:r>
      <w:r w:rsidRPr="0080599D">
        <w:rPr>
          <w:sz w:val="20"/>
          <w:szCs w:val="20"/>
        </w:rPr>
        <w:t xml:space="preserve"> gebildet</w:t>
      </w:r>
      <w:r>
        <w:rPr>
          <w:sz w:val="20"/>
          <w:szCs w:val="20"/>
        </w:rPr>
        <w:t>:</w:t>
      </w:r>
    </w:p>
    <w:p w:rsidR="007B5BEE" w:rsidRPr="0080599D" w:rsidRDefault="007B5BEE" w:rsidP="007B5BEE">
      <w:pPr>
        <w:pStyle w:val="ArialText"/>
        <w:ind w:left="0" w:firstLine="0"/>
        <w:rPr>
          <w:sz w:val="20"/>
          <w:szCs w:val="20"/>
        </w:rPr>
      </w:pPr>
    </w:p>
    <w:p w:rsidR="007B5BEE" w:rsidRPr="0080599D" w:rsidRDefault="007B5BEE" w:rsidP="007B5BEE">
      <w:pPr>
        <w:pStyle w:val="ArialText"/>
        <w:spacing w:line="276" w:lineRule="auto"/>
        <w:ind w:left="720" w:firstLine="0"/>
        <w:rPr>
          <w:sz w:val="20"/>
          <w:szCs w:val="20"/>
        </w:rPr>
      </w:pPr>
      <w:r>
        <w:rPr>
          <w:sz w:val="20"/>
          <w:szCs w:val="20"/>
        </w:rPr>
        <w:t xml:space="preserve">I. </w:t>
      </w:r>
      <w:r>
        <w:rPr>
          <w:sz w:val="20"/>
          <w:szCs w:val="20"/>
        </w:rPr>
        <w:tab/>
      </w:r>
      <w:r w:rsidRPr="0080599D">
        <w:rPr>
          <w:sz w:val="20"/>
          <w:szCs w:val="20"/>
        </w:rPr>
        <w:t>Hauptschuldige</w:t>
      </w:r>
      <w:r>
        <w:rPr>
          <w:sz w:val="20"/>
          <w:szCs w:val="20"/>
        </w:rPr>
        <w:t xml:space="preserve"> </w:t>
      </w:r>
    </w:p>
    <w:p w:rsidR="007B5BEE" w:rsidRPr="0080599D" w:rsidRDefault="007B5BEE" w:rsidP="007B5BEE">
      <w:pPr>
        <w:pStyle w:val="ArialText"/>
        <w:spacing w:line="276" w:lineRule="auto"/>
        <w:ind w:left="720" w:firstLine="0"/>
        <w:rPr>
          <w:sz w:val="20"/>
          <w:szCs w:val="20"/>
        </w:rPr>
      </w:pPr>
      <w:r>
        <w:rPr>
          <w:sz w:val="20"/>
          <w:szCs w:val="20"/>
        </w:rPr>
        <w:t>II.</w:t>
      </w:r>
      <w:r>
        <w:rPr>
          <w:sz w:val="20"/>
          <w:szCs w:val="20"/>
        </w:rPr>
        <w:tab/>
      </w:r>
      <w:r w:rsidRPr="0080599D">
        <w:rPr>
          <w:sz w:val="20"/>
          <w:szCs w:val="20"/>
        </w:rPr>
        <w:t>Belastete</w:t>
      </w:r>
    </w:p>
    <w:p w:rsidR="007B5BEE" w:rsidRPr="0080599D" w:rsidRDefault="007B5BEE" w:rsidP="007B5BEE">
      <w:pPr>
        <w:pStyle w:val="ArialText"/>
        <w:spacing w:line="276" w:lineRule="auto"/>
        <w:ind w:left="720" w:firstLine="0"/>
        <w:rPr>
          <w:sz w:val="20"/>
          <w:szCs w:val="20"/>
        </w:rPr>
      </w:pPr>
      <w:r>
        <w:rPr>
          <w:sz w:val="20"/>
          <w:szCs w:val="20"/>
        </w:rPr>
        <w:t xml:space="preserve">III. </w:t>
      </w:r>
      <w:r>
        <w:rPr>
          <w:sz w:val="20"/>
          <w:szCs w:val="20"/>
        </w:rPr>
        <w:tab/>
      </w:r>
      <w:r w:rsidRPr="0080599D">
        <w:rPr>
          <w:sz w:val="20"/>
          <w:szCs w:val="20"/>
        </w:rPr>
        <w:t>Minderbelastete</w:t>
      </w:r>
    </w:p>
    <w:p w:rsidR="007B5BEE" w:rsidRPr="0080599D" w:rsidRDefault="007B5BEE" w:rsidP="007B5BEE">
      <w:pPr>
        <w:pStyle w:val="ArialText"/>
        <w:spacing w:line="276" w:lineRule="auto"/>
        <w:ind w:left="720" w:firstLine="0"/>
        <w:rPr>
          <w:sz w:val="20"/>
          <w:szCs w:val="20"/>
        </w:rPr>
      </w:pPr>
      <w:r>
        <w:rPr>
          <w:sz w:val="20"/>
          <w:szCs w:val="20"/>
        </w:rPr>
        <w:t xml:space="preserve">IV. </w:t>
      </w:r>
      <w:r>
        <w:rPr>
          <w:sz w:val="20"/>
          <w:szCs w:val="20"/>
        </w:rPr>
        <w:tab/>
      </w:r>
      <w:r w:rsidRPr="0080599D">
        <w:rPr>
          <w:sz w:val="20"/>
          <w:szCs w:val="20"/>
        </w:rPr>
        <w:t>Mitläufer</w:t>
      </w:r>
    </w:p>
    <w:p w:rsidR="007B5BEE" w:rsidRPr="0080599D" w:rsidRDefault="007B5BEE" w:rsidP="007B5BEE">
      <w:pPr>
        <w:pStyle w:val="ArialText"/>
        <w:spacing w:line="276" w:lineRule="auto"/>
        <w:ind w:left="720" w:firstLine="0"/>
        <w:rPr>
          <w:sz w:val="20"/>
          <w:szCs w:val="20"/>
        </w:rPr>
      </w:pPr>
      <w:r>
        <w:rPr>
          <w:sz w:val="20"/>
          <w:szCs w:val="20"/>
        </w:rPr>
        <w:t xml:space="preserve">V. </w:t>
      </w:r>
      <w:r>
        <w:rPr>
          <w:sz w:val="20"/>
          <w:szCs w:val="20"/>
        </w:rPr>
        <w:tab/>
      </w:r>
      <w:r w:rsidRPr="0080599D">
        <w:rPr>
          <w:sz w:val="20"/>
          <w:szCs w:val="20"/>
        </w:rPr>
        <w:t>Entlastete</w:t>
      </w:r>
    </w:p>
    <w:p w:rsidR="007B5BEE" w:rsidRPr="00DF1CF7" w:rsidRDefault="007B5BEE" w:rsidP="007B5BEE">
      <w:pPr>
        <w:pStyle w:val="ArialText"/>
        <w:ind w:firstLine="0"/>
        <w:rPr>
          <w:sz w:val="20"/>
          <w:szCs w:val="20"/>
        </w:rPr>
      </w:pPr>
    </w:p>
    <w:p w:rsidR="007B5BEE" w:rsidRDefault="007B5BEE" w:rsidP="007B5BEE">
      <w:pPr>
        <w:pStyle w:val="ArialText"/>
        <w:ind w:firstLine="0"/>
        <w:rPr>
          <w:sz w:val="20"/>
          <w:szCs w:val="20"/>
        </w:rPr>
      </w:pPr>
    </w:p>
    <w:p w:rsidR="007B5BEE" w:rsidRDefault="007B5BEE" w:rsidP="00A616CC">
      <w:pPr>
        <w:pStyle w:val="ArialText"/>
        <w:ind w:left="492" w:hanging="350"/>
        <w:rPr>
          <w:sz w:val="20"/>
          <w:szCs w:val="20"/>
        </w:rPr>
      </w:pPr>
      <w:r w:rsidRPr="007B5BEE">
        <w:rPr>
          <w:b/>
          <w:sz w:val="20"/>
          <w:szCs w:val="20"/>
        </w:rPr>
        <w:t xml:space="preserve">a. </w:t>
      </w:r>
      <w:r>
        <w:rPr>
          <w:sz w:val="20"/>
          <w:szCs w:val="20"/>
        </w:rPr>
        <w:t>Ordne den Kategorien (s.o.) die richtigen Erläuterungen zu:</w:t>
      </w:r>
    </w:p>
    <w:p w:rsidR="007B5BEE" w:rsidRDefault="007B5BEE" w:rsidP="007B5BEE">
      <w:pPr>
        <w:pStyle w:val="ArialText"/>
        <w:ind w:left="492" w:firstLine="0"/>
        <w:rPr>
          <w:sz w:val="20"/>
          <w:szCs w:val="20"/>
        </w:rPr>
      </w:pPr>
    </w:p>
    <w:tbl>
      <w:tblPr>
        <w:tblStyle w:val="Tabellengitternetz"/>
        <w:tblW w:w="0" w:type="auto"/>
        <w:tblInd w:w="250" w:type="dxa"/>
        <w:tblBorders>
          <w:top w:val="single" w:sz="4" w:space="0" w:color="003480"/>
          <w:left w:val="single" w:sz="4" w:space="0" w:color="003480"/>
          <w:bottom w:val="single" w:sz="4" w:space="0" w:color="003480"/>
          <w:right w:val="single" w:sz="4" w:space="0" w:color="003480"/>
          <w:insideH w:val="single" w:sz="4" w:space="0" w:color="003480"/>
          <w:insideV w:val="single" w:sz="4" w:space="0" w:color="003480"/>
        </w:tblBorders>
        <w:tblLook w:val="04A0"/>
      </w:tblPr>
      <w:tblGrid>
        <w:gridCol w:w="1073"/>
        <w:gridCol w:w="8673"/>
      </w:tblGrid>
      <w:tr w:rsidR="007B5BEE" w:rsidTr="007B5BEE">
        <w:trPr>
          <w:trHeight w:val="319"/>
        </w:trPr>
        <w:tc>
          <w:tcPr>
            <w:tcW w:w="965" w:type="dxa"/>
            <w:vAlign w:val="center"/>
          </w:tcPr>
          <w:p w:rsidR="007B5BEE" w:rsidRDefault="007B5BEE" w:rsidP="00644240">
            <w:pPr>
              <w:pStyle w:val="ArialText"/>
              <w:ind w:left="0" w:firstLine="0"/>
              <w:rPr>
                <w:sz w:val="20"/>
                <w:szCs w:val="20"/>
              </w:rPr>
            </w:pPr>
            <w:r>
              <w:rPr>
                <w:sz w:val="20"/>
                <w:szCs w:val="20"/>
              </w:rPr>
              <w:t>Kategorie</w:t>
            </w:r>
          </w:p>
        </w:tc>
        <w:tc>
          <w:tcPr>
            <w:tcW w:w="8781" w:type="dxa"/>
            <w:vAlign w:val="center"/>
          </w:tcPr>
          <w:p w:rsidR="007B5BEE" w:rsidRPr="00DB295A" w:rsidRDefault="007B5BEE" w:rsidP="00644240">
            <w:pPr>
              <w:pStyle w:val="ArialText"/>
              <w:ind w:left="0" w:firstLine="0"/>
              <w:rPr>
                <w:sz w:val="20"/>
                <w:szCs w:val="20"/>
              </w:rPr>
            </w:pPr>
            <w:r w:rsidRPr="00DB295A">
              <w:rPr>
                <w:sz w:val="20"/>
                <w:szCs w:val="20"/>
              </w:rPr>
              <w:t>Erläuterung</w:t>
            </w:r>
          </w:p>
        </w:tc>
      </w:tr>
      <w:tr w:rsidR="007B5BEE" w:rsidTr="007B5BEE">
        <w:tc>
          <w:tcPr>
            <w:tcW w:w="965" w:type="dxa"/>
          </w:tcPr>
          <w:p w:rsidR="007B5BEE" w:rsidRDefault="007B5BEE" w:rsidP="00644240">
            <w:pPr>
              <w:pStyle w:val="ArialText"/>
              <w:ind w:left="0" w:firstLine="0"/>
              <w:rPr>
                <w:sz w:val="20"/>
                <w:szCs w:val="20"/>
              </w:rPr>
            </w:pPr>
          </w:p>
        </w:tc>
        <w:tc>
          <w:tcPr>
            <w:tcW w:w="8781" w:type="dxa"/>
            <w:vAlign w:val="center"/>
          </w:tcPr>
          <w:p w:rsidR="007B5BEE" w:rsidRPr="00DB295A" w:rsidRDefault="007B5BEE" w:rsidP="00644240">
            <w:pPr>
              <w:pStyle w:val="ArialText"/>
              <w:ind w:left="0" w:firstLine="0"/>
              <w:rPr>
                <w:sz w:val="20"/>
                <w:szCs w:val="20"/>
              </w:rPr>
            </w:pPr>
            <w:r w:rsidRPr="00DB295A">
              <w:rPr>
                <w:sz w:val="20"/>
                <w:szCs w:val="20"/>
              </w:rPr>
              <w:t>Aktivisten, Militaristen und Nutznießer (Profiteure) im Dritten Reich, die aktiv an der NS-Politik teilgenommen haben.</w:t>
            </w:r>
          </w:p>
        </w:tc>
      </w:tr>
      <w:tr w:rsidR="007B5BEE" w:rsidTr="007B5BEE">
        <w:tc>
          <w:tcPr>
            <w:tcW w:w="965" w:type="dxa"/>
          </w:tcPr>
          <w:p w:rsidR="007B5BEE" w:rsidRDefault="007B5BEE" w:rsidP="00644240">
            <w:pPr>
              <w:pStyle w:val="ArialText"/>
              <w:ind w:left="0" w:firstLine="0"/>
              <w:rPr>
                <w:sz w:val="20"/>
                <w:szCs w:val="20"/>
              </w:rPr>
            </w:pPr>
          </w:p>
        </w:tc>
        <w:tc>
          <w:tcPr>
            <w:tcW w:w="8781" w:type="dxa"/>
            <w:vAlign w:val="center"/>
          </w:tcPr>
          <w:p w:rsidR="007B5BEE" w:rsidRPr="00DB295A" w:rsidRDefault="007B5BEE" w:rsidP="00644240">
            <w:pPr>
              <w:pStyle w:val="ArialText"/>
              <w:ind w:left="0" w:firstLine="0"/>
              <w:rPr>
                <w:sz w:val="20"/>
                <w:szCs w:val="20"/>
              </w:rPr>
            </w:pPr>
            <w:r w:rsidRPr="00DB295A">
              <w:rPr>
                <w:sz w:val="20"/>
                <w:szCs w:val="20"/>
              </w:rPr>
              <w:t>Personen, die weniger stark in die NS-Politik verwickelt waren (keine Ämter inne hatten), aber dennoch die NS-Ideologie unterstützten oder von ihr profitiert haben.</w:t>
            </w:r>
          </w:p>
        </w:tc>
      </w:tr>
      <w:tr w:rsidR="007B5BEE" w:rsidTr="007B5BEE">
        <w:tc>
          <w:tcPr>
            <w:tcW w:w="965" w:type="dxa"/>
          </w:tcPr>
          <w:p w:rsidR="007B5BEE" w:rsidRDefault="007B5BEE" w:rsidP="00644240">
            <w:pPr>
              <w:pStyle w:val="ArialText"/>
              <w:ind w:left="0" w:firstLine="0"/>
              <w:rPr>
                <w:sz w:val="20"/>
                <w:szCs w:val="20"/>
              </w:rPr>
            </w:pPr>
          </w:p>
        </w:tc>
        <w:tc>
          <w:tcPr>
            <w:tcW w:w="8781" w:type="dxa"/>
            <w:vAlign w:val="center"/>
          </w:tcPr>
          <w:p w:rsidR="007B5BEE" w:rsidRPr="00DB295A" w:rsidRDefault="007B5BEE" w:rsidP="00644240">
            <w:pPr>
              <w:pStyle w:val="ArialText"/>
              <w:ind w:left="0" w:firstLine="0"/>
              <w:rPr>
                <w:sz w:val="20"/>
                <w:szCs w:val="20"/>
              </w:rPr>
            </w:pPr>
            <w:r w:rsidRPr="00DB295A">
              <w:rPr>
                <w:sz w:val="20"/>
                <w:szCs w:val="20"/>
              </w:rPr>
              <w:t>Personen, die in der NSDAP hochrangige Positionen besetzten und/oder an Verbrechen direkt beteiligt waren.</w:t>
            </w:r>
          </w:p>
        </w:tc>
      </w:tr>
      <w:tr w:rsidR="007B5BEE" w:rsidTr="007B5BEE">
        <w:tc>
          <w:tcPr>
            <w:tcW w:w="965" w:type="dxa"/>
          </w:tcPr>
          <w:p w:rsidR="007B5BEE" w:rsidRDefault="007B5BEE" w:rsidP="00644240">
            <w:pPr>
              <w:pStyle w:val="ArialText"/>
              <w:ind w:left="0" w:firstLine="0"/>
              <w:rPr>
                <w:sz w:val="20"/>
                <w:szCs w:val="20"/>
              </w:rPr>
            </w:pPr>
          </w:p>
        </w:tc>
        <w:tc>
          <w:tcPr>
            <w:tcW w:w="8781" w:type="dxa"/>
            <w:vAlign w:val="center"/>
          </w:tcPr>
          <w:p w:rsidR="007B5BEE" w:rsidRPr="00DB295A" w:rsidRDefault="007B5BEE" w:rsidP="00644240">
            <w:pPr>
              <w:pStyle w:val="ArialText"/>
              <w:ind w:left="0" w:firstLine="0"/>
              <w:rPr>
                <w:sz w:val="20"/>
                <w:szCs w:val="20"/>
              </w:rPr>
            </w:pPr>
            <w:r w:rsidRPr="00DB295A">
              <w:rPr>
                <w:sz w:val="20"/>
                <w:szCs w:val="20"/>
              </w:rPr>
              <w:t>Personen, die sich der NS-Ideologie nicht widersetzten, aber auch nicht aktiv an der NS-Politik teilnahmen oder von ihr profitierten.</w:t>
            </w:r>
          </w:p>
        </w:tc>
      </w:tr>
      <w:tr w:rsidR="007B5BEE" w:rsidTr="007B5BEE">
        <w:trPr>
          <w:trHeight w:val="479"/>
        </w:trPr>
        <w:tc>
          <w:tcPr>
            <w:tcW w:w="965" w:type="dxa"/>
          </w:tcPr>
          <w:p w:rsidR="007B5BEE" w:rsidRDefault="007B5BEE" w:rsidP="00644240">
            <w:pPr>
              <w:pStyle w:val="ArialText"/>
              <w:ind w:left="0" w:firstLine="0"/>
              <w:rPr>
                <w:sz w:val="20"/>
                <w:szCs w:val="20"/>
              </w:rPr>
            </w:pPr>
          </w:p>
        </w:tc>
        <w:tc>
          <w:tcPr>
            <w:tcW w:w="8781" w:type="dxa"/>
            <w:vAlign w:val="center"/>
          </w:tcPr>
          <w:p w:rsidR="007B5BEE" w:rsidRPr="00DB295A" w:rsidRDefault="007B5BEE" w:rsidP="00644240">
            <w:pPr>
              <w:pStyle w:val="ArialText"/>
              <w:ind w:left="0" w:firstLine="0"/>
              <w:rPr>
                <w:sz w:val="20"/>
                <w:szCs w:val="20"/>
              </w:rPr>
            </w:pPr>
            <w:r w:rsidRPr="00DB295A">
              <w:rPr>
                <w:sz w:val="20"/>
                <w:szCs w:val="20"/>
              </w:rPr>
              <w:t>Personen, die nachweisen konnten, dass sie unschuldig waren, keine Ämter bekleideten, nicht politisch aktiv waren.</w:t>
            </w:r>
          </w:p>
        </w:tc>
      </w:tr>
    </w:tbl>
    <w:p w:rsidR="007B5BEE" w:rsidRDefault="007B5BEE" w:rsidP="007B5BEE">
      <w:pPr>
        <w:pStyle w:val="ArialText"/>
        <w:rPr>
          <w:sz w:val="20"/>
          <w:szCs w:val="20"/>
        </w:rPr>
      </w:pPr>
    </w:p>
    <w:p w:rsidR="007B5BEE" w:rsidRDefault="007B5BEE" w:rsidP="007B5BEE">
      <w:pPr>
        <w:pStyle w:val="ArialText"/>
        <w:rPr>
          <w:sz w:val="20"/>
          <w:szCs w:val="20"/>
        </w:rPr>
      </w:pPr>
    </w:p>
    <w:p w:rsidR="007B5BEE" w:rsidRDefault="007B5BEE" w:rsidP="00A616CC">
      <w:pPr>
        <w:pStyle w:val="ArialText"/>
        <w:ind w:firstLine="0"/>
        <w:rPr>
          <w:sz w:val="20"/>
          <w:szCs w:val="20"/>
        </w:rPr>
      </w:pPr>
    </w:p>
    <w:p w:rsidR="007B5BEE" w:rsidRPr="00C32CC3" w:rsidRDefault="00A616CC" w:rsidP="00A616CC">
      <w:pPr>
        <w:pStyle w:val="ArialText"/>
        <w:spacing w:line="247" w:lineRule="auto"/>
        <w:ind w:left="369" w:hanging="227"/>
        <w:rPr>
          <w:sz w:val="20"/>
          <w:szCs w:val="20"/>
        </w:rPr>
      </w:pPr>
      <w:r w:rsidRPr="00A616CC">
        <w:rPr>
          <w:b/>
          <w:sz w:val="20"/>
          <w:szCs w:val="20"/>
        </w:rPr>
        <w:t>b.</w:t>
      </w:r>
      <w:r>
        <w:rPr>
          <w:sz w:val="20"/>
          <w:szCs w:val="20"/>
        </w:rPr>
        <w:t xml:space="preserve"> </w:t>
      </w:r>
      <w:r w:rsidR="007B5BEE">
        <w:rPr>
          <w:sz w:val="20"/>
          <w:szCs w:val="20"/>
        </w:rPr>
        <w:t xml:space="preserve">Recherchiert kurz im Internet zu Rudolf </w:t>
      </w:r>
      <w:proofErr w:type="spellStart"/>
      <w:r w:rsidR="007B5BEE">
        <w:rPr>
          <w:sz w:val="20"/>
          <w:szCs w:val="20"/>
        </w:rPr>
        <w:t>Höß</w:t>
      </w:r>
      <w:proofErr w:type="spellEnd"/>
      <w:r w:rsidR="007B5BEE">
        <w:rPr>
          <w:sz w:val="20"/>
          <w:szCs w:val="20"/>
        </w:rPr>
        <w:t xml:space="preserve">. </w:t>
      </w:r>
      <w:r w:rsidR="007B5BEE" w:rsidRPr="00C32CC3">
        <w:rPr>
          <w:sz w:val="20"/>
          <w:szCs w:val="20"/>
        </w:rPr>
        <w:t xml:space="preserve">In welche Kategorie würdet ihr </w:t>
      </w:r>
      <w:r w:rsidR="007B5BEE">
        <w:rPr>
          <w:sz w:val="20"/>
          <w:szCs w:val="20"/>
        </w:rPr>
        <w:t>ihn einordnen? Mit welcher Begründung?</w:t>
      </w:r>
    </w:p>
    <w:p w:rsidR="007B5BEE" w:rsidRDefault="007B5BEE" w:rsidP="007B5BEE">
      <w:pPr>
        <w:pStyle w:val="ArialText"/>
        <w:ind w:firstLine="0"/>
        <w:rPr>
          <w:sz w:val="20"/>
          <w:szCs w:val="20"/>
        </w:rPr>
      </w:pPr>
    </w:p>
    <w:p w:rsidR="007B5BEE" w:rsidRDefault="007B5BEE" w:rsidP="007B5BEE">
      <w:pPr>
        <w:pStyle w:val="ArialText"/>
        <w:ind w:firstLine="0"/>
        <w:rPr>
          <w:sz w:val="20"/>
          <w:szCs w:val="20"/>
        </w:rPr>
      </w:pPr>
    </w:p>
    <w:p w:rsidR="00524294" w:rsidRDefault="00524294" w:rsidP="007B5BEE">
      <w:pPr>
        <w:pStyle w:val="ArialText"/>
        <w:ind w:firstLine="0"/>
        <w:rPr>
          <w:sz w:val="20"/>
          <w:szCs w:val="20"/>
        </w:rPr>
      </w:pPr>
    </w:p>
    <w:p w:rsidR="00524294" w:rsidRDefault="00524294" w:rsidP="007B5BEE">
      <w:pPr>
        <w:pStyle w:val="ArialText"/>
        <w:ind w:firstLine="0"/>
        <w:rPr>
          <w:sz w:val="20"/>
          <w:szCs w:val="20"/>
        </w:rPr>
      </w:pPr>
    </w:p>
    <w:p w:rsidR="007B5BEE" w:rsidRDefault="007B5BEE" w:rsidP="007B5BEE">
      <w:pPr>
        <w:pStyle w:val="ArialText"/>
        <w:ind w:firstLine="0"/>
        <w:rPr>
          <w:sz w:val="20"/>
          <w:szCs w:val="20"/>
        </w:rPr>
      </w:pPr>
    </w:p>
    <w:p w:rsidR="00524294" w:rsidRDefault="00524294" w:rsidP="007B5BEE">
      <w:pPr>
        <w:pStyle w:val="ArialText"/>
        <w:ind w:firstLine="0"/>
        <w:rPr>
          <w:sz w:val="20"/>
          <w:szCs w:val="20"/>
        </w:rPr>
      </w:pPr>
    </w:p>
    <w:p w:rsidR="007B5BEE" w:rsidRDefault="007B5BEE" w:rsidP="007B5BEE">
      <w:pPr>
        <w:pStyle w:val="ArialText"/>
        <w:ind w:firstLine="0"/>
        <w:rPr>
          <w:sz w:val="20"/>
          <w:szCs w:val="20"/>
        </w:rPr>
      </w:pPr>
    </w:p>
    <w:p w:rsidR="007B5BEE" w:rsidRPr="000A5ADA" w:rsidRDefault="00A616CC" w:rsidP="00A616CC">
      <w:pPr>
        <w:pStyle w:val="ArialText"/>
        <w:spacing w:line="247" w:lineRule="auto"/>
        <w:ind w:left="369" w:hanging="227"/>
        <w:rPr>
          <w:sz w:val="20"/>
          <w:szCs w:val="20"/>
        </w:rPr>
      </w:pPr>
      <w:r w:rsidRPr="00A616CC">
        <w:rPr>
          <w:b/>
          <w:sz w:val="20"/>
          <w:szCs w:val="20"/>
        </w:rPr>
        <w:t>c.</w:t>
      </w:r>
      <w:r>
        <w:rPr>
          <w:sz w:val="20"/>
          <w:szCs w:val="20"/>
        </w:rPr>
        <w:t xml:space="preserve"> </w:t>
      </w:r>
      <w:r w:rsidR="007B5BEE" w:rsidRPr="000A5ADA">
        <w:rPr>
          <w:sz w:val="20"/>
          <w:szCs w:val="20"/>
        </w:rPr>
        <w:t xml:space="preserve">Rudolf </w:t>
      </w:r>
      <w:proofErr w:type="spellStart"/>
      <w:r w:rsidR="007B5BEE" w:rsidRPr="000A5ADA">
        <w:rPr>
          <w:sz w:val="20"/>
          <w:szCs w:val="20"/>
        </w:rPr>
        <w:t>Höß</w:t>
      </w:r>
      <w:proofErr w:type="spellEnd"/>
      <w:r w:rsidR="007B5BEE" w:rsidRPr="000A5ADA">
        <w:rPr>
          <w:sz w:val="20"/>
          <w:szCs w:val="20"/>
        </w:rPr>
        <w:t xml:space="preserve"> bewohnte mit seiner Familie – seiner Ehefrau Hedwig </w:t>
      </w:r>
      <w:proofErr w:type="spellStart"/>
      <w:r w:rsidR="007B5BEE" w:rsidRPr="000A5ADA">
        <w:rPr>
          <w:sz w:val="20"/>
          <w:szCs w:val="20"/>
        </w:rPr>
        <w:t>Höß</w:t>
      </w:r>
      <w:proofErr w:type="spellEnd"/>
      <w:r w:rsidR="007B5BEE" w:rsidRPr="000A5ADA">
        <w:rPr>
          <w:sz w:val="20"/>
          <w:szCs w:val="20"/>
        </w:rPr>
        <w:t xml:space="preserve"> und </w:t>
      </w:r>
      <w:r w:rsidR="007B5BEE">
        <w:rPr>
          <w:sz w:val="20"/>
          <w:szCs w:val="20"/>
        </w:rPr>
        <w:t xml:space="preserve">den </w:t>
      </w:r>
      <w:r w:rsidR="007B5BEE" w:rsidRPr="000A5ADA">
        <w:rPr>
          <w:sz w:val="20"/>
          <w:szCs w:val="20"/>
        </w:rPr>
        <w:t xml:space="preserve">fünf Kindern – ein Haus mit Garten </w:t>
      </w:r>
      <w:r w:rsidR="007B5BEE">
        <w:rPr>
          <w:sz w:val="20"/>
          <w:szCs w:val="20"/>
        </w:rPr>
        <w:t>unmittelbar</w:t>
      </w:r>
      <w:r w:rsidR="007B5BEE" w:rsidRPr="000A5ADA">
        <w:rPr>
          <w:sz w:val="20"/>
          <w:szCs w:val="20"/>
        </w:rPr>
        <w:t xml:space="preserve"> neben dem Konzentrationslager Auschwitz. Stellt Vermutungen darüber an, inwieweit sich Hedwig </w:t>
      </w:r>
      <w:proofErr w:type="spellStart"/>
      <w:r w:rsidR="007B5BEE" w:rsidRPr="000A5ADA">
        <w:rPr>
          <w:sz w:val="20"/>
          <w:szCs w:val="20"/>
        </w:rPr>
        <w:t>Höß</w:t>
      </w:r>
      <w:proofErr w:type="spellEnd"/>
      <w:r w:rsidR="007B5BEE" w:rsidRPr="000A5ADA">
        <w:rPr>
          <w:sz w:val="20"/>
          <w:szCs w:val="20"/>
        </w:rPr>
        <w:t xml:space="preserve"> schuldig oder mitschuldig gemacht haben könnte</w:t>
      </w:r>
      <w:r w:rsidR="007B5BEE">
        <w:rPr>
          <w:sz w:val="20"/>
          <w:szCs w:val="20"/>
        </w:rPr>
        <w:t xml:space="preserve"> oder</w:t>
      </w:r>
      <w:r w:rsidR="007B5BEE" w:rsidRPr="000A5ADA">
        <w:rPr>
          <w:sz w:val="20"/>
          <w:szCs w:val="20"/>
        </w:rPr>
        <w:t xml:space="preserve"> ob sie unschuldig bleiben konnte.</w:t>
      </w:r>
    </w:p>
    <w:p w:rsidR="007B5BEE" w:rsidRPr="00DF1CF7" w:rsidRDefault="007B5BEE" w:rsidP="00A616CC">
      <w:pPr>
        <w:pStyle w:val="ArialText"/>
        <w:ind w:firstLine="0"/>
        <w:rPr>
          <w:sz w:val="20"/>
          <w:szCs w:val="20"/>
        </w:rPr>
      </w:pPr>
    </w:p>
    <w:p w:rsidR="007B5BEE" w:rsidRPr="003A7C35" w:rsidRDefault="007B5BEE" w:rsidP="00A616CC">
      <w:pPr>
        <w:ind w:left="142" w:firstLine="0"/>
      </w:pPr>
    </w:p>
    <w:p w:rsidR="003A7C35" w:rsidRPr="003A7C35" w:rsidRDefault="003A7C35" w:rsidP="00A616CC">
      <w:pPr>
        <w:ind w:left="142" w:firstLine="0"/>
      </w:pPr>
    </w:p>
    <w:sectPr w:rsidR="003A7C35" w:rsidRPr="003A7C35" w:rsidSect="00560917">
      <w:headerReference w:type="default" r:id="rId8"/>
      <w:footerReference w:type="default" r:id="rId9"/>
      <w:pgSz w:w="11906" w:h="16838"/>
      <w:pgMar w:top="244" w:right="992" w:bottom="499" w:left="1134" w:header="709" w:footer="709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AE44A5" w:rsidRDefault="00AE44A5" w:rsidP="003A7C35">
      <w:pPr>
        <w:spacing w:after="0" w:line="240" w:lineRule="auto"/>
      </w:pPr>
      <w:r>
        <w:separator/>
      </w:r>
    </w:p>
  </w:endnote>
  <w:endnote w:type="continuationSeparator" w:id="0">
    <w:p w:rsidR="00AE44A5" w:rsidRDefault="00AE44A5" w:rsidP="003A7C3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heSans C5 SemiLight"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TheSans C5s ExtraBold">
    <w:altName w:val="Calibri"/>
    <w:panose1 w:val="00000000000000000000"/>
    <w:charset w:val="00"/>
    <w:family w:val="swiss"/>
    <w:notTrueType/>
    <w:pitch w:val="variable"/>
    <w:sig w:usb0="A000007F" w:usb1="5000E0FB" w:usb2="00000000" w:usb3="00000000" w:csb0="00000193" w:csb1="00000000"/>
  </w:font>
  <w:font w:name="TheSans C5">
    <w:altName w:val="Cambria"/>
    <w:panose1 w:val="00000000000000000000"/>
    <w:charset w:val="00"/>
    <w:family w:val="roman"/>
    <w:notTrueType/>
    <w:pitch w:val="default"/>
    <w:sig w:usb0="00000000" w:usb1="00000000" w:usb2="00000000" w:usb3="00000000" w:csb0="0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heSans C5 Plain">
    <w:altName w:val="Arial"/>
    <w:panose1 w:val="00000000000000000000"/>
    <w:charset w:val="00"/>
    <w:family w:val="swiss"/>
    <w:notTrueType/>
    <w:pitch w:val="variable"/>
    <w:sig w:usb0="00000001" w:usb1="5000F0FB" w:usb2="00000000" w:usb3="00000000" w:csb0="0000019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A7C35" w:rsidRPr="003A7C35" w:rsidRDefault="00685FD6" w:rsidP="003A7C35">
    <w:pPr>
      <w:spacing w:after="0" w:line="259" w:lineRule="auto"/>
      <w:ind w:left="0" w:right="8750" w:firstLine="0"/>
      <w:rPr>
        <w:rFonts w:ascii="TheSans C5 Plain" w:eastAsia="TheSans C5 Plain" w:hAnsi="TheSans C5 Plain" w:cs="TheSans C5 Plain"/>
        <w:bCs/>
        <w:color w:val="909191"/>
      </w:rPr>
    </w:pPr>
    <w:r>
      <w:rPr>
        <w:rFonts w:ascii="Arial" w:eastAsia="TheSans C5 Plain" w:hAnsi="Arial" w:cs="Arial"/>
        <w:bCs/>
        <w:noProof/>
        <w:color w:val="909191"/>
        <w:sz w:val="18"/>
        <w:szCs w:val="18"/>
      </w:rPr>
      <w:drawing>
        <wp:anchor distT="0" distB="0" distL="114300" distR="114300" simplePos="0" relativeHeight="251660288" behindDoc="0" locked="0" layoutInCell="1" allowOverlap="1">
          <wp:simplePos x="0" y="0"/>
          <wp:positionH relativeFrom="column">
            <wp:posOffset>403860</wp:posOffset>
          </wp:positionH>
          <wp:positionV relativeFrom="paragraph">
            <wp:posOffset>5715</wp:posOffset>
          </wp:positionV>
          <wp:extent cx="356870" cy="107950"/>
          <wp:effectExtent l="19050" t="0" r="5080" b="0"/>
          <wp:wrapTight wrapText="bothSides">
            <wp:wrapPolygon edited="0">
              <wp:start x="-1153" y="0"/>
              <wp:lineTo x="-1153" y="19059"/>
              <wp:lineTo x="21907" y="19059"/>
              <wp:lineTo x="21907" y="0"/>
              <wp:lineTo x="-1153" y="0"/>
            </wp:wrapPolygon>
          </wp:wrapTight>
          <wp:docPr id="1" name="Grafik 0" descr="SWR_dachmarke_schwarz_klein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SWR_dachmarke_schwarz_klein.jp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356870" cy="10795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>©</w:t>
    </w:r>
    <w:r w:rsidR="00B725B2" w:rsidRPr="00B725B2">
      <w:rPr>
        <w:rFonts w:ascii="Arial" w:eastAsia="TheSans C5 Plain" w:hAnsi="Arial" w:cs="Arial"/>
        <w:b/>
        <w:noProof/>
        <w:color w:val="909191"/>
        <w:sz w:val="18"/>
        <w:szCs w:val="18"/>
      </w:rPr>
      <w:pict>
        <v:rect id="_x0000_s3075" style="position:absolute;margin-left:99.2pt;margin-top:794.5pt;width:394.35pt;height:25.05pt;z-index:251661312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" filled="f" stroked="f">
          <v:textbox inset=",0">
            <w:txbxContent>
              <w:sdt>
                <w:sdtPr>
                  <w:rPr>
                    <w:rFonts w:ascii="Arial" w:hAnsi="Arial" w:cs="Arial"/>
                    <w:color w:val="auto"/>
                  </w:rPr>
                  <w:alias w:val="Datum"/>
                  <w:id w:val="372873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685FD6" w:rsidRPr="0081107C" w:rsidRDefault="00685FD6" w:rsidP="00685FD6">
                    <w:pPr>
                      <w:jc w:val="right"/>
                      <w:rPr>
                        <w:rFonts w:ascii="Arial" w:hAnsi="Arial" w:cs="Arial"/>
                        <w:color w:val="auto"/>
                      </w:rPr>
                    </w:pPr>
                    <w:r>
                      <w:rPr>
                        <w:rFonts w:ascii="Arial" w:hAnsi="Arial" w:cs="Arial"/>
                        <w:color w:val="auto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 xml:space="preserve"> 202</w:t>
    </w:r>
    <w:r w:rsidR="00B725B2" w:rsidRPr="00B725B2">
      <w:rPr>
        <w:rFonts w:ascii="TheSans C5 Plain" w:eastAsia="TheSans C5 Plain" w:hAnsi="TheSans C5 Plain" w:cs="TheSans C5 Plain"/>
        <w:b/>
        <w:noProof/>
        <w:color w:val="909191"/>
      </w:rPr>
      <w:pict>
        <v:rect id="_x0000_s3076" style="position:absolute;margin-left:99.2pt;margin-top:794.5pt;width:394.35pt;height:25.05pt;z-index:251662336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" filled="f" stroked="f">
          <v:textbox inset=",0">
            <w:txbxContent>
              <w:sdt>
                <w:sdtPr>
                  <w:rPr>
                    <w:rFonts w:ascii="Arial" w:hAnsi="Arial" w:cs="Arial"/>
                    <w:color w:val="auto"/>
                  </w:rPr>
                  <w:alias w:val="Datum"/>
                  <w:id w:val="372907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685FD6" w:rsidRPr="0081107C" w:rsidRDefault="00685FD6" w:rsidP="00685FD6">
                    <w:pPr>
                      <w:jc w:val="right"/>
                      <w:rPr>
                        <w:rFonts w:ascii="Arial" w:hAnsi="Arial" w:cs="Arial"/>
                        <w:color w:val="auto"/>
                      </w:rPr>
                    </w:pPr>
                    <w:r>
                      <w:rPr>
                        <w:rFonts w:ascii="Arial" w:hAnsi="Arial" w:cs="Arial"/>
                        <w:color w:val="auto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  <w:r w:rsidR="00B725B2" w:rsidRPr="00B725B2">
      <w:rPr>
        <w:rFonts w:ascii="TheSans C5 Plain" w:eastAsia="TheSans C5 Plain" w:hAnsi="TheSans C5 Plain" w:cs="TheSans C5 Plain"/>
        <w:b/>
        <w:noProof/>
        <w:color w:val="909191"/>
      </w:rPr>
      <w:pict>
        <v:rect id="Rechteck 42" o:spid="_x0000_s3073" style="position:absolute;margin-left:99.2pt;margin-top:794.5pt;width:394.35pt;height:25.05pt;z-index:251658240;visibility:visible;mso-position-horizontal-relative:margin;mso-position-vertical-relative:page;mso-width-relative:margin;mso-height-relative:bottom-margin-area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" filled="f" stroked="f">
          <v:textbox inset=",0">
            <w:txbxContent>
              <w:sdt>
                <w:sdtPr>
                  <w:rPr>
                    <w:rFonts w:ascii="Arial" w:hAnsi="Arial" w:cs="Arial"/>
                    <w:color w:val="auto"/>
                  </w:rPr>
                  <w:alias w:val="Datum"/>
                  <w:id w:val="77476837"/>
                  <w:showingPlcHdr/>
                  <w:dataBinding w:prefixMappings="xmlns:ns0='http://schemas.microsoft.com/office/2006/coverPageProps'" w:xpath="/ns0:CoverPageProperties[1]/ns0:PublishDate[1]" w:storeItemID="{55AF091B-3C7A-41E3-B477-F2FDAA23CFDA}"/>
                  <w:date w:fullDate="2023-10-26T00:00:00Z">
                    <w:dateFormat w:val="d. MMMM yyyy"/>
                    <w:lid w:val="de-DE"/>
                    <w:storeMappedDataAs w:val="dateTime"/>
                    <w:calendar w:val="gregorian"/>
                  </w:date>
                </w:sdtPr>
                <w:sdtContent>
                  <w:p w:rsidR="003A7C35" w:rsidRPr="0081107C" w:rsidRDefault="003A7C35" w:rsidP="003A7C35">
                    <w:pPr>
                      <w:jc w:val="right"/>
                      <w:rPr>
                        <w:rFonts w:ascii="Arial" w:hAnsi="Arial" w:cs="Arial"/>
                        <w:color w:val="auto"/>
                      </w:rPr>
                    </w:pPr>
                    <w:r>
                      <w:rPr>
                        <w:rFonts w:ascii="Arial" w:hAnsi="Arial" w:cs="Arial"/>
                        <w:color w:val="auto"/>
                      </w:rPr>
                      <w:t xml:space="preserve">     </w:t>
                    </w:r>
                  </w:p>
                </w:sdtContent>
              </w:sdt>
            </w:txbxContent>
          </v:textbox>
          <w10:wrap anchorx="margin" anchory="page"/>
        </v:rect>
      </w:pict>
    </w:r>
    <w:r w:rsidR="0052199E">
      <w:rPr>
        <w:rFonts w:ascii="Arial" w:eastAsia="TheSans C5 Plain" w:hAnsi="Arial" w:cs="Arial"/>
        <w:bCs/>
        <w:color w:val="909191"/>
        <w:sz w:val="18"/>
        <w:szCs w:val="18"/>
      </w:rPr>
      <w:t>5</w:t>
    </w: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AE44A5" w:rsidRDefault="00AE44A5" w:rsidP="003A7C35">
      <w:pPr>
        <w:spacing w:after="0" w:line="240" w:lineRule="auto"/>
      </w:pPr>
      <w:r>
        <w:separator/>
      </w:r>
    </w:p>
  </w:footnote>
  <w:footnote w:type="continuationSeparator" w:id="0">
    <w:p w:rsidR="00AE44A5" w:rsidRDefault="00AE44A5" w:rsidP="003A7C3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685FD6" w:rsidRDefault="001D0980" w:rsidP="007B5BEE">
    <w:pPr>
      <w:pStyle w:val="ArialTitelgrau"/>
      <w:ind w:firstLine="142"/>
    </w:pPr>
    <w:r>
      <w:rPr>
        <w:rFonts w:ascii="Calibri" w:eastAsia="Calibri" w:hAnsi="Calibri" w:cs="Calibri"/>
        <w:noProof/>
        <w:sz w:val="20"/>
        <w:szCs w:val="20"/>
      </w:rPr>
      <w:drawing>
        <wp:anchor distT="0" distB="0" distL="114300" distR="114300" simplePos="0" relativeHeight="251669504" behindDoc="0" locked="0" layoutInCell="1" allowOverlap="1">
          <wp:simplePos x="0" y="0"/>
          <wp:positionH relativeFrom="column">
            <wp:posOffset>4042410</wp:posOffset>
          </wp:positionH>
          <wp:positionV relativeFrom="paragraph">
            <wp:posOffset>-402590</wp:posOffset>
          </wp:positionV>
          <wp:extent cx="571500" cy="571500"/>
          <wp:effectExtent l="19050" t="0" r="0" b="0"/>
          <wp:wrapTight wrapText="bothSides">
            <wp:wrapPolygon edited="0">
              <wp:start x="-720" y="0"/>
              <wp:lineTo x="-720" y="20880"/>
              <wp:lineTo x="21600" y="20880"/>
              <wp:lineTo x="21600" y="0"/>
              <wp:lineTo x="-720" y="0"/>
            </wp:wrapPolygon>
          </wp:wrapTight>
          <wp:docPr id="6" name="Grafik 5" descr="qr_hedwig-hoess.pn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qr_hedwig-hoess.pn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571500" cy="5715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B725B2" w:rsidRPr="00B725B2">
      <w:rPr>
        <w:rFonts w:ascii="Calibri" w:eastAsia="Calibri" w:hAnsi="Calibri" w:cs="Calibri"/>
        <w:noProof/>
        <w:sz w:val="20"/>
        <w:szCs w:val="20"/>
      </w:rPr>
      <w:pict>
        <v:rect id="Rechteck 12" o:spid="_x0000_s3078" style="position:absolute;left:0;text-align:left;margin-left:391.4pt;margin-top:12.6pt;width:97.65pt;height:39.35pt;z-index:251665408;visibility:visible;mso-position-horizontal-relative:text;mso-position-vertical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" fillcolor="#00347d" stroked="f" strokeweight="1pt">
          <w10:wrap anchory="page"/>
        </v:rect>
      </w:pict>
    </w:r>
    <w:r w:rsidR="00685FD6" w:rsidRPr="002D4E32">
      <w:rPr>
        <w:i/>
        <w:iCs/>
        <w:noProof/>
        <w:sz w:val="20"/>
        <w:szCs w:val="20"/>
      </w:rPr>
      <w:drawing>
        <wp:anchor distT="0" distB="0" distL="114300" distR="114300" simplePos="0" relativeHeight="251664384" behindDoc="0" locked="1" layoutInCell="1" allowOverlap="1">
          <wp:simplePos x="0" y="0"/>
          <wp:positionH relativeFrom="column">
            <wp:posOffset>3381375</wp:posOffset>
          </wp:positionH>
          <wp:positionV relativeFrom="page">
            <wp:posOffset>-356235</wp:posOffset>
          </wp:positionV>
          <wp:extent cx="3635375" cy="2044700"/>
          <wp:effectExtent l="0" t="0" r="0" b="0"/>
          <wp:wrapNone/>
          <wp:docPr id="2" name="Grafik 3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2" cstate="print">
                    <a:extLst>
                      <a:ext uri="{28A0092B-C50C-407E-A947-70E740481C1C}">
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635375" cy="2044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anchor>
      </w:drawing>
    </w:r>
    <w:r w:rsidR="00685FD6" w:rsidRPr="002D4E32">
      <w:rPr>
        <w:noProof/>
        <w:sz w:val="20"/>
        <w:szCs w:val="20"/>
      </w:rPr>
      <w:drawing>
        <wp:anchor distT="0" distB="0" distL="114300" distR="114300" simplePos="0" relativeHeight="251666432" behindDoc="0" locked="1" layoutInCell="1" allowOverlap="1">
          <wp:simplePos x="0" y="0"/>
          <wp:positionH relativeFrom="column">
            <wp:posOffset>5087486</wp:posOffset>
          </wp:positionH>
          <wp:positionV relativeFrom="page">
            <wp:posOffset>435610</wp:posOffset>
          </wp:positionV>
          <wp:extent cx="1026000" cy="180000"/>
          <wp:effectExtent l="0" t="0" r="3175" b="0"/>
          <wp:wrapNone/>
          <wp:docPr id="3" name="Grafik 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3" cstate="print">
                    <a:extLst>
                      <a:ext uri="{28A0092B-C50C-407E-A947-70E740481C1C}">
                        <a14:useLocalDpi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14="http://schemas.microsoft.com/office/drawing/2010/main" val="0"/>
                      </a:ext>
                      <a:ext uri="{96DAC541-7B7A-43D3-8B79-37D633B846F1}">
                        <asvg:svgBlip xmlns=""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v="urn:schemas-microsoft-com:vml" xmlns:wp14="http://schemas.microsoft.com/office/word/2010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ps="http://schemas.microsoft.com/office/word/2010/wordprocessingShape" xmlns:asvg="http://schemas.microsoft.com/office/drawing/2016/SVG/main" r:embed="rId12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26000" cy="180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685FD6" w:rsidRPr="002D4E32">
      <w:rPr>
        <w:sz w:val="20"/>
        <w:szCs w:val="20"/>
      </w:rPr>
      <w:t xml:space="preserve">Arbeitsblatt </w:t>
    </w:r>
    <w:r w:rsidR="00200DF4">
      <w:rPr>
        <w:sz w:val="20"/>
        <w:szCs w:val="20"/>
      </w:rPr>
      <w:t>1</w:t>
    </w:r>
    <w:r w:rsidR="00685FD6" w:rsidRPr="002D4E32">
      <w:rPr>
        <w:sz w:val="20"/>
        <w:szCs w:val="20"/>
      </w:rPr>
      <w:t xml:space="preserve">: </w:t>
    </w:r>
    <w:r w:rsidR="007B5BEE">
      <w:rPr>
        <w:sz w:val="20"/>
        <w:szCs w:val="20"/>
      </w:rPr>
      <w:t>Schuld, Mitschuld, Unschuld</w:t>
    </w:r>
  </w:p>
  <w:p w:rsidR="00685FD6" w:rsidRPr="00000978" w:rsidRDefault="00B725B2" w:rsidP="00685FD6">
    <w:pPr>
      <w:pStyle w:val="KeinLeerraum"/>
      <w:ind w:left="142"/>
      <w:rPr>
        <w:color w:val="909191"/>
        <w:sz w:val="16"/>
        <w:szCs w:val="16"/>
      </w:rPr>
    </w:pPr>
    <w:r w:rsidRPr="00B725B2">
      <w:rPr>
        <w:noProof/>
      </w:rPr>
      <w:pict>
        <v:shape id="Shape 32" o:spid="_x0000_s3079" style="position:absolute;left:0;text-align:left;margin-left:7.8pt;margin-top:4.4pt;width:357.8pt;height:0;z-index:251667456;visibility:visible" coordsize="4545000,0" o:spt="10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" adj="0,,0" path="m,l4545000,e" filled="f" strokecolor="#909191" strokeweight="1.25pt">
          <v:stroke miterlimit="1" joinstyle="miter"/>
          <v:formulas/>
          <v:path arrowok="t" o:connecttype="segments" textboxrect="0,0,4545000,0"/>
        </v:shape>
      </w:pict>
    </w:r>
  </w:p>
  <w:p w:rsidR="006A333D" w:rsidRDefault="006A333D" w:rsidP="006A333D">
    <w:pPr>
      <w:pStyle w:val="ArialBeschreibunggrau"/>
      <w:ind w:firstLine="132"/>
    </w:pPr>
    <w:r w:rsidRPr="0009329F">
      <w:rPr>
        <w:caps/>
      </w:rPr>
      <w:t>Hedwig Hö</w:t>
    </w:r>
    <w:r>
      <w:rPr>
        <w:caps/>
      </w:rPr>
      <w:t>SS</w:t>
    </w:r>
    <w:r>
      <w:t xml:space="preserve"> – Die Frau des Lagerkommandanten von Auschwitz</w:t>
    </w:r>
  </w:p>
  <w:p w:rsidR="006A333D" w:rsidRPr="0009329F" w:rsidRDefault="006A333D" w:rsidP="006A333D">
    <w:pPr>
      <w:pStyle w:val="ArialBeschreibunggrau"/>
      <w:ind w:firstLine="132"/>
      <w:rPr>
        <w:szCs w:val="16"/>
      </w:rPr>
    </w:pPr>
    <w:r w:rsidRPr="0009329F">
      <w:rPr>
        <w:rFonts w:eastAsiaTheme="minorHAnsi" w:cs="Arial"/>
        <w:szCs w:val="16"/>
      </w:rPr>
      <w:t>planet-schule.de/x/</w:t>
    </w:r>
    <w:proofErr w:type="spellStart"/>
    <w:r w:rsidRPr="0009329F">
      <w:rPr>
        <w:rFonts w:eastAsiaTheme="minorHAnsi" w:cs="Arial"/>
        <w:szCs w:val="16"/>
      </w:rPr>
      <w:t>hedwig-hoess</w:t>
    </w:r>
    <w:proofErr w:type="spellEnd"/>
  </w:p>
  <w:p w:rsidR="00685FD6" w:rsidRPr="00EA14C0" w:rsidRDefault="00685FD6" w:rsidP="00685FD6">
    <w:pPr>
      <w:pStyle w:val="ArialBeschreibunggrau"/>
      <w:ind w:firstLine="132"/>
      <w:rPr>
        <w:szCs w:val="16"/>
      </w:rPr>
    </w:pPr>
    <w:r>
      <w:rPr>
        <w:szCs w:val="16"/>
      </w:rPr>
      <w:t>Name:</w:t>
    </w:r>
  </w:p>
  <w:p w:rsidR="00685FD6" w:rsidRDefault="00685FD6">
    <w:pPr>
      <w:pStyle w:val="Kopfzeile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10421B4"/>
    <w:multiLevelType w:val="multilevel"/>
    <w:tmpl w:val="03DA41B4"/>
    <w:lvl w:ilvl="0">
      <w:start w:val="1"/>
      <w:numFmt w:val="upperRoman"/>
      <w:lvlText w:val="%1."/>
      <w:lvlJc w:val="righ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>
    <w:nsid w:val="23C9059C"/>
    <w:multiLevelType w:val="hybridMultilevel"/>
    <w:tmpl w:val="9E7099C4"/>
    <w:lvl w:ilvl="0" w:tplc="006CB17E">
      <w:start w:val="1"/>
      <w:numFmt w:val="lowerLetter"/>
      <w:lvlText w:val="%1)"/>
      <w:lvlJc w:val="left"/>
      <w:pPr>
        <w:ind w:left="492" w:hanging="360"/>
      </w:pPr>
      <w:rPr>
        <w:rFonts w:hint="default"/>
      </w:rPr>
    </w:lvl>
    <w:lvl w:ilvl="1" w:tplc="04070019" w:tentative="1">
      <w:start w:val="1"/>
      <w:numFmt w:val="lowerLetter"/>
      <w:lvlText w:val="%2."/>
      <w:lvlJc w:val="left"/>
      <w:pPr>
        <w:ind w:left="1212" w:hanging="360"/>
      </w:pPr>
    </w:lvl>
    <w:lvl w:ilvl="2" w:tplc="0407001B" w:tentative="1">
      <w:start w:val="1"/>
      <w:numFmt w:val="lowerRoman"/>
      <w:lvlText w:val="%3."/>
      <w:lvlJc w:val="right"/>
      <w:pPr>
        <w:ind w:left="1932" w:hanging="180"/>
      </w:pPr>
    </w:lvl>
    <w:lvl w:ilvl="3" w:tplc="0407000F" w:tentative="1">
      <w:start w:val="1"/>
      <w:numFmt w:val="decimal"/>
      <w:lvlText w:val="%4."/>
      <w:lvlJc w:val="left"/>
      <w:pPr>
        <w:ind w:left="2652" w:hanging="360"/>
      </w:pPr>
    </w:lvl>
    <w:lvl w:ilvl="4" w:tplc="04070019" w:tentative="1">
      <w:start w:val="1"/>
      <w:numFmt w:val="lowerLetter"/>
      <w:lvlText w:val="%5."/>
      <w:lvlJc w:val="left"/>
      <w:pPr>
        <w:ind w:left="3372" w:hanging="360"/>
      </w:pPr>
    </w:lvl>
    <w:lvl w:ilvl="5" w:tplc="0407001B" w:tentative="1">
      <w:start w:val="1"/>
      <w:numFmt w:val="lowerRoman"/>
      <w:lvlText w:val="%6."/>
      <w:lvlJc w:val="right"/>
      <w:pPr>
        <w:ind w:left="4092" w:hanging="180"/>
      </w:pPr>
    </w:lvl>
    <w:lvl w:ilvl="6" w:tplc="0407000F" w:tentative="1">
      <w:start w:val="1"/>
      <w:numFmt w:val="decimal"/>
      <w:lvlText w:val="%7."/>
      <w:lvlJc w:val="left"/>
      <w:pPr>
        <w:ind w:left="4812" w:hanging="360"/>
      </w:pPr>
    </w:lvl>
    <w:lvl w:ilvl="7" w:tplc="04070019" w:tentative="1">
      <w:start w:val="1"/>
      <w:numFmt w:val="lowerLetter"/>
      <w:lvlText w:val="%8."/>
      <w:lvlJc w:val="left"/>
      <w:pPr>
        <w:ind w:left="5532" w:hanging="360"/>
      </w:pPr>
    </w:lvl>
    <w:lvl w:ilvl="8" w:tplc="0407001B" w:tentative="1">
      <w:start w:val="1"/>
      <w:numFmt w:val="lowerRoman"/>
      <w:lvlText w:val="%9."/>
      <w:lvlJc w:val="right"/>
      <w:pPr>
        <w:ind w:left="6252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attachedTemplate r:id="rId1"/>
  <w:defaultTabStop w:val="708"/>
  <w:hyphenationZone w:val="425"/>
  <w:characterSpacingControl w:val="doNotCompress"/>
  <w:hdrShapeDefaults>
    <o:shapedefaults v:ext="edit" spidmax="20482"/>
    <o:shapelayout v:ext="edit">
      <o:idmap v:ext="edit" data="3"/>
    </o:shapelayout>
  </w:hdrShapeDefaults>
  <w:footnotePr>
    <w:footnote w:id="-1"/>
    <w:footnote w:id="0"/>
  </w:footnotePr>
  <w:endnotePr>
    <w:endnote w:id="-1"/>
    <w:endnote w:id="0"/>
  </w:endnotePr>
  <w:compat/>
  <w:rsids>
    <w:rsidRoot w:val="005C7E7F"/>
    <w:rsid w:val="000C5BEC"/>
    <w:rsid w:val="001773CA"/>
    <w:rsid w:val="001D0980"/>
    <w:rsid w:val="00200DF4"/>
    <w:rsid w:val="00281DDB"/>
    <w:rsid w:val="002E3493"/>
    <w:rsid w:val="00335E90"/>
    <w:rsid w:val="0037499D"/>
    <w:rsid w:val="003A7C35"/>
    <w:rsid w:val="003C443D"/>
    <w:rsid w:val="00462615"/>
    <w:rsid w:val="0052199E"/>
    <w:rsid w:val="00524294"/>
    <w:rsid w:val="00560917"/>
    <w:rsid w:val="005C7E7F"/>
    <w:rsid w:val="0060637E"/>
    <w:rsid w:val="00685FD6"/>
    <w:rsid w:val="006A333D"/>
    <w:rsid w:val="006F2769"/>
    <w:rsid w:val="00751706"/>
    <w:rsid w:val="007B436A"/>
    <w:rsid w:val="007B5BEE"/>
    <w:rsid w:val="008B0864"/>
    <w:rsid w:val="008C5CBF"/>
    <w:rsid w:val="009E0825"/>
    <w:rsid w:val="00A616CC"/>
    <w:rsid w:val="00A925AB"/>
    <w:rsid w:val="00AA60EB"/>
    <w:rsid w:val="00AB5E72"/>
    <w:rsid w:val="00AE44A5"/>
    <w:rsid w:val="00B60C27"/>
    <w:rsid w:val="00B725B2"/>
    <w:rsid w:val="00B933C3"/>
    <w:rsid w:val="00C111CB"/>
    <w:rsid w:val="00CF08A5"/>
    <w:rsid w:val="00DB295A"/>
    <w:rsid w:val="00E8542C"/>
    <w:rsid w:val="00F453C1"/>
    <w:rsid w:val="00FE4AB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8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rd">
    <w:name w:val="Normal"/>
    <w:rsid w:val="00560917"/>
    <w:pPr>
      <w:spacing w:after="13" w:line="248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einLeerraum">
    <w:name w:val="No Spacing"/>
    <w:link w:val="KeinLeerraumZchn"/>
    <w:uiPriority w:val="1"/>
    <w:rsid w:val="00560917"/>
    <w:pPr>
      <w:spacing w:after="0" w:line="240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berschrift">
    <w:name w:val="TheSans Überschrift"/>
    <w:basedOn w:val="Standard"/>
    <w:link w:val="TheSansberschriftZchn"/>
    <w:qFormat/>
    <w:rsid w:val="00560917"/>
    <w:pPr>
      <w:spacing w:after="3"/>
    </w:pPr>
    <w:rPr>
      <w:rFonts w:ascii="TheSans C5s ExtraBold" w:eastAsia="TheSans C5" w:hAnsi="TheSans C5s ExtraBold" w:cs="TheSans C5"/>
      <w:bCs/>
      <w:sz w:val="44"/>
    </w:rPr>
  </w:style>
  <w:style w:type="character" w:customStyle="1" w:styleId="TheSansberschriftZchn">
    <w:name w:val="TheSans Überschrift Zchn"/>
    <w:basedOn w:val="Absatz-Standardschriftart"/>
    <w:link w:val="TheSansberschrift"/>
    <w:rsid w:val="00560917"/>
    <w:rPr>
      <w:rFonts w:ascii="TheSans C5s ExtraBold" w:eastAsia="TheSans C5" w:hAnsi="TheSans C5s ExtraBold" w:cs="TheSans C5"/>
      <w:bCs/>
      <w:color w:val="00347D"/>
      <w:kern w:val="2"/>
      <w:sz w:val="44"/>
      <w:lang w:eastAsia="de-DE"/>
    </w:rPr>
  </w:style>
  <w:style w:type="character" w:customStyle="1" w:styleId="KeinLeerraumZchn">
    <w:name w:val="Kein Leerraum Zchn"/>
    <w:basedOn w:val="Absatz-Standardschriftart"/>
    <w:link w:val="KeinLeerraum"/>
    <w:uiPriority w:val="1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Text">
    <w:name w:val="TheSans Text"/>
    <w:basedOn w:val="Standard"/>
    <w:link w:val="TheSansTextZchn"/>
    <w:qFormat/>
    <w:rsid w:val="00560917"/>
  </w:style>
  <w:style w:type="character" w:customStyle="1" w:styleId="TheSansTextZchn">
    <w:name w:val="TheSans Text Zchn"/>
    <w:basedOn w:val="Absatz-Standardschriftart"/>
    <w:link w:val="TheSansText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Zwischenberschrift">
    <w:name w:val="TheSans Zwischenüberschrift"/>
    <w:basedOn w:val="Standard"/>
    <w:link w:val="TheSansZwischenberschriftZchn"/>
    <w:rsid w:val="00560917"/>
    <w:pPr>
      <w:spacing w:after="262"/>
      <w:ind w:left="-5"/>
    </w:pPr>
    <w:rPr>
      <w:rFonts w:ascii="TheSans C5s ExtraBold" w:eastAsia="TheSans C5" w:hAnsi="TheSans C5s ExtraBold" w:cs="TheSans C5"/>
      <w:b/>
    </w:rPr>
  </w:style>
  <w:style w:type="character" w:customStyle="1" w:styleId="TheSansZwischenberschriftZchn">
    <w:name w:val="TheSans Zwischenüberschrift Zchn"/>
    <w:basedOn w:val="Absatz-Standardschriftart"/>
    <w:link w:val="TheSansZwischenberschrift"/>
    <w:rsid w:val="00560917"/>
    <w:rPr>
      <w:rFonts w:ascii="TheSans C5s ExtraBold" w:eastAsia="TheSans C5" w:hAnsi="TheSans C5s ExtraBold" w:cs="TheSans C5"/>
      <w:b/>
      <w:color w:val="00347D"/>
      <w:kern w:val="2"/>
      <w:lang w:eastAsia="de-DE"/>
    </w:rPr>
  </w:style>
  <w:style w:type="paragraph" w:customStyle="1" w:styleId="ArialTitelgrau">
    <w:name w:val="Arial Titel grau"/>
    <w:basedOn w:val="Standard"/>
    <w:rsid w:val="00560917"/>
    <w:pPr>
      <w:spacing w:after="0" w:line="240" w:lineRule="auto"/>
      <w:ind w:left="0" w:firstLine="0"/>
    </w:pPr>
    <w:rPr>
      <w:rFonts w:ascii="Arial" w:hAnsi="Arial"/>
      <w:color w:val="909191"/>
    </w:rPr>
  </w:style>
  <w:style w:type="paragraph" w:customStyle="1" w:styleId="ArialBeschreibunggrau">
    <w:name w:val="Arial Beschreibung grau"/>
    <w:basedOn w:val="Standard"/>
    <w:qFormat/>
    <w:rsid w:val="00560917"/>
    <w:pPr>
      <w:spacing w:after="0" w:line="265" w:lineRule="auto"/>
    </w:pPr>
    <w:rPr>
      <w:rFonts w:ascii="Arial" w:hAnsi="Arial"/>
      <w:color w:val="808080"/>
      <w:kern w:val="0"/>
      <w:sz w:val="16"/>
    </w:rPr>
  </w:style>
  <w:style w:type="paragraph" w:customStyle="1" w:styleId="Arialberschrift">
    <w:name w:val="Arial Überschrift"/>
    <w:basedOn w:val="TheSansberschrift"/>
    <w:qFormat/>
    <w:rsid w:val="00560917"/>
    <w:pPr>
      <w:spacing w:line="240" w:lineRule="auto"/>
      <w:ind w:left="142" w:right="-143"/>
    </w:pPr>
    <w:rPr>
      <w:rFonts w:ascii="Arial" w:hAnsi="Arial"/>
      <w:b/>
    </w:rPr>
  </w:style>
  <w:style w:type="paragraph" w:customStyle="1" w:styleId="ArialText">
    <w:name w:val="Arial Text"/>
    <w:basedOn w:val="TheSansText"/>
    <w:qFormat/>
    <w:rsid w:val="00560917"/>
    <w:pPr>
      <w:ind w:left="142"/>
    </w:pPr>
    <w:rPr>
      <w:rFonts w:ascii="Arial" w:hAnsi="Arial"/>
    </w:rPr>
  </w:style>
  <w:style w:type="paragraph" w:customStyle="1" w:styleId="ArialZwischenberschrift2">
    <w:name w:val="Arial Zwischenüberschrift2"/>
    <w:basedOn w:val="TheSansZwischenberschrift"/>
    <w:rsid w:val="00560917"/>
    <w:pPr>
      <w:ind w:left="142"/>
    </w:pPr>
    <w:rPr>
      <w:rFonts w:ascii="Arial" w:hAnsi="Arial"/>
    </w:rPr>
  </w:style>
  <w:style w:type="paragraph" w:customStyle="1" w:styleId="ArialZitat">
    <w:name w:val="Arial Zitat"/>
    <w:basedOn w:val="Standard"/>
    <w:rsid w:val="00560917"/>
    <w:pPr>
      <w:ind w:left="142"/>
    </w:pPr>
    <w:rPr>
      <w:rFonts w:ascii="Arial" w:hAnsi="Arial"/>
      <w:i/>
      <w:iCs/>
    </w:rPr>
  </w:style>
  <w:style w:type="paragraph" w:styleId="Kopfzeile">
    <w:name w:val="header"/>
    <w:basedOn w:val="Standard"/>
    <w:link w:val="KopfzeileZchn"/>
    <w:uiPriority w:val="99"/>
    <w:semiHidden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semiHidden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Fuzeile">
    <w:name w:val="footer"/>
    <w:basedOn w:val="Standard"/>
    <w:link w:val="FuzeileZchn"/>
    <w:uiPriority w:val="99"/>
    <w:semiHidden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semiHidden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3A7C3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3A7C35"/>
    <w:rPr>
      <w:rFonts w:ascii="Tahoma" w:eastAsia="TheSans C5 SemiLight" w:hAnsi="Tahoma" w:cs="Tahoma"/>
      <w:color w:val="00347D"/>
      <w:kern w:val="2"/>
      <w:sz w:val="16"/>
      <w:szCs w:val="16"/>
      <w:lang w:eastAsia="de-DE"/>
    </w:rPr>
  </w:style>
  <w:style w:type="table" w:styleId="Tabellengitternetz">
    <w:name w:val="Table Grid"/>
    <w:basedOn w:val="NormaleTabelle"/>
    <w:uiPriority w:val="59"/>
    <w:rsid w:val="007B5BEE"/>
    <w:pPr>
      <w:spacing w:after="0" w:line="240" w:lineRule="auto"/>
    </w:p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4.png"/><Relationship Id="rId12" Type="http://schemas.openxmlformats.org/officeDocument/2006/relationships/image" Target="media/image4.svg"/><Relationship Id="rId2" Type="http://schemas.openxmlformats.org/officeDocument/2006/relationships/image" Target="media/image3.png"/><Relationship Id="rId1" Type="http://schemas.openxmlformats.org/officeDocument/2006/relationships/image" Target="media/image2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Eigene%20Dateien\Dokumte\Schulfernsehen\2025_texte\_die%20Spaltung%20der%20WElt\abgabe_hedwig%20h&#246;ss\spaltung-der-welt-hoess-ab01-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spaltung-der-welt-hoess-ab01-.dotx</Template>
  <TotalTime>0</TotalTime>
  <Pages>1</Pages>
  <Words>223</Words>
  <Characters>1405</Characters>
  <Application>Microsoft Office Word</Application>
  <DocSecurity>0</DocSecurity>
  <Lines>11</Lines>
  <Paragraphs>3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1625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Hedwig Höß – Die Frau des Lagerkommandanten von Auschwitz</dc:title>
  <dc:creator>planet schule</dc:creator>
  <cp:lastModifiedBy>Martina Frietsch</cp:lastModifiedBy>
  <cp:revision>5</cp:revision>
  <cp:lastPrinted>2025-04-30T08:19:00Z</cp:lastPrinted>
  <dcterms:created xsi:type="dcterms:W3CDTF">2025-04-29T08:33:00Z</dcterms:created>
  <dcterms:modified xsi:type="dcterms:W3CDTF">2025-04-30T08:19:00Z</dcterms:modified>
</cp:coreProperties>
</file>