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48E" w:rsidRPr="00EF274A" w:rsidRDefault="00EC648E" w:rsidP="00A03955">
      <w:pPr>
        <w:rPr>
          <w:rFonts w:asciiTheme="minorHAnsi" w:hAnsiTheme="minorHAnsi"/>
        </w:rPr>
      </w:pPr>
    </w:p>
    <w:tbl>
      <w:tblPr>
        <w:tblStyle w:val="Tabellengitternetz"/>
        <w:tblW w:w="0" w:type="auto"/>
        <w:shd w:val="clear" w:color="auto" w:fill="DBE5F1" w:themeFill="accent1" w:themeFillTint="33"/>
        <w:tblLook w:val="04A0"/>
      </w:tblPr>
      <w:tblGrid>
        <w:gridCol w:w="9062"/>
      </w:tblGrid>
      <w:tr w:rsidR="00EF274A" w:rsidRPr="00EF274A" w:rsidTr="003D760C">
        <w:tc>
          <w:tcPr>
            <w:tcW w:w="9062" w:type="dxa"/>
            <w:shd w:val="clear" w:color="auto" w:fill="DBE5F1" w:themeFill="accent1" w:themeFillTint="33"/>
          </w:tcPr>
          <w:p w:rsidR="00EF274A" w:rsidRPr="00EF274A" w:rsidRDefault="00EF274A" w:rsidP="003D760C">
            <w:pPr>
              <w:tabs>
                <w:tab w:val="left" w:pos="567"/>
              </w:tabs>
              <w:rPr>
                <w:rFonts w:asciiTheme="minorHAnsi" w:hAnsiTheme="minorHAnsi" w:cstheme="minorHAnsi"/>
              </w:rPr>
            </w:pPr>
            <w:r w:rsidRPr="00EF274A">
              <w:rPr>
                <w:rFonts w:asciiTheme="minorHAnsi" w:hAnsiTheme="minorHAnsi" w:cstheme="minorHAnsi"/>
              </w:rPr>
              <w:t>Info 1: Sequenzanalyse</w:t>
            </w:r>
          </w:p>
        </w:tc>
      </w:tr>
    </w:tbl>
    <w:p w:rsidR="00EF274A" w:rsidRPr="00EF274A" w:rsidRDefault="00EF274A" w:rsidP="00EF274A">
      <w:pPr>
        <w:tabs>
          <w:tab w:val="left" w:pos="567"/>
        </w:tabs>
        <w:rPr>
          <w:rFonts w:asciiTheme="minorHAnsi" w:hAnsiTheme="minorHAnsi" w:cstheme="minorHAnsi"/>
        </w:rPr>
      </w:pPr>
    </w:p>
    <w:p w:rsidR="00EF274A" w:rsidRDefault="00EF274A" w:rsidP="00EF274A">
      <w:pPr>
        <w:tabs>
          <w:tab w:val="left" w:pos="567"/>
        </w:tabs>
        <w:spacing w:line="360" w:lineRule="auto"/>
        <w:rPr>
          <w:rFonts w:asciiTheme="minorHAnsi" w:hAnsiTheme="minorHAnsi" w:cstheme="minorHAnsi"/>
        </w:rPr>
      </w:pPr>
      <w:r w:rsidRPr="00EF274A">
        <w:rPr>
          <w:rFonts w:asciiTheme="minorHAnsi" w:hAnsiTheme="minorHAnsi" w:cstheme="minorHAnsi"/>
        </w:rPr>
        <w:t xml:space="preserve">Unter einer Szene versteht man eine Einheit von Zeit und Raum (Ort), während eine Sequenz aus mehreren Szenen besteht, die inhaltlich zusammenhängen (z.B. eine Reise). Nimmt man eine Filmanalyse von Szene bzw. Sequenz vor, geschieht dies oft mit Hilfe eines Protokolls. In der Literatur wird in beiden Fällen von „Sequenzprotokoll“ gesprochen. </w:t>
      </w:r>
    </w:p>
    <w:p w:rsidR="00EF274A" w:rsidRPr="00EF274A" w:rsidRDefault="00EF274A" w:rsidP="00EF274A">
      <w:pPr>
        <w:tabs>
          <w:tab w:val="left" w:pos="567"/>
        </w:tabs>
        <w:spacing w:line="360" w:lineRule="auto"/>
        <w:rPr>
          <w:rFonts w:asciiTheme="minorHAnsi" w:hAnsiTheme="minorHAnsi" w:cstheme="minorHAnsi"/>
        </w:rPr>
      </w:pPr>
    </w:p>
    <w:p w:rsidR="00EF274A" w:rsidRDefault="00EF274A" w:rsidP="00EF274A">
      <w:pPr>
        <w:tabs>
          <w:tab w:val="left" w:pos="567"/>
        </w:tabs>
        <w:spacing w:line="360" w:lineRule="auto"/>
        <w:rPr>
          <w:rFonts w:asciiTheme="minorHAnsi" w:hAnsiTheme="minorHAnsi" w:cstheme="minorHAnsi"/>
        </w:rPr>
      </w:pPr>
      <w:r w:rsidRPr="00EF274A">
        <w:rPr>
          <w:rFonts w:asciiTheme="minorHAnsi" w:hAnsiTheme="minorHAnsi" w:cstheme="minorHAnsi"/>
        </w:rPr>
        <w:t xml:space="preserve">In dem Protokoll werden die einzelnen Einstellungen (also von Schnitt zu Schnitt) der Szene chronologisch aufgelistet, meist in einer Tabelle. Zu den einzelnen Einstellungen werden dann vor allem Informationen zu den verschiedenen filmgestalterischen Elementen festgehalten. Folgende Kategorien können beispielsweise festgehalten und beschrieben werden: Einstellungsgrößen, Kameraperspektiven, Kamerabewegungen, Bildaufbau, Licht, Ton usw. Mit Hilfe des Protokolls kann dann untersucht werden, welche Gestaltungselemente eingesetzt und wie diese kombiniert werden, um beim Zuschauer eine gewünschte Wirkung zu erzielen. </w:t>
      </w:r>
    </w:p>
    <w:p w:rsidR="00EF274A" w:rsidRPr="00EF274A" w:rsidRDefault="00EF274A" w:rsidP="00EF274A">
      <w:pPr>
        <w:tabs>
          <w:tab w:val="left" w:pos="567"/>
        </w:tabs>
        <w:spacing w:line="360" w:lineRule="auto"/>
        <w:rPr>
          <w:rFonts w:asciiTheme="minorHAnsi" w:hAnsiTheme="minorHAnsi" w:cstheme="minorHAnsi"/>
        </w:rPr>
      </w:pPr>
    </w:p>
    <w:p w:rsidR="00EF274A" w:rsidRPr="00EF274A" w:rsidRDefault="00EF274A" w:rsidP="00EF274A">
      <w:pPr>
        <w:tabs>
          <w:tab w:val="left" w:pos="567"/>
        </w:tabs>
        <w:spacing w:line="360" w:lineRule="auto"/>
        <w:rPr>
          <w:rFonts w:asciiTheme="minorHAnsi" w:hAnsiTheme="minorHAnsi" w:cstheme="minorHAnsi"/>
        </w:rPr>
      </w:pPr>
      <w:r w:rsidRPr="00EF274A">
        <w:rPr>
          <w:rFonts w:asciiTheme="minorHAnsi" w:hAnsiTheme="minorHAnsi" w:cstheme="minorHAnsi"/>
        </w:rPr>
        <w:t>In der zu analysierenden Szene geht es vor allem darum, die verschiedenen Realitätsebenen (reale Ebene, Überwachungsebene), die mit unterschiedlichen Kameras gedreht wurden und eine andere Toncharakteristik haben, herauszufinden. Was ist r</w:t>
      </w:r>
      <w:bookmarkStart w:id="0" w:name="_GoBack"/>
      <w:bookmarkEnd w:id="0"/>
      <w:r w:rsidRPr="00EF274A">
        <w:rPr>
          <w:rFonts w:asciiTheme="minorHAnsi" w:hAnsiTheme="minorHAnsi" w:cstheme="minorHAnsi"/>
        </w:rPr>
        <w:t>eal und was ist Überwachung? Und wie wird das jeweils visuell umgesetzt?</w:t>
      </w:r>
    </w:p>
    <w:p w:rsidR="00EF274A" w:rsidRPr="00EF274A" w:rsidRDefault="00EF274A" w:rsidP="00EF274A">
      <w:pPr>
        <w:rPr>
          <w:rFonts w:asciiTheme="minorHAnsi" w:hAnsiTheme="minorHAnsi"/>
        </w:rPr>
      </w:pPr>
    </w:p>
    <w:p w:rsidR="000429BB" w:rsidRPr="00EF274A" w:rsidRDefault="000429BB" w:rsidP="00E263E8">
      <w:pPr>
        <w:tabs>
          <w:tab w:val="left" w:pos="6450"/>
        </w:tabs>
        <w:autoSpaceDE w:val="0"/>
        <w:autoSpaceDN w:val="0"/>
        <w:adjustRightInd w:val="0"/>
        <w:rPr>
          <w:rFonts w:asciiTheme="minorHAnsi" w:hAnsiTheme="minorHAnsi" w:cs="OfficinaSansStd-Book"/>
          <w:sz w:val="18"/>
          <w:szCs w:val="18"/>
        </w:rPr>
      </w:pPr>
    </w:p>
    <w:p w:rsidR="000429BB" w:rsidRPr="00EF274A" w:rsidRDefault="000429BB" w:rsidP="000429BB">
      <w:pPr>
        <w:rPr>
          <w:rFonts w:asciiTheme="minorHAnsi" w:hAnsiTheme="minorHAnsi" w:cs="OfficinaSansStd-Book"/>
          <w:color w:val="000000"/>
          <w:sz w:val="18"/>
          <w:szCs w:val="18"/>
        </w:rPr>
      </w:pPr>
    </w:p>
    <w:p w:rsidR="000D7308" w:rsidRPr="00EF274A" w:rsidRDefault="000D7308" w:rsidP="000429BB">
      <w:pPr>
        <w:rPr>
          <w:rFonts w:asciiTheme="minorHAnsi" w:hAnsiTheme="minorHAnsi" w:cs="OfficinaSansStd-Book"/>
          <w:color w:val="000000"/>
          <w:sz w:val="18"/>
          <w:szCs w:val="18"/>
        </w:rPr>
      </w:pPr>
    </w:p>
    <w:sectPr w:rsidR="000D7308" w:rsidRPr="00EF274A" w:rsidSect="00BF6418">
      <w:headerReference w:type="default" r:id="rId7"/>
      <w:footerReference w:type="default" r:id="rId8"/>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63E8" w:rsidRDefault="00E263E8" w:rsidP="00263140">
      <w:r>
        <w:separator/>
      </w:r>
    </w:p>
  </w:endnote>
  <w:endnote w:type="continuationSeparator" w:id="0">
    <w:p w:rsidR="00E263E8" w:rsidRDefault="00E263E8"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23814EF-0424-4206-908A-E863FDB2D1D6}"/>
  </w:font>
  <w:font w:name="Calibri">
    <w:panose1 w:val="020F0502020204030204"/>
    <w:charset w:val="00"/>
    <w:family w:val="swiss"/>
    <w:pitch w:val="variable"/>
    <w:sig w:usb0="E00002FF" w:usb1="4000ACFF" w:usb2="00000001" w:usb3="00000000" w:csb0="0000019F" w:csb1="00000000"/>
    <w:embedRegular r:id="rId2" w:fontKey="{321E4B24-A445-4D24-9C38-FC33027176F8}"/>
    <w:embedBold r:id="rId3" w:fontKey="{48713C48-366A-4FFE-AF64-7AD4F93FA144}"/>
  </w:font>
  <w:font w:name="OfficinaSansStd-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4" w:fontKey="{3C328A29-377C-4719-B45D-BCEDD22665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3E8" w:rsidRPr="0038126D" w:rsidRDefault="00E263E8" w:rsidP="0038126D">
    <w:pPr>
      <w:pStyle w:val="Fuzeile"/>
      <w:rPr>
        <w:rFonts w:asciiTheme="minorHAnsi" w:hAnsiTheme="minorHAnsi"/>
        <w:b/>
        <w:sz w:val="18"/>
        <w:szCs w:val="18"/>
      </w:rPr>
    </w:pPr>
    <w:r w:rsidRPr="0038126D">
      <w:rPr>
        <w:rFonts w:asciiTheme="minorHAnsi" w:hAnsiTheme="minorHAnsi"/>
        <w:noProof/>
      </w:rPr>
      <w:drawing>
        <wp:anchor distT="0" distB="0" distL="114300" distR="114300" simplePos="0" relativeHeight="251658752" behindDoc="1" locked="0" layoutInCell="1" allowOverlap="1">
          <wp:simplePos x="0" y="0"/>
          <wp:positionH relativeFrom="column">
            <wp:posOffset>81915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Pr="0038126D">
      <w:rPr>
        <w:rFonts w:asciiTheme="minorHAnsi" w:hAnsiTheme="minorHAnsi"/>
        <w:b/>
        <w:sz w:val="18"/>
        <w:szCs w:val="18"/>
      </w:rPr>
      <w:t>©</w:t>
    </w:r>
    <w:r>
      <w:rPr>
        <w:rFonts w:asciiTheme="minorHAnsi" w:hAnsiTheme="minorHAnsi"/>
        <w:b/>
        <w:sz w:val="18"/>
        <w:szCs w:val="18"/>
      </w:rPr>
      <w:t xml:space="preserve">  </w:t>
    </w:r>
    <w:r w:rsidRPr="0038126D">
      <w:rPr>
        <w:rFonts w:asciiTheme="minorHAnsi" w:hAnsiTheme="minorHAnsi"/>
        <w:b/>
        <w:sz w:val="18"/>
        <w:szCs w:val="18"/>
      </w:rPr>
      <w:t xml:space="preserve">          </w:t>
    </w:r>
    <w:r>
      <w:rPr>
        <w:rFonts w:asciiTheme="minorHAnsi" w:hAnsiTheme="minorHAnsi"/>
        <w:b/>
        <w:sz w:val="18"/>
        <w:szCs w:val="18"/>
      </w:rPr>
      <w:t xml:space="preserve">  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63E8" w:rsidRDefault="00E263E8" w:rsidP="00263140">
      <w:r>
        <w:separator/>
      </w:r>
    </w:p>
  </w:footnote>
  <w:footnote w:type="continuationSeparator" w:id="0">
    <w:p w:rsidR="00E263E8" w:rsidRDefault="00E263E8"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3E8" w:rsidRPr="0038126D" w:rsidRDefault="00107AE3" w:rsidP="0031095D">
    <w:pPr>
      <w:pStyle w:val="Kopfzeile"/>
      <w:tabs>
        <w:tab w:val="clear" w:pos="4536"/>
        <w:tab w:val="left" w:pos="6237"/>
      </w:tabs>
      <w:spacing w:after="60" w:line="276" w:lineRule="auto"/>
      <w:rPr>
        <w:rFonts w:asciiTheme="minorHAnsi" w:hAnsiTheme="minorHAnsi"/>
        <w:b/>
      </w:rPr>
    </w:pPr>
    <w:r w:rsidRPr="00107AE3">
      <w:rPr>
        <w:rFonts w:asciiTheme="minorHAnsi" w:hAnsiTheme="minorHAnsi"/>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E263E8" w:rsidRPr="0038126D">
      <w:rPr>
        <w:rFonts w:asciiTheme="minorHAnsi" w:hAnsiTheme="minorHAnsi"/>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EF274A">
      <w:rPr>
        <w:rFonts w:asciiTheme="minorHAnsi" w:hAnsiTheme="minorHAnsi"/>
        <w:b/>
      </w:rPr>
      <w:t>Infoblatt 1: Sequenzanalyse</w:t>
    </w:r>
    <w:r w:rsidR="00E263E8">
      <w:rPr>
        <w:rFonts w:asciiTheme="minorHAnsi" w:hAnsiTheme="minorHAnsi"/>
        <w:b/>
      </w:rPr>
      <w:t xml:space="preserve"> </w:t>
    </w:r>
    <w:r w:rsidR="00E263E8">
      <w:rPr>
        <w:rFonts w:asciiTheme="minorHAnsi" w:hAnsiTheme="minorHAnsi"/>
        <w:b/>
      </w:rPr>
      <w:tab/>
    </w:r>
    <w:r w:rsidR="00E263E8">
      <w:rPr>
        <w:rFonts w:asciiTheme="minorHAnsi" w:hAnsiTheme="minorHAnsi"/>
        <w:b/>
        <w:noProof/>
      </w:rPr>
      <w:drawing>
        <wp:inline distT="0" distB="0" distL="0" distR="0">
          <wp:extent cx="928688" cy="123825"/>
          <wp:effectExtent l="19050" t="0" r="4762" b="0"/>
          <wp:docPr id="1" name="Grafik 0" descr="tatort_fi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ort_film.png"/>
                  <pic:cNvPicPr/>
                </pic:nvPicPr>
                <pic:blipFill>
                  <a:blip r:embed="rId2"/>
                  <a:stretch>
                    <a:fillRect/>
                  </a:stretch>
                </pic:blipFill>
                <pic:spPr>
                  <a:xfrm>
                    <a:off x="0" y="0"/>
                    <a:ext cx="930898" cy="124120"/>
                  </a:xfrm>
                  <a:prstGeom prst="rect">
                    <a:avLst/>
                  </a:prstGeom>
                </pic:spPr>
              </pic:pic>
            </a:graphicData>
          </a:graphic>
        </wp:inline>
      </w:drawing>
    </w:r>
  </w:p>
  <w:p w:rsidR="00E263E8" w:rsidRPr="0038126D" w:rsidRDefault="00E263E8" w:rsidP="00BF6418">
    <w:pPr>
      <w:pStyle w:val="Kopfzeile"/>
      <w:shd w:val="clear" w:color="auto" w:fill="DBE5F1"/>
      <w:spacing w:before="60" w:after="60"/>
      <w:rPr>
        <w:rFonts w:asciiTheme="minorHAnsi" w:hAnsiTheme="minorHAnsi"/>
        <w:sz w:val="6"/>
        <w:szCs w:val="6"/>
      </w:rPr>
    </w:pPr>
  </w:p>
  <w:p w:rsidR="00E263E8" w:rsidRPr="0038126D" w:rsidRDefault="00F246E7" w:rsidP="00BF6418">
    <w:pPr>
      <w:pStyle w:val="Kopfzeile"/>
      <w:shd w:val="clear" w:color="auto" w:fill="DBE5F1"/>
      <w:spacing w:before="60" w:after="60"/>
      <w:rPr>
        <w:rFonts w:asciiTheme="minorHAnsi" w:hAnsiTheme="minorHAnsi"/>
        <w:sz w:val="16"/>
        <w:szCs w:val="16"/>
      </w:rPr>
    </w:pPr>
    <w:r>
      <w:rPr>
        <w:rFonts w:asciiTheme="minorHAnsi" w:hAnsiTheme="minorHAnsi"/>
        <w:sz w:val="18"/>
        <w:szCs w:val="18"/>
      </w:rPr>
      <w:t>Tatort Film</w:t>
    </w:r>
    <w:r w:rsidR="00E263E8" w:rsidRPr="0038126D">
      <w:rPr>
        <w:rFonts w:asciiTheme="minorHAnsi" w:hAnsiTheme="minorHAnsi"/>
        <w:sz w:val="18"/>
        <w:szCs w:val="18"/>
      </w:rPr>
      <w:t xml:space="preserve"> </w:t>
    </w:r>
    <w:r w:rsidR="00E263E8" w:rsidRPr="0038126D">
      <w:rPr>
        <w:rFonts w:asciiTheme="minorHAnsi" w:hAnsiTheme="minorHAnsi"/>
        <w:sz w:val="16"/>
        <w:szCs w:val="16"/>
      </w:rPr>
      <w:t>(Reihe)</w:t>
    </w:r>
    <w:r w:rsidR="00E263E8" w:rsidRPr="0038126D">
      <w:rPr>
        <w:rFonts w:asciiTheme="minorHAnsi" w:hAnsiTheme="minorHAnsi"/>
        <w:sz w:val="18"/>
        <w:szCs w:val="18"/>
      </w:rPr>
      <w:br/>
    </w:r>
    <w:r>
      <w:rPr>
        <w:rFonts w:asciiTheme="minorHAnsi" w:hAnsiTheme="minorHAnsi"/>
        <w:sz w:val="18"/>
        <w:szCs w:val="18"/>
      </w:rPr>
      <w:t>HAL</w:t>
    </w:r>
    <w:r w:rsidR="00E263E8" w:rsidRPr="0038126D">
      <w:rPr>
        <w:rFonts w:asciiTheme="minorHAnsi" w:hAnsiTheme="minorHAnsi"/>
        <w:sz w:val="18"/>
        <w:szCs w:val="18"/>
      </w:rPr>
      <w:t xml:space="preserve"> </w:t>
    </w:r>
    <w:r w:rsidR="00E263E8" w:rsidRPr="0038126D">
      <w:rPr>
        <w:rFonts w:asciiTheme="minorHAnsi" w:hAnsiTheme="minorHAnsi"/>
        <w:sz w:val="16"/>
        <w:szCs w:val="16"/>
      </w:rPr>
      <w:t>(Sendung)</w:t>
    </w:r>
    <w:r w:rsidR="00E263E8" w:rsidRPr="0038126D">
      <w:rPr>
        <w:rFonts w:asciiTheme="minorHAnsi" w:hAnsiTheme="minorHAnsi"/>
        <w:sz w:val="18"/>
        <w:szCs w:val="18"/>
      </w:rPr>
      <w:br/>
    </w:r>
    <w:r w:rsidRPr="00F246E7">
      <w:rPr>
        <w:rFonts w:asciiTheme="minorHAnsi" w:hAnsiTheme="minorHAnsi"/>
        <w:sz w:val="18"/>
        <w:szCs w:val="18"/>
      </w:rPr>
      <w:t>4688127</w:t>
    </w:r>
    <w:r w:rsidRPr="0038126D">
      <w:rPr>
        <w:rFonts w:asciiTheme="minorHAnsi" w:hAnsiTheme="minorHAnsi"/>
        <w:sz w:val="16"/>
        <w:szCs w:val="16"/>
      </w:rPr>
      <w:t xml:space="preserve"> </w:t>
    </w:r>
    <w:r w:rsidR="00E263E8" w:rsidRPr="0038126D">
      <w:rPr>
        <w:rFonts w:asciiTheme="minorHAnsi" w:hAnsiTheme="minorHAnsi"/>
        <w:sz w:val="16"/>
        <w:szCs w:val="16"/>
      </w:rPr>
      <w:t>(DVD-Signatur Medienzentren)</w:t>
    </w:r>
  </w:p>
  <w:p w:rsidR="00E263E8" w:rsidRPr="0038126D" w:rsidRDefault="00E263E8" w:rsidP="00BF6418">
    <w:pPr>
      <w:pStyle w:val="Kopfzeile"/>
      <w:shd w:val="clear" w:color="auto" w:fill="DBE5F1"/>
      <w:spacing w:before="60" w:after="60"/>
      <w:rPr>
        <w:rFonts w:asciiTheme="minorHAnsi" w:hAnsiTheme="minorHAnsi"/>
        <w:sz w:val="6"/>
        <w:szCs w:val="6"/>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38126D"/>
    <w:rsid w:val="00001B03"/>
    <w:rsid w:val="00027F5B"/>
    <w:rsid w:val="000429BB"/>
    <w:rsid w:val="000D7308"/>
    <w:rsid w:val="000E5125"/>
    <w:rsid w:val="000F4635"/>
    <w:rsid w:val="00107AE3"/>
    <w:rsid w:val="00123A71"/>
    <w:rsid w:val="001B690E"/>
    <w:rsid w:val="001C0552"/>
    <w:rsid w:val="001D4930"/>
    <w:rsid w:val="00263140"/>
    <w:rsid w:val="002841AF"/>
    <w:rsid w:val="002A66EB"/>
    <w:rsid w:val="0031095D"/>
    <w:rsid w:val="003142A3"/>
    <w:rsid w:val="0038126D"/>
    <w:rsid w:val="00384789"/>
    <w:rsid w:val="003979D8"/>
    <w:rsid w:val="003A076E"/>
    <w:rsid w:val="003B7796"/>
    <w:rsid w:val="00401AD6"/>
    <w:rsid w:val="00424F70"/>
    <w:rsid w:val="00430F9D"/>
    <w:rsid w:val="004D1C66"/>
    <w:rsid w:val="004E0585"/>
    <w:rsid w:val="005357E7"/>
    <w:rsid w:val="00543741"/>
    <w:rsid w:val="00547257"/>
    <w:rsid w:val="005631E9"/>
    <w:rsid w:val="005940D8"/>
    <w:rsid w:val="00623C59"/>
    <w:rsid w:val="00630C9D"/>
    <w:rsid w:val="006832F7"/>
    <w:rsid w:val="006B0A1A"/>
    <w:rsid w:val="006B4884"/>
    <w:rsid w:val="006C328A"/>
    <w:rsid w:val="006E6D08"/>
    <w:rsid w:val="006E71B7"/>
    <w:rsid w:val="00704F8E"/>
    <w:rsid w:val="00706784"/>
    <w:rsid w:val="00710ABA"/>
    <w:rsid w:val="00710F3C"/>
    <w:rsid w:val="007D2B2C"/>
    <w:rsid w:val="007F06B5"/>
    <w:rsid w:val="008018DF"/>
    <w:rsid w:val="00810655"/>
    <w:rsid w:val="008D370F"/>
    <w:rsid w:val="008D489A"/>
    <w:rsid w:val="009140C5"/>
    <w:rsid w:val="009A464F"/>
    <w:rsid w:val="009A789B"/>
    <w:rsid w:val="009B736F"/>
    <w:rsid w:val="009D0387"/>
    <w:rsid w:val="009E4A6B"/>
    <w:rsid w:val="00A03955"/>
    <w:rsid w:val="00A44108"/>
    <w:rsid w:val="00AB506B"/>
    <w:rsid w:val="00AC7539"/>
    <w:rsid w:val="00AE2A3F"/>
    <w:rsid w:val="00BF2E90"/>
    <w:rsid w:val="00BF6418"/>
    <w:rsid w:val="00C1110B"/>
    <w:rsid w:val="00C15078"/>
    <w:rsid w:val="00C4168F"/>
    <w:rsid w:val="00C5401E"/>
    <w:rsid w:val="00CC1F14"/>
    <w:rsid w:val="00CC6745"/>
    <w:rsid w:val="00CD3472"/>
    <w:rsid w:val="00CD49F8"/>
    <w:rsid w:val="00CF476E"/>
    <w:rsid w:val="00D10417"/>
    <w:rsid w:val="00D41041"/>
    <w:rsid w:val="00D65AED"/>
    <w:rsid w:val="00DA0F20"/>
    <w:rsid w:val="00DA21E4"/>
    <w:rsid w:val="00DC3F9F"/>
    <w:rsid w:val="00DE50A5"/>
    <w:rsid w:val="00E06926"/>
    <w:rsid w:val="00E263E8"/>
    <w:rsid w:val="00E741FA"/>
    <w:rsid w:val="00EC648E"/>
    <w:rsid w:val="00EE155D"/>
    <w:rsid w:val="00EF274A"/>
    <w:rsid w:val="00F0275C"/>
    <w:rsid w:val="00F246E7"/>
    <w:rsid w:val="00F25B77"/>
    <w:rsid w:val="00F55422"/>
    <w:rsid w:val="00FA189E"/>
    <w:rsid w:val="00FD6639"/>
    <w:rsid w:val="00FE0174"/>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424F70"/>
    <w:rPr>
      <w:rFonts w:ascii="Arial" w:hAnsi="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rsid w:val="00263140"/>
    <w:pPr>
      <w:tabs>
        <w:tab w:val="center" w:pos="4536"/>
        <w:tab w:val="right" w:pos="9072"/>
      </w:tabs>
    </w:pPr>
  </w:style>
  <w:style w:type="character" w:customStyle="1" w:styleId="KopfzeileZchn">
    <w:name w:val="Kopfzeile Zchn"/>
    <w:basedOn w:val="Absatz-Standardschriftart"/>
    <w:link w:val="Kopfzeile"/>
    <w:rsid w:val="00263140"/>
    <w:rPr>
      <w:rFonts w:ascii="Arial" w:hAnsi="Arial"/>
      <w:sz w:val="22"/>
      <w:szCs w:val="22"/>
    </w:rPr>
  </w:style>
  <w:style w:type="paragraph" w:styleId="Fuzeile">
    <w:name w:val="footer"/>
    <w:basedOn w:val="Standard"/>
    <w:link w:val="FuzeileZchn"/>
    <w:rsid w:val="00263140"/>
    <w:pPr>
      <w:tabs>
        <w:tab w:val="center" w:pos="4536"/>
        <w:tab w:val="right" w:pos="9072"/>
      </w:tabs>
    </w:pPr>
  </w:style>
  <w:style w:type="character" w:customStyle="1" w:styleId="FuzeileZchn">
    <w:name w:val="Fußzeile Zchn"/>
    <w:basedOn w:val="Absatz-Standardschriftart"/>
    <w:link w:val="Fuzeile"/>
    <w:rsid w:val="00263140"/>
    <w:rPr>
      <w:rFonts w:ascii="Arial" w:hAnsi="Arial"/>
      <w:sz w:val="22"/>
      <w:szCs w:val="22"/>
    </w:rPr>
  </w:style>
  <w:style w:type="table" w:styleId="Tabellengitternetz">
    <w:name w:val="Table Grid"/>
    <w:basedOn w:val="NormaleTabelle"/>
    <w:uiPriority w:val="3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rsid w:val="0031095D"/>
    <w:rPr>
      <w:rFonts w:ascii="Tahoma" w:hAnsi="Tahoma" w:cs="Tahoma"/>
      <w:sz w:val="16"/>
      <w:szCs w:val="16"/>
    </w:rPr>
  </w:style>
  <w:style w:type="character" w:customStyle="1" w:styleId="SprechblasentextZchn">
    <w:name w:val="Sprechblasentext Zchn"/>
    <w:basedOn w:val="Absatz-Standardschriftart"/>
    <w:link w:val="Sprechblasentext"/>
    <w:rsid w:val="0031095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2974B-B586-48A0-B71A-299242024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tatort_film_abs.dotx</Template>
  <TotalTime>0</TotalTime>
  <Pages>1</Pages>
  <Words>170</Words>
  <Characters>1140</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SWR Südwestrundfunk</Company>
  <LinksUpToDate>false</LinksUpToDate>
  <CharactersWithSpaces>1308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b15702</dc:creator>
  <cp:lastModifiedBy>Sabine Frischmuth</cp:lastModifiedBy>
  <cp:revision>2</cp:revision>
  <cp:lastPrinted>2015-08-04T13:32:00Z</cp:lastPrinted>
  <dcterms:created xsi:type="dcterms:W3CDTF">2017-05-15T12:12:00Z</dcterms:created>
  <dcterms:modified xsi:type="dcterms:W3CDTF">2017-05-15T12:12:00Z</dcterms:modified>
</cp:coreProperties>
</file>